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B3816" w14:textId="77777777" w:rsidR="005C7732" w:rsidRPr="002B3A19" w:rsidRDefault="00450C09" w:rsidP="005C7732">
      <w:pPr>
        <w:jc w:val="center"/>
        <w:rPr>
          <w:rFonts w:cs="Calibri"/>
          <w:b/>
          <w:i/>
          <w:szCs w:val="22"/>
          <w:highlight w:val="magenta"/>
        </w:rPr>
      </w:pPr>
      <w:r>
        <w:rPr>
          <w:rFonts w:cs="Calibri"/>
          <w:b/>
          <w:i/>
          <w:szCs w:val="22"/>
          <w:highlight w:val="magenta"/>
        </w:rPr>
        <w:t xml:space="preserve"> </w:t>
      </w:r>
    </w:p>
    <w:p w14:paraId="5E3377FC" w14:textId="77777777" w:rsidR="005C7732" w:rsidRPr="002B3A19" w:rsidRDefault="005C7732" w:rsidP="005C7732">
      <w:pPr>
        <w:jc w:val="center"/>
        <w:rPr>
          <w:rFonts w:cs="Calibri"/>
          <w:b/>
          <w:i/>
          <w:szCs w:val="22"/>
          <w:highlight w:val="magenta"/>
        </w:rPr>
      </w:pPr>
    </w:p>
    <w:p w14:paraId="778EF023" w14:textId="77777777" w:rsidR="005C7732" w:rsidRPr="002B3A19" w:rsidRDefault="005C7732" w:rsidP="005C7732">
      <w:pPr>
        <w:jc w:val="center"/>
        <w:rPr>
          <w:rFonts w:cs="Calibri"/>
          <w:b/>
          <w:i/>
          <w:szCs w:val="22"/>
          <w:highlight w:val="magenta"/>
        </w:rPr>
      </w:pPr>
    </w:p>
    <w:p w14:paraId="419F56A4" w14:textId="77777777" w:rsidR="00FB167B" w:rsidRPr="002B3A19" w:rsidRDefault="00FB167B" w:rsidP="005C7732">
      <w:pPr>
        <w:jc w:val="center"/>
        <w:rPr>
          <w:rFonts w:cs="Calibri"/>
          <w:b/>
          <w:szCs w:val="22"/>
        </w:rPr>
      </w:pPr>
    </w:p>
    <w:p w14:paraId="18CBA906" w14:textId="77777777" w:rsidR="00FB167B" w:rsidRPr="002B3A19" w:rsidRDefault="00FB167B" w:rsidP="005C7732">
      <w:pPr>
        <w:jc w:val="center"/>
        <w:rPr>
          <w:rFonts w:cs="Calibri"/>
          <w:b/>
          <w:szCs w:val="22"/>
        </w:rPr>
      </w:pPr>
    </w:p>
    <w:p w14:paraId="581FFDAE" w14:textId="77777777" w:rsidR="00FB167B" w:rsidRPr="002B3A19" w:rsidRDefault="00FB167B" w:rsidP="005C7732">
      <w:pPr>
        <w:jc w:val="center"/>
        <w:rPr>
          <w:rFonts w:cs="Calibri"/>
          <w:b/>
          <w:szCs w:val="22"/>
        </w:rPr>
      </w:pPr>
    </w:p>
    <w:p w14:paraId="5E53E662" w14:textId="77777777" w:rsidR="00FB167B" w:rsidRPr="002B3A19" w:rsidRDefault="00FB167B" w:rsidP="005C7732">
      <w:pPr>
        <w:jc w:val="center"/>
        <w:rPr>
          <w:rFonts w:cs="Calibri"/>
          <w:b/>
          <w:szCs w:val="22"/>
        </w:rPr>
      </w:pPr>
    </w:p>
    <w:p w14:paraId="53BA2633" w14:textId="77777777" w:rsidR="00D95ECE" w:rsidRDefault="005C7732" w:rsidP="005C7732">
      <w:pPr>
        <w:jc w:val="center"/>
        <w:rPr>
          <w:rFonts w:cs="Calibri"/>
          <w:b/>
          <w:sz w:val="96"/>
          <w:szCs w:val="96"/>
        </w:rPr>
      </w:pPr>
      <w:r w:rsidRPr="002B3A19">
        <w:rPr>
          <w:rFonts w:cs="Calibri"/>
          <w:b/>
          <w:sz w:val="96"/>
          <w:szCs w:val="96"/>
        </w:rPr>
        <w:t xml:space="preserve">Infection Prevention and </w:t>
      </w:r>
    </w:p>
    <w:p w14:paraId="2758623F" w14:textId="77777777" w:rsidR="00805EF6" w:rsidRDefault="00805EF6" w:rsidP="005C7732">
      <w:pPr>
        <w:jc w:val="center"/>
        <w:rPr>
          <w:rFonts w:cs="Calibri"/>
          <w:b/>
          <w:sz w:val="96"/>
          <w:szCs w:val="96"/>
        </w:rPr>
      </w:pPr>
      <w:r>
        <w:rPr>
          <w:rFonts w:cs="Calibri"/>
          <w:b/>
          <w:sz w:val="96"/>
          <w:szCs w:val="96"/>
        </w:rPr>
        <w:t>Antimicrobial Stewardship</w:t>
      </w:r>
    </w:p>
    <w:p w14:paraId="04BDDE10" w14:textId="77777777" w:rsidR="00805EF6" w:rsidRPr="00E74471" w:rsidRDefault="00805EF6" w:rsidP="005C7732">
      <w:pPr>
        <w:jc w:val="center"/>
        <w:rPr>
          <w:rFonts w:cs="Calibri"/>
          <w:b/>
          <w:i/>
          <w:sz w:val="96"/>
          <w:szCs w:val="96"/>
        </w:rPr>
      </w:pPr>
      <w:r w:rsidRPr="00E74471">
        <w:rPr>
          <w:rFonts w:cs="Calibri"/>
          <w:b/>
          <w:i/>
          <w:sz w:val="96"/>
          <w:szCs w:val="96"/>
        </w:rPr>
        <w:t>Te Kaupare P</w:t>
      </w:r>
      <w:r w:rsidR="00E74471" w:rsidRPr="00E74471">
        <w:rPr>
          <w:rFonts w:cs="Calibri"/>
          <w:b/>
          <w:i/>
          <w:sz w:val="96"/>
          <w:szCs w:val="96"/>
        </w:rPr>
        <w:t>okenga Me Te Kaitiakitanga Patu Huakita</w:t>
      </w:r>
    </w:p>
    <w:p w14:paraId="02FCB0C2" w14:textId="77777777" w:rsidR="002165A2" w:rsidRPr="002B3A19" w:rsidRDefault="002165A2" w:rsidP="005C7732">
      <w:pPr>
        <w:jc w:val="center"/>
        <w:rPr>
          <w:rFonts w:cs="Calibri"/>
          <w:b/>
          <w:i/>
          <w:szCs w:val="22"/>
          <w:highlight w:val="magenta"/>
        </w:rPr>
      </w:pPr>
    </w:p>
    <w:p w14:paraId="3315A4A5" w14:textId="77777777" w:rsidR="002165A2" w:rsidRPr="002B3A19" w:rsidRDefault="002165A2" w:rsidP="005C7732">
      <w:pPr>
        <w:jc w:val="center"/>
        <w:rPr>
          <w:rFonts w:cs="Calibri"/>
          <w:b/>
          <w:i/>
          <w:szCs w:val="22"/>
          <w:highlight w:val="magenta"/>
        </w:rPr>
      </w:pPr>
    </w:p>
    <w:p w14:paraId="605A2130" w14:textId="77777777" w:rsidR="002165A2" w:rsidRPr="002B3A19" w:rsidRDefault="002165A2" w:rsidP="005C7732">
      <w:pPr>
        <w:jc w:val="center"/>
        <w:rPr>
          <w:rFonts w:cs="Calibri"/>
          <w:b/>
          <w:i/>
          <w:szCs w:val="22"/>
          <w:highlight w:val="magenta"/>
        </w:rPr>
      </w:pPr>
    </w:p>
    <w:p w14:paraId="7CB817B5" w14:textId="77777777" w:rsidR="002165A2" w:rsidRPr="002B3A19" w:rsidRDefault="002165A2" w:rsidP="005C7732">
      <w:pPr>
        <w:jc w:val="center"/>
        <w:rPr>
          <w:rFonts w:cs="Calibri"/>
          <w:b/>
          <w:i/>
          <w:szCs w:val="22"/>
          <w:highlight w:val="magenta"/>
        </w:rPr>
      </w:pPr>
    </w:p>
    <w:p w14:paraId="3D7282D3" w14:textId="77777777" w:rsidR="002165A2" w:rsidRPr="002B3A19" w:rsidRDefault="002165A2" w:rsidP="002165A2">
      <w:pPr>
        <w:pStyle w:val="Footer"/>
        <w:rPr>
          <w:rFonts w:cs="Calibri"/>
          <w:szCs w:val="22"/>
        </w:rPr>
      </w:pPr>
    </w:p>
    <w:p w14:paraId="6D11AD18" w14:textId="77777777" w:rsidR="00E82346" w:rsidRPr="002B3A19" w:rsidRDefault="00E82346" w:rsidP="002165A2">
      <w:pPr>
        <w:pStyle w:val="Footer"/>
        <w:rPr>
          <w:rFonts w:cs="Calibri"/>
          <w:szCs w:val="22"/>
        </w:rPr>
      </w:pPr>
    </w:p>
    <w:p w14:paraId="5A2A66C1" w14:textId="77777777" w:rsidR="00E82346" w:rsidRPr="002B3A19" w:rsidRDefault="00E82346" w:rsidP="002165A2">
      <w:pPr>
        <w:pStyle w:val="Footer"/>
        <w:rPr>
          <w:rFonts w:cs="Calibri"/>
          <w:szCs w:val="22"/>
        </w:rPr>
      </w:pPr>
    </w:p>
    <w:p w14:paraId="27B4EFD4" w14:textId="77777777" w:rsidR="00E82346" w:rsidRPr="002B3A19" w:rsidRDefault="00E82346" w:rsidP="002165A2">
      <w:pPr>
        <w:pStyle w:val="Footer"/>
        <w:rPr>
          <w:rFonts w:cs="Calibri"/>
          <w:szCs w:val="22"/>
        </w:rPr>
      </w:pPr>
    </w:p>
    <w:p w14:paraId="63615934" w14:textId="77777777" w:rsidR="00E82346" w:rsidRPr="002B3A19" w:rsidRDefault="00E82346" w:rsidP="002165A2">
      <w:pPr>
        <w:pStyle w:val="Footer"/>
        <w:rPr>
          <w:rFonts w:cs="Calibri"/>
          <w:szCs w:val="22"/>
        </w:rPr>
      </w:pPr>
    </w:p>
    <w:p w14:paraId="28A7FAC8" w14:textId="77777777" w:rsidR="00B6605F" w:rsidRPr="002B3A19" w:rsidRDefault="00B6605F" w:rsidP="002165A2">
      <w:pPr>
        <w:pStyle w:val="Footer"/>
        <w:rPr>
          <w:rFonts w:cs="Calibri"/>
          <w:szCs w:val="22"/>
        </w:rPr>
      </w:pPr>
    </w:p>
    <w:p w14:paraId="4F4C8ACB" w14:textId="77777777" w:rsidR="00B6605F" w:rsidRPr="002B3A19" w:rsidRDefault="00B6605F" w:rsidP="002165A2">
      <w:pPr>
        <w:pStyle w:val="Footer"/>
        <w:rPr>
          <w:rFonts w:cs="Calibri"/>
          <w:szCs w:val="22"/>
        </w:rPr>
      </w:pPr>
    </w:p>
    <w:p w14:paraId="46757A2B" w14:textId="77777777" w:rsidR="00B6605F" w:rsidRPr="00D87DC9" w:rsidRDefault="00773EC7" w:rsidP="00D87DC9">
      <w:pPr>
        <w:pStyle w:val="Footer"/>
        <w:ind w:hanging="993"/>
        <w:rPr>
          <w:rFonts w:cs="Calibri"/>
          <w:b/>
          <w:color w:val="FF0000"/>
          <w:sz w:val="28"/>
          <w:szCs w:val="28"/>
        </w:rPr>
      </w:pPr>
      <w:r w:rsidRPr="00D87DC9">
        <w:rPr>
          <w:rFonts w:cs="Calibri"/>
          <w:b/>
          <w:color w:val="FF0000"/>
          <w:sz w:val="28"/>
          <w:szCs w:val="28"/>
        </w:rPr>
        <w:t>This document will be reviewed during an infection outbreak/epidemic or pand</w:t>
      </w:r>
      <w:r w:rsidR="00D87DC9" w:rsidRPr="00D87DC9">
        <w:rPr>
          <w:rFonts w:cs="Calibri"/>
          <w:b/>
          <w:color w:val="FF0000"/>
          <w:sz w:val="28"/>
          <w:szCs w:val="28"/>
        </w:rPr>
        <w:t>emic</w:t>
      </w:r>
    </w:p>
    <w:p w14:paraId="23DC9718" w14:textId="77777777" w:rsidR="00B6605F" w:rsidRDefault="00B6605F" w:rsidP="002165A2">
      <w:pPr>
        <w:pStyle w:val="Footer"/>
        <w:rPr>
          <w:rFonts w:cs="Calibri"/>
          <w:szCs w:val="22"/>
        </w:rPr>
      </w:pPr>
    </w:p>
    <w:p w14:paraId="609D3488" w14:textId="77777777" w:rsidR="00E74471" w:rsidRDefault="00E74471" w:rsidP="002165A2">
      <w:pPr>
        <w:pStyle w:val="Footer"/>
        <w:rPr>
          <w:rFonts w:cs="Calibri"/>
          <w:szCs w:val="22"/>
        </w:rPr>
      </w:pPr>
    </w:p>
    <w:p w14:paraId="09F523D2" w14:textId="77777777" w:rsidR="00E74471" w:rsidRDefault="00E74471" w:rsidP="002165A2">
      <w:pPr>
        <w:pStyle w:val="Footer"/>
        <w:rPr>
          <w:rFonts w:cs="Calibri"/>
          <w:szCs w:val="22"/>
        </w:rPr>
      </w:pPr>
    </w:p>
    <w:p w14:paraId="1C6BDDAC" w14:textId="77777777" w:rsidR="00C268D5" w:rsidRPr="002B3A19" w:rsidRDefault="00C268D5" w:rsidP="002165A2">
      <w:pPr>
        <w:pStyle w:val="Footer"/>
        <w:rPr>
          <w:rFonts w:cs="Calibri"/>
          <w:szCs w:val="22"/>
        </w:rPr>
      </w:pPr>
    </w:p>
    <w:sdt>
      <w:sdtPr>
        <w:rPr>
          <w:rFonts w:ascii="Calibri" w:hAnsi="Calibri"/>
          <w:b w:val="0"/>
          <w:bCs w:val="0"/>
          <w:color w:val="auto"/>
          <w:sz w:val="22"/>
          <w:szCs w:val="24"/>
          <w:lang w:val="en-AU"/>
        </w:rPr>
        <w:id w:val="1421907225"/>
        <w:docPartObj>
          <w:docPartGallery w:val="Table of Contents"/>
          <w:docPartUnique/>
        </w:docPartObj>
      </w:sdtPr>
      <w:sdtEndPr>
        <w:rPr>
          <w:noProof/>
          <w:szCs w:val="22"/>
          <w:lang w:val="en-US"/>
        </w:rPr>
      </w:sdtEndPr>
      <w:sdtContent>
        <w:p w14:paraId="7123D3AB" w14:textId="77777777" w:rsidR="00A770E4" w:rsidRDefault="00A770E4">
          <w:pPr>
            <w:pStyle w:val="TOCHeading"/>
          </w:pPr>
          <w:r>
            <w:t>Contents</w:t>
          </w:r>
        </w:p>
        <w:p w14:paraId="6AB85E81" w14:textId="77777777" w:rsidR="00181BC0" w:rsidRDefault="00A770E4">
          <w:pPr>
            <w:pStyle w:val="TOC1"/>
            <w:tabs>
              <w:tab w:val="right" w:leader="dot" w:pos="9061"/>
            </w:tabs>
            <w:rPr>
              <w:rFonts w:asciiTheme="minorHAnsi" w:eastAsiaTheme="minorEastAsia" w:hAnsiTheme="minorHAnsi" w:cstheme="minorBidi"/>
              <w:noProof/>
              <w:lang w:val="en-NZ" w:eastAsia="en-NZ"/>
            </w:rPr>
          </w:pPr>
          <w:r>
            <w:rPr>
              <w:b/>
              <w:bCs/>
              <w:noProof/>
            </w:rPr>
            <w:fldChar w:fldCharType="begin"/>
          </w:r>
          <w:r>
            <w:rPr>
              <w:b/>
              <w:bCs/>
              <w:noProof/>
            </w:rPr>
            <w:instrText xml:space="preserve"> TOC \o "1-3" \h \z \u </w:instrText>
          </w:r>
          <w:r>
            <w:rPr>
              <w:b/>
              <w:bCs/>
              <w:noProof/>
            </w:rPr>
            <w:fldChar w:fldCharType="separate"/>
          </w:r>
          <w:hyperlink w:anchor="_Toc122707610" w:history="1">
            <w:r w:rsidR="00181BC0" w:rsidRPr="00703F4C">
              <w:rPr>
                <w:rStyle w:val="Hyperlink"/>
                <w:noProof/>
              </w:rPr>
              <w:t>Introduction</w:t>
            </w:r>
            <w:r w:rsidR="00181BC0">
              <w:rPr>
                <w:noProof/>
                <w:webHidden/>
              </w:rPr>
              <w:tab/>
            </w:r>
            <w:r w:rsidR="00181BC0">
              <w:rPr>
                <w:noProof/>
                <w:webHidden/>
              </w:rPr>
              <w:fldChar w:fldCharType="begin"/>
            </w:r>
            <w:r w:rsidR="00181BC0">
              <w:rPr>
                <w:noProof/>
                <w:webHidden/>
              </w:rPr>
              <w:instrText xml:space="preserve"> PAGEREF _Toc122707610 \h </w:instrText>
            </w:r>
            <w:r w:rsidR="00181BC0">
              <w:rPr>
                <w:noProof/>
                <w:webHidden/>
              </w:rPr>
            </w:r>
            <w:r w:rsidR="00181BC0">
              <w:rPr>
                <w:noProof/>
                <w:webHidden/>
              </w:rPr>
              <w:fldChar w:fldCharType="separate"/>
            </w:r>
            <w:r w:rsidR="00181BC0">
              <w:rPr>
                <w:noProof/>
                <w:webHidden/>
              </w:rPr>
              <w:t>5</w:t>
            </w:r>
            <w:r w:rsidR="00181BC0">
              <w:rPr>
                <w:noProof/>
                <w:webHidden/>
              </w:rPr>
              <w:fldChar w:fldCharType="end"/>
            </w:r>
          </w:hyperlink>
        </w:p>
        <w:p w14:paraId="3E0E7E10"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11" w:history="1">
            <w:r w:rsidR="00181BC0" w:rsidRPr="00703F4C">
              <w:rPr>
                <w:rStyle w:val="Hyperlink"/>
                <w:noProof/>
              </w:rPr>
              <w:t>Overview responsibilities &amp; reporting structure</w:t>
            </w:r>
            <w:r w:rsidR="00181BC0">
              <w:rPr>
                <w:noProof/>
                <w:webHidden/>
              </w:rPr>
              <w:tab/>
            </w:r>
            <w:r w:rsidR="00181BC0">
              <w:rPr>
                <w:noProof/>
                <w:webHidden/>
              </w:rPr>
              <w:fldChar w:fldCharType="begin"/>
            </w:r>
            <w:r w:rsidR="00181BC0">
              <w:rPr>
                <w:noProof/>
                <w:webHidden/>
              </w:rPr>
              <w:instrText xml:space="preserve"> PAGEREF _Toc122707611 \h </w:instrText>
            </w:r>
            <w:r w:rsidR="00181BC0">
              <w:rPr>
                <w:noProof/>
                <w:webHidden/>
              </w:rPr>
            </w:r>
            <w:r w:rsidR="00181BC0">
              <w:rPr>
                <w:noProof/>
                <w:webHidden/>
              </w:rPr>
              <w:fldChar w:fldCharType="separate"/>
            </w:r>
            <w:r w:rsidR="00181BC0">
              <w:rPr>
                <w:noProof/>
                <w:webHidden/>
              </w:rPr>
              <w:t>6</w:t>
            </w:r>
            <w:r w:rsidR="00181BC0">
              <w:rPr>
                <w:noProof/>
                <w:webHidden/>
              </w:rPr>
              <w:fldChar w:fldCharType="end"/>
            </w:r>
          </w:hyperlink>
        </w:p>
        <w:p w14:paraId="21BE45DA"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13" w:history="1">
            <w:r w:rsidR="00181BC0" w:rsidRPr="00703F4C">
              <w:rPr>
                <w:rStyle w:val="Hyperlink"/>
                <w:noProof/>
              </w:rPr>
              <w:t>Mana whakahaere - Governance</w:t>
            </w:r>
            <w:r w:rsidR="00181BC0">
              <w:rPr>
                <w:noProof/>
                <w:webHidden/>
              </w:rPr>
              <w:tab/>
            </w:r>
            <w:r w:rsidR="00181BC0">
              <w:rPr>
                <w:noProof/>
                <w:webHidden/>
              </w:rPr>
              <w:fldChar w:fldCharType="begin"/>
            </w:r>
            <w:r w:rsidR="00181BC0">
              <w:rPr>
                <w:noProof/>
                <w:webHidden/>
              </w:rPr>
              <w:instrText xml:space="preserve"> PAGEREF _Toc122707613 \h </w:instrText>
            </w:r>
            <w:r w:rsidR="00181BC0">
              <w:rPr>
                <w:noProof/>
                <w:webHidden/>
              </w:rPr>
            </w:r>
            <w:r w:rsidR="00181BC0">
              <w:rPr>
                <w:noProof/>
                <w:webHidden/>
              </w:rPr>
              <w:fldChar w:fldCharType="separate"/>
            </w:r>
            <w:r w:rsidR="00181BC0">
              <w:rPr>
                <w:noProof/>
                <w:webHidden/>
              </w:rPr>
              <w:t>7</w:t>
            </w:r>
            <w:r w:rsidR="00181BC0">
              <w:rPr>
                <w:noProof/>
                <w:webHidden/>
              </w:rPr>
              <w:fldChar w:fldCharType="end"/>
            </w:r>
          </w:hyperlink>
        </w:p>
        <w:p w14:paraId="1B8A730C"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14" w:history="1">
            <w:r w:rsidR="00181BC0" w:rsidRPr="00703F4C">
              <w:rPr>
                <w:rStyle w:val="Hyperlink"/>
                <w:noProof/>
              </w:rPr>
              <w:t>The infection prevention programme and implementation</w:t>
            </w:r>
            <w:r w:rsidR="00181BC0">
              <w:rPr>
                <w:noProof/>
                <w:webHidden/>
              </w:rPr>
              <w:tab/>
            </w:r>
            <w:r w:rsidR="00181BC0">
              <w:rPr>
                <w:noProof/>
                <w:webHidden/>
              </w:rPr>
              <w:fldChar w:fldCharType="begin"/>
            </w:r>
            <w:r w:rsidR="00181BC0">
              <w:rPr>
                <w:noProof/>
                <w:webHidden/>
              </w:rPr>
              <w:instrText xml:space="preserve"> PAGEREF _Toc122707614 \h </w:instrText>
            </w:r>
            <w:r w:rsidR="00181BC0">
              <w:rPr>
                <w:noProof/>
                <w:webHidden/>
              </w:rPr>
            </w:r>
            <w:r w:rsidR="00181BC0">
              <w:rPr>
                <w:noProof/>
                <w:webHidden/>
              </w:rPr>
              <w:fldChar w:fldCharType="separate"/>
            </w:r>
            <w:r w:rsidR="00181BC0">
              <w:rPr>
                <w:noProof/>
                <w:webHidden/>
              </w:rPr>
              <w:t>9</w:t>
            </w:r>
            <w:r w:rsidR="00181BC0">
              <w:rPr>
                <w:noProof/>
                <w:webHidden/>
              </w:rPr>
              <w:fldChar w:fldCharType="end"/>
            </w:r>
          </w:hyperlink>
        </w:p>
        <w:p w14:paraId="296C4557" w14:textId="77777777" w:rsidR="00181BC0" w:rsidRDefault="00D45796">
          <w:pPr>
            <w:pStyle w:val="TOC3"/>
            <w:tabs>
              <w:tab w:val="right" w:leader="dot" w:pos="9061"/>
            </w:tabs>
            <w:rPr>
              <w:rFonts w:asciiTheme="minorHAnsi" w:eastAsiaTheme="minorEastAsia" w:hAnsiTheme="minorHAnsi" w:cstheme="minorBidi"/>
              <w:noProof/>
              <w:lang w:val="en-NZ" w:eastAsia="en-NZ"/>
            </w:rPr>
          </w:pPr>
          <w:hyperlink w:anchor="_Toc122707615" w:history="1">
            <w:r w:rsidR="00181BC0" w:rsidRPr="00703F4C">
              <w:rPr>
                <w:rStyle w:val="Hyperlink"/>
                <w:noProof/>
              </w:rPr>
              <w:t>Infection prevention coordinator</w:t>
            </w:r>
            <w:r w:rsidR="00181BC0">
              <w:rPr>
                <w:noProof/>
                <w:webHidden/>
              </w:rPr>
              <w:tab/>
            </w:r>
            <w:r w:rsidR="00181BC0">
              <w:rPr>
                <w:noProof/>
                <w:webHidden/>
              </w:rPr>
              <w:fldChar w:fldCharType="begin"/>
            </w:r>
            <w:r w:rsidR="00181BC0">
              <w:rPr>
                <w:noProof/>
                <w:webHidden/>
              </w:rPr>
              <w:instrText xml:space="preserve"> PAGEREF _Toc122707615 \h </w:instrText>
            </w:r>
            <w:r w:rsidR="00181BC0">
              <w:rPr>
                <w:noProof/>
                <w:webHidden/>
              </w:rPr>
            </w:r>
            <w:r w:rsidR="00181BC0">
              <w:rPr>
                <w:noProof/>
                <w:webHidden/>
              </w:rPr>
              <w:fldChar w:fldCharType="separate"/>
            </w:r>
            <w:r w:rsidR="00181BC0">
              <w:rPr>
                <w:noProof/>
                <w:webHidden/>
              </w:rPr>
              <w:t>9</w:t>
            </w:r>
            <w:r w:rsidR="00181BC0">
              <w:rPr>
                <w:noProof/>
                <w:webHidden/>
              </w:rPr>
              <w:fldChar w:fldCharType="end"/>
            </w:r>
          </w:hyperlink>
        </w:p>
        <w:p w14:paraId="39ACD400" w14:textId="77777777" w:rsidR="00181BC0" w:rsidRDefault="00D45796">
          <w:pPr>
            <w:pStyle w:val="TOC3"/>
            <w:tabs>
              <w:tab w:val="right" w:leader="dot" w:pos="9061"/>
            </w:tabs>
            <w:rPr>
              <w:rFonts w:asciiTheme="minorHAnsi" w:eastAsiaTheme="minorEastAsia" w:hAnsiTheme="minorHAnsi" w:cstheme="minorBidi"/>
              <w:noProof/>
              <w:lang w:val="en-NZ" w:eastAsia="en-NZ"/>
            </w:rPr>
          </w:pPr>
          <w:hyperlink w:anchor="_Toc122707616" w:history="1">
            <w:r w:rsidR="00181BC0" w:rsidRPr="00703F4C">
              <w:rPr>
                <w:rStyle w:val="Hyperlink"/>
                <w:noProof/>
              </w:rPr>
              <w:t>Training requirements</w:t>
            </w:r>
            <w:r w:rsidR="00181BC0">
              <w:rPr>
                <w:noProof/>
                <w:webHidden/>
              </w:rPr>
              <w:tab/>
            </w:r>
            <w:r w:rsidR="00181BC0">
              <w:rPr>
                <w:noProof/>
                <w:webHidden/>
              </w:rPr>
              <w:fldChar w:fldCharType="begin"/>
            </w:r>
            <w:r w:rsidR="00181BC0">
              <w:rPr>
                <w:noProof/>
                <w:webHidden/>
              </w:rPr>
              <w:instrText xml:space="preserve"> PAGEREF _Toc122707616 \h </w:instrText>
            </w:r>
            <w:r w:rsidR="00181BC0">
              <w:rPr>
                <w:noProof/>
                <w:webHidden/>
              </w:rPr>
            </w:r>
            <w:r w:rsidR="00181BC0">
              <w:rPr>
                <w:noProof/>
                <w:webHidden/>
              </w:rPr>
              <w:fldChar w:fldCharType="separate"/>
            </w:r>
            <w:r w:rsidR="00181BC0">
              <w:rPr>
                <w:noProof/>
                <w:webHidden/>
              </w:rPr>
              <w:t>10</w:t>
            </w:r>
            <w:r w:rsidR="00181BC0">
              <w:rPr>
                <w:noProof/>
                <w:webHidden/>
              </w:rPr>
              <w:fldChar w:fldCharType="end"/>
            </w:r>
          </w:hyperlink>
        </w:p>
        <w:p w14:paraId="364DE316"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17" w:history="1">
            <w:r w:rsidR="00181BC0" w:rsidRPr="00703F4C">
              <w:rPr>
                <w:rStyle w:val="Hyperlink"/>
                <w:noProof/>
              </w:rPr>
              <w:t>Infection prevention and control</w:t>
            </w:r>
            <w:r w:rsidR="00181BC0">
              <w:rPr>
                <w:noProof/>
                <w:webHidden/>
              </w:rPr>
              <w:tab/>
            </w:r>
            <w:r w:rsidR="00181BC0">
              <w:rPr>
                <w:noProof/>
                <w:webHidden/>
              </w:rPr>
              <w:fldChar w:fldCharType="begin"/>
            </w:r>
            <w:r w:rsidR="00181BC0">
              <w:rPr>
                <w:noProof/>
                <w:webHidden/>
              </w:rPr>
              <w:instrText xml:space="preserve"> PAGEREF _Toc122707617 \h </w:instrText>
            </w:r>
            <w:r w:rsidR="00181BC0">
              <w:rPr>
                <w:noProof/>
                <w:webHidden/>
              </w:rPr>
            </w:r>
            <w:r w:rsidR="00181BC0">
              <w:rPr>
                <w:noProof/>
                <w:webHidden/>
              </w:rPr>
              <w:fldChar w:fldCharType="separate"/>
            </w:r>
            <w:r w:rsidR="00181BC0">
              <w:rPr>
                <w:noProof/>
                <w:webHidden/>
              </w:rPr>
              <w:t>11</w:t>
            </w:r>
            <w:r w:rsidR="00181BC0">
              <w:rPr>
                <w:noProof/>
                <w:webHidden/>
              </w:rPr>
              <w:fldChar w:fldCharType="end"/>
            </w:r>
          </w:hyperlink>
        </w:p>
        <w:p w14:paraId="650D89B9"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18" w:history="1">
            <w:r w:rsidR="00181BC0" w:rsidRPr="00703F4C">
              <w:rPr>
                <w:rStyle w:val="Hyperlink"/>
                <w:noProof/>
              </w:rPr>
              <w:t>Overview</w:t>
            </w:r>
            <w:r w:rsidR="00181BC0">
              <w:rPr>
                <w:noProof/>
                <w:webHidden/>
              </w:rPr>
              <w:tab/>
            </w:r>
            <w:r w:rsidR="00181BC0">
              <w:rPr>
                <w:noProof/>
                <w:webHidden/>
              </w:rPr>
              <w:fldChar w:fldCharType="begin"/>
            </w:r>
            <w:r w:rsidR="00181BC0">
              <w:rPr>
                <w:noProof/>
                <w:webHidden/>
              </w:rPr>
              <w:instrText xml:space="preserve"> PAGEREF _Toc122707618 \h </w:instrText>
            </w:r>
            <w:r w:rsidR="00181BC0">
              <w:rPr>
                <w:noProof/>
                <w:webHidden/>
              </w:rPr>
            </w:r>
            <w:r w:rsidR="00181BC0">
              <w:rPr>
                <w:noProof/>
                <w:webHidden/>
              </w:rPr>
              <w:fldChar w:fldCharType="separate"/>
            </w:r>
            <w:r w:rsidR="00181BC0">
              <w:rPr>
                <w:noProof/>
                <w:webHidden/>
              </w:rPr>
              <w:t>11</w:t>
            </w:r>
            <w:r w:rsidR="00181BC0">
              <w:rPr>
                <w:noProof/>
                <w:webHidden/>
              </w:rPr>
              <w:fldChar w:fldCharType="end"/>
            </w:r>
          </w:hyperlink>
        </w:p>
        <w:p w14:paraId="53696A07"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19" w:history="1">
            <w:r w:rsidR="00181BC0" w:rsidRPr="00703F4C">
              <w:rPr>
                <w:rStyle w:val="Hyperlink"/>
                <w:noProof/>
              </w:rPr>
              <w:t>Spread of infectious diseases</w:t>
            </w:r>
            <w:r w:rsidR="00181BC0">
              <w:rPr>
                <w:noProof/>
                <w:webHidden/>
              </w:rPr>
              <w:tab/>
            </w:r>
            <w:r w:rsidR="00181BC0">
              <w:rPr>
                <w:noProof/>
                <w:webHidden/>
              </w:rPr>
              <w:fldChar w:fldCharType="begin"/>
            </w:r>
            <w:r w:rsidR="00181BC0">
              <w:rPr>
                <w:noProof/>
                <w:webHidden/>
              </w:rPr>
              <w:instrText xml:space="preserve"> PAGEREF _Toc122707619 \h </w:instrText>
            </w:r>
            <w:r w:rsidR="00181BC0">
              <w:rPr>
                <w:noProof/>
                <w:webHidden/>
              </w:rPr>
            </w:r>
            <w:r w:rsidR="00181BC0">
              <w:rPr>
                <w:noProof/>
                <w:webHidden/>
              </w:rPr>
              <w:fldChar w:fldCharType="separate"/>
            </w:r>
            <w:r w:rsidR="00181BC0">
              <w:rPr>
                <w:noProof/>
                <w:webHidden/>
              </w:rPr>
              <w:t>12</w:t>
            </w:r>
            <w:r w:rsidR="00181BC0">
              <w:rPr>
                <w:noProof/>
                <w:webHidden/>
              </w:rPr>
              <w:fldChar w:fldCharType="end"/>
            </w:r>
          </w:hyperlink>
        </w:p>
        <w:p w14:paraId="0E1576FF" w14:textId="77777777" w:rsidR="00181BC0" w:rsidRDefault="00D45796">
          <w:pPr>
            <w:pStyle w:val="TOC3"/>
            <w:tabs>
              <w:tab w:val="left" w:pos="880"/>
              <w:tab w:val="right" w:leader="dot" w:pos="9061"/>
            </w:tabs>
            <w:rPr>
              <w:rFonts w:asciiTheme="minorHAnsi" w:eastAsiaTheme="minorEastAsia" w:hAnsiTheme="minorHAnsi" w:cstheme="minorBidi"/>
              <w:noProof/>
              <w:lang w:val="en-NZ" w:eastAsia="en-NZ"/>
            </w:rPr>
          </w:pPr>
          <w:hyperlink w:anchor="_Toc122707620" w:history="1">
            <w:r w:rsidR="00181BC0" w:rsidRPr="00703F4C">
              <w:rPr>
                <w:rStyle w:val="Hyperlink"/>
                <w:rFonts w:ascii="Times New Roman" w:hAnsi="Times New Roman"/>
                <w:noProof/>
                <w:lang w:val="en-NZ" w:eastAsia="en-NZ"/>
              </w:rPr>
              <w:t>2.</w:t>
            </w:r>
            <w:r w:rsidR="00181BC0">
              <w:rPr>
                <w:rFonts w:asciiTheme="minorHAnsi" w:eastAsiaTheme="minorEastAsia" w:hAnsiTheme="minorHAnsi" w:cstheme="minorBidi"/>
                <w:noProof/>
                <w:lang w:val="en-NZ" w:eastAsia="en-NZ"/>
              </w:rPr>
              <w:tab/>
            </w:r>
            <w:r w:rsidR="00181BC0" w:rsidRPr="00703F4C">
              <w:rPr>
                <w:rStyle w:val="Hyperlink"/>
                <w:noProof/>
              </w:rPr>
              <w:t>Through blood or other body fluids</w:t>
            </w:r>
            <w:r w:rsidR="00181BC0">
              <w:rPr>
                <w:noProof/>
                <w:webHidden/>
              </w:rPr>
              <w:tab/>
            </w:r>
            <w:r w:rsidR="00181BC0">
              <w:rPr>
                <w:noProof/>
                <w:webHidden/>
              </w:rPr>
              <w:fldChar w:fldCharType="begin"/>
            </w:r>
            <w:r w:rsidR="00181BC0">
              <w:rPr>
                <w:noProof/>
                <w:webHidden/>
              </w:rPr>
              <w:instrText xml:space="preserve"> PAGEREF _Toc122707620 \h </w:instrText>
            </w:r>
            <w:r w:rsidR="00181BC0">
              <w:rPr>
                <w:noProof/>
                <w:webHidden/>
              </w:rPr>
            </w:r>
            <w:r w:rsidR="00181BC0">
              <w:rPr>
                <w:noProof/>
                <w:webHidden/>
              </w:rPr>
              <w:fldChar w:fldCharType="separate"/>
            </w:r>
            <w:r w:rsidR="00181BC0">
              <w:rPr>
                <w:noProof/>
                <w:webHidden/>
              </w:rPr>
              <w:t>12</w:t>
            </w:r>
            <w:r w:rsidR="00181BC0">
              <w:rPr>
                <w:noProof/>
                <w:webHidden/>
              </w:rPr>
              <w:fldChar w:fldCharType="end"/>
            </w:r>
          </w:hyperlink>
        </w:p>
        <w:p w14:paraId="6882D00D" w14:textId="77777777" w:rsidR="00181BC0" w:rsidRDefault="00D45796">
          <w:pPr>
            <w:pStyle w:val="TOC3"/>
            <w:tabs>
              <w:tab w:val="left" w:pos="880"/>
              <w:tab w:val="right" w:leader="dot" w:pos="9061"/>
            </w:tabs>
            <w:rPr>
              <w:rFonts w:asciiTheme="minorHAnsi" w:eastAsiaTheme="minorEastAsia" w:hAnsiTheme="minorHAnsi" w:cstheme="minorBidi"/>
              <w:noProof/>
              <w:lang w:val="en-NZ" w:eastAsia="en-NZ"/>
            </w:rPr>
          </w:pPr>
          <w:hyperlink w:anchor="_Toc122707621" w:history="1">
            <w:r w:rsidR="00181BC0" w:rsidRPr="00703F4C">
              <w:rPr>
                <w:rStyle w:val="Hyperlink"/>
                <w:rFonts w:ascii="Times New Roman" w:hAnsi="Times New Roman"/>
                <w:noProof/>
                <w:lang w:val="en-NZ" w:eastAsia="en-NZ"/>
              </w:rPr>
              <w:t>4.</w:t>
            </w:r>
            <w:r w:rsidR="00181BC0">
              <w:rPr>
                <w:rFonts w:asciiTheme="minorHAnsi" w:eastAsiaTheme="minorEastAsia" w:hAnsiTheme="minorHAnsi" w:cstheme="minorBidi"/>
                <w:noProof/>
                <w:lang w:val="en-NZ" w:eastAsia="en-NZ"/>
              </w:rPr>
              <w:tab/>
            </w:r>
            <w:r w:rsidR="00181BC0" w:rsidRPr="00703F4C">
              <w:rPr>
                <w:rStyle w:val="Hyperlink"/>
                <w:noProof/>
              </w:rPr>
              <w:t>Through sexual contact</w:t>
            </w:r>
            <w:r w:rsidR="00181BC0">
              <w:rPr>
                <w:noProof/>
                <w:webHidden/>
              </w:rPr>
              <w:tab/>
            </w:r>
            <w:r w:rsidR="00181BC0">
              <w:rPr>
                <w:noProof/>
                <w:webHidden/>
              </w:rPr>
              <w:fldChar w:fldCharType="begin"/>
            </w:r>
            <w:r w:rsidR="00181BC0">
              <w:rPr>
                <w:noProof/>
                <w:webHidden/>
              </w:rPr>
              <w:instrText xml:space="preserve"> PAGEREF _Toc122707621 \h </w:instrText>
            </w:r>
            <w:r w:rsidR="00181BC0">
              <w:rPr>
                <w:noProof/>
                <w:webHidden/>
              </w:rPr>
            </w:r>
            <w:r w:rsidR="00181BC0">
              <w:rPr>
                <w:noProof/>
                <w:webHidden/>
              </w:rPr>
              <w:fldChar w:fldCharType="separate"/>
            </w:r>
            <w:r w:rsidR="00181BC0">
              <w:rPr>
                <w:noProof/>
                <w:webHidden/>
              </w:rPr>
              <w:t>13</w:t>
            </w:r>
            <w:r w:rsidR="00181BC0">
              <w:rPr>
                <w:noProof/>
                <w:webHidden/>
              </w:rPr>
              <w:fldChar w:fldCharType="end"/>
            </w:r>
          </w:hyperlink>
        </w:p>
        <w:p w14:paraId="7D74847F"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22" w:history="1">
            <w:r w:rsidR="00181BC0" w:rsidRPr="00703F4C">
              <w:rPr>
                <w:rStyle w:val="Hyperlink"/>
                <w:noProof/>
              </w:rPr>
              <w:t>Preventing infections</w:t>
            </w:r>
            <w:r w:rsidR="00181BC0">
              <w:rPr>
                <w:noProof/>
                <w:webHidden/>
              </w:rPr>
              <w:tab/>
            </w:r>
            <w:r w:rsidR="00181BC0">
              <w:rPr>
                <w:noProof/>
                <w:webHidden/>
              </w:rPr>
              <w:fldChar w:fldCharType="begin"/>
            </w:r>
            <w:r w:rsidR="00181BC0">
              <w:rPr>
                <w:noProof/>
                <w:webHidden/>
              </w:rPr>
              <w:instrText xml:space="preserve"> PAGEREF _Toc122707622 \h </w:instrText>
            </w:r>
            <w:r w:rsidR="00181BC0">
              <w:rPr>
                <w:noProof/>
                <w:webHidden/>
              </w:rPr>
            </w:r>
            <w:r w:rsidR="00181BC0">
              <w:rPr>
                <w:noProof/>
                <w:webHidden/>
              </w:rPr>
              <w:fldChar w:fldCharType="separate"/>
            </w:r>
            <w:r w:rsidR="00181BC0">
              <w:rPr>
                <w:noProof/>
                <w:webHidden/>
              </w:rPr>
              <w:t>13</w:t>
            </w:r>
            <w:r w:rsidR="00181BC0">
              <w:rPr>
                <w:noProof/>
                <w:webHidden/>
              </w:rPr>
              <w:fldChar w:fldCharType="end"/>
            </w:r>
          </w:hyperlink>
        </w:p>
        <w:p w14:paraId="7A0BED0D"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23" w:history="1">
            <w:r w:rsidR="00181BC0" w:rsidRPr="00703F4C">
              <w:rPr>
                <w:rStyle w:val="Hyperlink"/>
                <w:noProof/>
              </w:rPr>
              <w:t>Standard precautions</w:t>
            </w:r>
            <w:r w:rsidR="00181BC0">
              <w:rPr>
                <w:noProof/>
                <w:webHidden/>
              </w:rPr>
              <w:tab/>
            </w:r>
            <w:r w:rsidR="00181BC0">
              <w:rPr>
                <w:noProof/>
                <w:webHidden/>
              </w:rPr>
              <w:fldChar w:fldCharType="begin"/>
            </w:r>
            <w:r w:rsidR="00181BC0">
              <w:rPr>
                <w:noProof/>
                <w:webHidden/>
              </w:rPr>
              <w:instrText xml:space="preserve"> PAGEREF _Toc122707623 \h </w:instrText>
            </w:r>
            <w:r w:rsidR="00181BC0">
              <w:rPr>
                <w:noProof/>
                <w:webHidden/>
              </w:rPr>
            </w:r>
            <w:r w:rsidR="00181BC0">
              <w:rPr>
                <w:noProof/>
                <w:webHidden/>
              </w:rPr>
              <w:fldChar w:fldCharType="separate"/>
            </w:r>
            <w:r w:rsidR="00181BC0">
              <w:rPr>
                <w:noProof/>
                <w:webHidden/>
              </w:rPr>
              <w:t>14</w:t>
            </w:r>
            <w:r w:rsidR="00181BC0">
              <w:rPr>
                <w:noProof/>
                <w:webHidden/>
              </w:rPr>
              <w:fldChar w:fldCharType="end"/>
            </w:r>
          </w:hyperlink>
        </w:p>
        <w:p w14:paraId="369201BC"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24" w:history="1">
            <w:r w:rsidR="00181BC0" w:rsidRPr="00703F4C">
              <w:rPr>
                <w:rStyle w:val="Hyperlink"/>
                <w:noProof/>
              </w:rPr>
              <w:t>Hand Hygiene</w:t>
            </w:r>
            <w:r w:rsidR="00181BC0">
              <w:rPr>
                <w:noProof/>
                <w:webHidden/>
              </w:rPr>
              <w:tab/>
            </w:r>
            <w:r w:rsidR="00181BC0">
              <w:rPr>
                <w:noProof/>
                <w:webHidden/>
              </w:rPr>
              <w:fldChar w:fldCharType="begin"/>
            </w:r>
            <w:r w:rsidR="00181BC0">
              <w:rPr>
                <w:noProof/>
                <w:webHidden/>
              </w:rPr>
              <w:instrText xml:space="preserve"> PAGEREF _Toc122707624 \h </w:instrText>
            </w:r>
            <w:r w:rsidR="00181BC0">
              <w:rPr>
                <w:noProof/>
                <w:webHidden/>
              </w:rPr>
            </w:r>
            <w:r w:rsidR="00181BC0">
              <w:rPr>
                <w:noProof/>
                <w:webHidden/>
              </w:rPr>
              <w:fldChar w:fldCharType="separate"/>
            </w:r>
            <w:r w:rsidR="00181BC0">
              <w:rPr>
                <w:noProof/>
                <w:webHidden/>
              </w:rPr>
              <w:t>15</w:t>
            </w:r>
            <w:r w:rsidR="00181BC0">
              <w:rPr>
                <w:noProof/>
                <w:webHidden/>
              </w:rPr>
              <w:fldChar w:fldCharType="end"/>
            </w:r>
          </w:hyperlink>
        </w:p>
        <w:p w14:paraId="1A59666F"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25" w:history="1">
            <w:r w:rsidR="00181BC0" w:rsidRPr="00703F4C">
              <w:rPr>
                <w:rStyle w:val="Hyperlink"/>
                <w:noProof/>
              </w:rPr>
              <w:t>Personal Protective Equipment</w:t>
            </w:r>
            <w:r w:rsidR="00181BC0">
              <w:rPr>
                <w:noProof/>
                <w:webHidden/>
              </w:rPr>
              <w:tab/>
            </w:r>
            <w:r w:rsidR="00181BC0">
              <w:rPr>
                <w:noProof/>
                <w:webHidden/>
              </w:rPr>
              <w:fldChar w:fldCharType="begin"/>
            </w:r>
            <w:r w:rsidR="00181BC0">
              <w:rPr>
                <w:noProof/>
                <w:webHidden/>
              </w:rPr>
              <w:instrText xml:space="preserve"> PAGEREF _Toc122707625 \h </w:instrText>
            </w:r>
            <w:r w:rsidR="00181BC0">
              <w:rPr>
                <w:noProof/>
                <w:webHidden/>
              </w:rPr>
            </w:r>
            <w:r w:rsidR="00181BC0">
              <w:rPr>
                <w:noProof/>
                <w:webHidden/>
              </w:rPr>
              <w:fldChar w:fldCharType="separate"/>
            </w:r>
            <w:r w:rsidR="00181BC0">
              <w:rPr>
                <w:noProof/>
                <w:webHidden/>
              </w:rPr>
              <w:t>17</w:t>
            </w:r>
            <w:r w:rsidR="00181BC0">
              <w:rPr>
                <w:noProof/>
                <w:webHidden/>
              </w:rPr>
              <w:fldChar w:fldCharType="end"/>
            </w:r>
          </w:hyperlink>
        </w:p>
        <w:p w14:paraId="72BB81B2"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26" w:history="1">
            <w:r w:rsidR="00181BC0" w:rsidRPr="00703F4C">
              <w:rPr>
                <w:rStyle w:val="Hyperlink"/>
                <w:noProof/>
              </w:rPr>
              <w:t>Management of Spillage</w:t>
            </w:r>
            <w:r w:rsidR="00181BC0">
              <w:rPr>
                <w:noProof/>
                <w:webHidden/>
              </w:rPr>
              <w:tab/>
            </w:r>
            <w:r w:rsidR="00181BC0">
              <w:rPr>
                <w:noProof/>
                <w:webHidden/>
              </w:rPr>
              <w:fldChar w:fldCharType="begin"/>
            </w:r>
            <w:r w:rsidR="00181BC0">
              <w:rPr>
                <w:noProof/>
                <w:webHidden/>
              </w:rPr>
              <w:instrText xml:space="preserve"> PAGEREF _Toc122707626 \h </w:instrText>
            </w:r>
            <w:r w:rsidR="00181BC0">
              <w:rPr>
                <w:noProof/>
                <w:webHidden/>
              </w:rPr>
            </w:r>
            <w:r w:rsidR="00181BC0">
              <w:rPr>
                <w:noProof/>
                <w:webHidden/>
              </w:rPr>
              <w:fldChar w:fldCharType="separate"/>
            </w:r>
            <w:r w:rsidR="00181BC0">
              <w:rPr>
                <w:noProof/>
                <w:webHidden/>
              </w:rPr>
              <w:t>18</w:t>
            </w:r>
            <w:r w:rsidR="00181BC0">
              <w:rPr>
                <w:noProof/>
                <w:webHidden/>
              </w:rPr>
              <w:fldChar w:fldCharType="end"/>
            </w:r>
          </w:hyperlink>
        </w:p>
        <w:p w14:paraId="1E6B6D8C"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27" w:history="1">
            <w:r w:rsidR="00181BC0" w:rsidRPr="00703F4C">
              <w:rPr>
                <w:rStyle w:val="Hyperlink"/>
                <w:noProof/>
              </w:rPr>
              <w:t>Respiratory/cough hygiene</w:t>
            </w:r>
            <w:r w:rsidR="00181BC0">
              <w:rPr>
                <w:noProof/>
                <w:webHidden/>
              </w:rPr>
              <w:tab/>
            </w:r>
            <w:r w:rsidR="00181BC0">
              <w:rPr>
                <w:noProof/>
                <w:webHidden/>
              </w:rPr>
              <w:fldChar w:fldCharType="begin"/>
            </w:r>
            <w:r w:rsidR="00181BC0">
              <w:rPr>
                <w:noProof/>
                <w:webHidden/>
              </w:rPr>
              <w:instrText xml:space="preserve"> PAGEREF _Toc122707627 \h </w:instrText>
            </w:r>
            <w:r w:rsidR="00181BC0">
              <w:rPr>
                <w:noProof/>
                <w:webHidden/>
              </w:rPr>
            </w:r>
            <w:r w:rsidR="00181BC0">
              <w:rPr>
                <w:noProof/>
                <w:webHidden/>
              </w:rPr>
              <w:fldChar w:fldCharType="separate"/>
            </w:r>
            <w:r w:rsidR="00181BC0">
              <w:rPr>
                <w:noProof/>
                <w:webHidden/>
              </w:rPr>
              <w:t>19</w:t>
            </w:r>
            <w:r w:rsidR="00181BC0">
              <w:rPr>
                <w:noProof/>
                <w:webHidden/>
              </w:rPr>
              <w:fldChar w:fldCharType="end"/>
            </w:r>
          </w:hyperlink>
        </w:p>
        <w:p w14:paraId="1A564C48"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28" w:history="1">
            <w:r w:rsidR="00181BC0" w:rsidRPr="00703F4C">
              <w:rPr>
                <w:rStyle w:val="Hyperlink"/>
                <w:noProof/>
              </w:rPr>
              <w:t>Distancing</w:t>
            </w:r>
            <w:r w:rsidR="00181BC0">
              <w:rPr>
                <w:noProof/>
                <w:webHidden/>
              </w:rPr>
              <w:tab/>
            </w:r>
            <w:r w:rsidR="00181BC0">
              <w:rPr>
                <w:noProof/>
                <w:webHidden/>
              </w:rPr>
              <w:fldChar w:fldCharType="begin"/>
            </w:r>
            <w:r w:rsidR="00181BC0">
              <w:rPr>
                <w:noProof/>
                <w:webHidden/>
              </w:rPr>
              <w:instrText xml:space="preserve"> PAGEREF _Toc122707628 \h </w:instrText>
            </w:r>
            <w:r w:rsidR="00181BC0">
              <w:rPr>
                <w:noProof/>
                <w:webHidden/>
              </w:rPr>
            </w:r>
            <w:r w:rsidR="00181BC0">
              <w:rPr>
                <w:noProof/>
                <w:webHidden/>
              </w:rPr>
              <w:fldChar w:fldCharType="separate"/>
            </w:r>
            <w:r w:rsidR="00181BC0">
              <w:rPr>
                <w:noProof/>
                <w:webHidden/>
              </w:rPr>
              <w:t>19</w:t>
            </w:r>
            <w:r w:rsidR="00181BC0">
              <w:rPr>
                <w:noProof/>
                <w:webHidden/>
              </w:rPr>
              <w:fldChar w:fldCharType="end"/>
            </w:r>
          </w:hyperlink>
        </w:p>
        <w:p w14:paraId="7BB93760"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29" w:history="1">
            <w:r w:rsidR="00181BC0" w:rsidRPr="00703F4C">
              <w:rPr>
                <w:rStyle w:val="Hyperlink"/>
                <w:noProof/>
              </w:rPr>
              <w:t>Sharps Management</w:t>
            </w:r>
            <w:r w:rsidR="00181BC0">
              <w:rPr>
                <w:noProof/>
                <w:webHidden/>
              </w:rPr>
              <w:tab/>
            </w:r>
            <w:r w:rsidR="00181BC0">
              <w:rPr>
                <w:noProof/>
                <w:webHidden/>
              </w:rPr>
              <w:fldChar w:fldCharType="begin"/>
            </w:r>
            <w:r w:rsidR="00181BC0">
              <w:rPr>
                <w:noProof/>
                <w:webHidden/>
              </w:rPr>
              <w:instrText xml:space="preserve"> PAGEREF _Toc122707629 \h </w:instrText>
            </w:r>
            <w:r w:rsidR="00181BC0">
              <w:rPr>
                <w:noProof/>
                <w:webHidden/>
              </w:rPr>
            </w:r>
            <w:r w:rsidR="00181BC0">
              <w:rPr>
                <w:noProof/>
                <w:webHidden/>
              </w:rPr>
              <w:fldChar w:fldCharType="separate"/>
            </w:r>
            <w:r w:rsidR="00181BC0">
              <w:rPr>
                <w:noProof/>
                <w:webHidden/>
              </w:rPr>
              <w:t>20</w:t>
            </w:r>
            <w:r w:rsidR="00181BC0">
              <w:rPr>
                <w:noProof/>
                <w:webHidden/>
              </w:rPr>
              <w:fldChar w:fldCharType="end"/>
            </w:r>
          </w:hyperlink>
        </w:p>
        <w:p w14:paraId="0B8E5A2F"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0" w:history="1">
            <w:r w:rsidR="00181BC0" w:rsidRPr="00703F4C">
              <w:rPr>
                <w:rStyle w:val="Hyperlink"/>
                <w:noProof/>
              </w:rPr>
              <w:t>Management of specimen</w:t>
            </w:r>
            <w:r w:rsidR="00181BC0">
              <w:rPr>
                <w:noProof/>
                <w:webHidden/>
              </w:rPr>
              <w:tab/>
            </w:r>
            <w:r w:rsidR="00181BC0">
              <w:rPr>
                <w:noProof/>
                <w:webHidden/>
              </w:rPr>
              <w:fldChar w:fldCharType="begin"/>
            </w:r>
            <w:r w:rsidR="00181BC0">
              <w:rPr>
                <w:noProof/>
                <w:webHidden/>
              </w:rPr>
              <w:instrText xml:space="preserve"> PAGEREF _Toc122707630 \h </w:instrText>
            </w:r>
            <w:r w:rsidR="00181BC0">
              <w:rPr>
                <w:noProof/>
                <w:webHidden/>
              </w:rPr>
            </w:r>
            <w:r w:rsidR="00181BC0">
              <w:rPr>
                <w:noProof/>
                <w:webHidden/>
              </w:rPr>
              <w:fldChar w:fldCharType="separate"/>
            </w:r>
            <w:r w:rsidR="00181BC0">
              <w:rPr>
                <w:noProof/>
                <w:webHidden/>
              </w:rPr>
              <w:t>20</w:t>
            </w:r>
            <w:r w:rsidR="00181BC0">
              <w:rPr>
                <w:noProof/>
                <w:webHidden/>
              </w:rPr>
              <w:fldChar w:fldCharType="end"/>
            </w:r>
          </w:hyperlink>
        </w:p>
        <w:p w14:paraId="6F267DBC"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1" w:history="1">
            <w:r w:rsidR="00181BC0" w:rsidRPr="00703F4C">
              <w:rPr>
                <w:rStyle w:val="Hyperlink"/>
                <w:noProof/>
              </w:rPr>
              <w:t>Single use items</w:t>
            </w:r>
            <w:r w:rsidR="00181BC0">
              <w:rPr>
                <w:noProof/>
                <w:webHidden/>
              </w:rPr>
              <w:tab/>
            </w:r>
            <w:r w:rsidR="00181BC0">
              <w:rPr>
                <w:noProof/>
                <w:webHidden/>
              </w:rPr>
              <w:fldChar w:fldCharType="begin"/>
            </w:r>
            <w:r w:rsidR="00181BC0">
              <w:rPr>
                <w:noProof/>
                <w:webHidden/>
              </w:rPr>
              <w:instrText xml:space="preserve"> PAGEREF _Toc122707631 \h </w:instrText>
            </w:r>
            <w:r w:rsidR="00181BC0">
              <w:rPr>
                <w:noProof/>
                <w:webHidden/>
              </w:rPr>
            </w:r>
            <w:r w:rsidR="00181BC0">
              <w:rPr>
                <w:noProof/>
                <w:webHidden/>
              </w:rPr>
              <w:fldChar w:fldCharType="separate"/>
            </w:r>
            <w:r w:rsidR="00181BC0">
              <w:rPr>
                <w:noProof/>
                <w:webHidden/>
              </w:rPr>
              <w:t>21</w:t>
            </w:r>
            <w:r w:rsidR="00181BC0">
              <w:rPr>
                <w:noProof/>
                <w:webHidden/>
              </w:rPr>
              <w:fldChar w:fldCharType="end"/>
            </w:r>
          </w:hyperlink>
        </w:p>
        <w:p w14:paraId="32B28C22"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2" w:history="1">
            <w:r w:rsidR="00181BC0" w:rsidRPr="00703F4C">
              <w:rPr>
                <w:rStyle w:val="Hyperlink"/>
                <w:noProof/>
              </w:rPr>
              <w:t>Reusable medical devises and equipment</w:t>
            </w:r>
            <w:r w:rsidR="00181BC0">
              <w:rPr>
                <w:noProof/>
                <w:webHidden/>
              </w:rPr>
              <w:tab/>
            </w:r>
            <w:r w:rsidR="00181BC0">
              <w:rPr>
                <w:noProof/>
                <w:webHidden/>
              </w:rPr>
              <w:fldChar w:fldCharType="begin"/>
            </w:r>
            <w:r w:rsidR="00181BC0">
              <w:rPr>
                <w:noProof/>
                <w:webHidden/>
              </w:rPr>
              <w:instrText xml:space="preserve"> PAGEREF _Toc122707632 \h </w:instrText>
            </w:r>
            <w:r w:rsidR="00181BC0">
              <w:rPr>
                <w:noProof/>
                <w:webHidden/>
              </w:rPr>
            </w:r>
            <w:r w:rsidR="00181BC0">
              <w:rPr>
                <w:noProof/>
                <w:webHidden/>
              </w:rPr>
              <w:fldChar w:fldCharType="separate"/>
            </w:r>
            <w:r w:rsidR="00181BC0">
              <w:rPr>
                <w:noProof/>
                <w:webHidden/>
              </w:rPr>
              <w:t>21</w:t>
            </w:r>
            <w:r w:rsidR="00181BC0">
              <w:rPr>
                <w:noProof/>
                <w:webHidden/>
              </w:rPr>
              <w:fldChar w:fldCharType="end"/>
            </w:r>
          </w:hyperlink>
        </w:p>
        <w:p w14:paraId="06B6D17E"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3" w:history="1">
            <w:r w:rsidR="00181BC0" w:rsidRPr="00703F4C">
              <w:rPr>
                <w:rStyle w:val="Hyperlink"/>
                <w:noProof/>
              </w:rPr>
              <w:t>Personal hygiene</w:t>
            </w:r>
            <w:r w:rsidR="00181BC0">
              <w:rPr>
                <w:noProof/>
                <w:webHidden/>
              </w:rPr>
              <w:tab/>
            </w:r>
            <w:r w:rsidR="00181BC0">
              <w:rPr>
                <w:noProof/>
                <w:webHidden/>
              </w:rPr>
              <w:fldChar w:fldCharType="begin"/>
            </w:r>
            <w:r w:rsidR="00181BC0">
              <w:rPr>
                <w:noProof/>
                <w:webHidden/>
              </w:rPr>
              <w:instrText xml:space="preserve"> PAGEREF _Toc122707633 \h </w:instrText>
            </w:r>
            <w:r w:rsidR="00181BC0">
              <w:rPr>
                <w:noProof/>
                <w:webHidden/>
              </w:rPr>
            </w:r>
            <w:r w:rsidR="00181BC0">
              <w:rPr>
                <w:noProof/>
                <w:webHidden/>
              </w:rPr>
              <w:fldChar w:fldCharType="separate"/>
            </w:r>
            <w:r w:rsidR="00181BC0">
              <w:rPr>
                <w:noProof/>
                <w:webHidden/>
              </w:rPr>
              <w:t>21</w:t>
            </w:r>
            <w:r w:rsidR="00181BC0">
              <w:rPr>
                <w:noProof/>
                <w:webHidden/>
              </w:rPr>
              <w:fldChar w:fldCharType="end"/>
            </w:r>
          </w:hyperlink>
        </w:p>
        <w:p w14:paraId="2E8F79C9"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4" w:history="1">
            <w:r w:rsidR="00181BC0" w:rsidRPr="00703F4C">
              <w:rPr>
                <w:rStyle w:val="Hyperlink"/>
                <w:noProof/>
              </w:rPr>
              <w:t>Needle stick injuries</w:t>
            </w:r>
            <w:r w:rsidR="00181BC0">
              <w:rPr>
                <w:noProof/>
                <w:webHidden/>
              </w:rPr>
              <w:tab/>
            </w:r>
            <w:r w:rsidR="00181BC0">
              <w:rPr>
                <w:noProof/>
                <w:webHidden/>
              </w:rPr>
              <w:fldChar w:fldCharType="begin"/>
            </w:r>
            <w:r w:rsidR="00181BC0">
              <w:rPr>
                <w:noProof/>
                <w:webHidden/>
              </w:rPr>
              <w:instrText xml:space="preserve"> PAGEREF _Toc122707634 \h </w:instrText>
            </w:r>
            <w:r w:rsidR="00181BC0">
              <w:rPr>
                <w:noProof/>
                <w:webHidden/>
              </w:rPr>
            </w:r>
            <w:r w:rsidR="00181BC0">
              <w:rPr>
                <w:noProof/>
                <w:webHidden/>
              </w:rPr>
              <w:fldChar w:fldCharType="separate"/>
            </w:r>
            <w:r w:rsidR="00181BC0">
              <w:rPr>
                <w:noProof/>
                <w:webHidden/>
              </w:rPr>
              <w:t>22</w:t>
            </w:r>
            <w:r w:rsidR="00181BC0">
              <w:rPr>
                <w:noProof/>
                <w:webHidden/>
              </w:rPr>
              <w:fldChar w:fldCharType="end"/>
            </w:r>
          </w:hyperlink>
        </w:p>
        <w:p w14:paraId="513FD189"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35" w:history="1">
            <w:r w:rsidR="00181BC0" w:rsidRPr="00703F4C">
              <w:rPr>
                <w:rStyle w:val="Hyperlink"/>
                <w:noProof/>
              </w:rPr>
              <w:t>Transmission based precautions</w:t>
            </w:r>
            <w:r w:rsidR="00181BC0">
              <w:rPr>
                <w:noProof/>
                <w:webHidden/>
              </w:rPr>
              <w:tab/>
            </w:r>
            <w:r w:rsidR="00181BC0">
              <w:rPr>
                <w:noProof/>
                <w:webHidden/>
              </w:rPr>
              <w:fldChar w:fldCharType="begin"/>
            </w:r>
            <w:r w:rsidR="00181BC0">
              <w:rPr>
                <w:noProof/>
                <w:webHidden/>
              </w:rPr>
              <w:instrText xml:space="preserve"> PAGEREF _Toc122707635 \h </w:instrText>
            </w:r>
            <w:r w:rsidR="00181BC0">
              <w:rPr>
                <w:noProof/>
                <w:webHidden/>
              </w:rPr>
            </w:r>
            <w:r w:rsidR="00181BC0">
              <w:rPr>
                <w:noProof/>
                <w:webHidden/>
              </w:rPr>
              <w:fldChar w:fldCharType="separate"/>
            </w:r>
            <w:r w:rsidR="00181BC0">
              <w:rPr>
                <w:noProof/>
                <w:webHidden/>
              </w:rPr>
              <w:t>23</w:t>
            </w:r>
            <w:r w:rsidR="00181BC0">
              <w:rPr>
                <w:noProof/>
                <w:webHidden/>
              </w:rPr>
              <w:fldChar w:fldCharType="end"/>
            </w:r>
          </w:hyperlink>
        </w:p>
        <w:p w14:paraId="1856537B"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36" w:history="1">
            <w:r w:rsidR="00181BC0" w:rsidRPr="00703F4C">
              <w:rPr>
                <w:rStyle w:val="Hyperlink"/>
                <w:noProof/>
              </w:rPr>
              <w:t>Infection outbreak management</w:t>
            </w:r>
            <w:r w:rsidR="00181BC0">
              <w:rPr>
                <w:noProof/>
                <w:webHidden/>
              </w:rPr>
              <w:tab/>
            </w:r>
            <w:r w:rsidR="00181BC0">
              <w:rPr>
                <w:noProof/>
                <w:webHidden/>
              </w:rPr>
              <w:fldChar w:fldCharType="begin"/>
            </w:r>
            <w:r w:rsidR="00181BC0">
              <w:rPr>
                <w:noProof/>
                <w:webHidden/>
              </w:rPr>
              <w:instrText xml:space="preserve"> PAGEREF _Toc122707636 \h </w:instrText>
            </w:r>
            <w:r w:rsidR="00181BC0">
              <w:rPr>
                <w:noProof/>
                <w:webHidden/>
              </w:rPr>
            </w:r>
            <w:r w:rsidR="00181BC0">
              <w:rPr>
                <w:noProof/>
                <w:webHidden/>
              </w:rPr>
              <w:fldChar w:fldCharType="separate"/>
            </w:r>
            <w:r w:rsidR="00181BC0">
              <w:rPr>
                <w:noProof/>
                <w:webHidden/>
              </w:rPr>
              <w:t>24</w:t>
            </w:r>
            <w:r w:rsidR="00181BC0">
              <w:rPr>
                <w:noProof/>
                <w:webHidden/>
              </w:rPr>
              <w:fldChar w:fldCharType="end"/>
            </w:r>
          </w:hyperlink>
        </w:p>
        <w:p w14:paraId="42CD5FF0"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7" w:history="1">
            <w:r w:rsidR="00181BC0" w:rsidRPr="00703F4C">
              <w:rPr>
                <w:rStyle w:val="Hyperlink"/>
                <w:noProof/>
              </w:rPr>
              <w:t>Laundry processes during an outbreak – isolation area</w:t>
            </w:r>
            <w:r w:rsidR="00181BC0">
              <w:rPr>
                <w:noProof/>
                <w:webHidden/>
              </w:rPr>
              <w:tab/>
            </w:r>
            <w:r w:rsidR="00181BC0">
              <w:rPr>
                <w:noProof/>
                <w:webHidden/>
              </w:rPr>
              <w:fldChar w:fldCharType="begin"/>
            </w:r>
            <w:r w:rsidR="00181BC0">
              <w:rPr>
                <w:noProof/>
                <w:webHidden/>
              </w:rPr>
              <w:instrText xml:space="preserve"> PAGEREF _Toc122707637 \h </w:instrText>
            </w:r>
            <w:r w:rsidR="00181BC0">
              <w:rPr>
                <w:noProof/>
                <w:webHidden/>
              </w:rPr>
            </w:r>
            <w:r w:rsidR="00181BC0">
              <w:rPr>
                <w:noProof/>
                <w:webHidden/>
              </w:rPr>
              <w:fldChar w:fldCharType="separate"/>
            </w:r>
            <w:r w:rsidR="00181BC0">
              <w:rPr>
                <w:noProof/>
                <w:webHidden/>
              </w:rPr>
              <w:t>24</w:t>
            </w:r>
            <w:r w:rsidR="00181BC0">
              <w:rPr>
                <w:noProof/>
                <w:webHidden/>
              </w:rPr>
              <w:fldChar w:fldCharType="end"/>
            </w:r>
          </w:hyperlink>
        </w:p>
        <w:p w14:paraId="5BE65440"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8" w:history="1">
            <w:r w:rsidR="00181BC0" w:rsidRPr="00703F4C">
              <w:rPr>
                <w:rStyle w:val="Hyperlink"/>
                <w:noProof/>
              </w:rPr>
              <w:t>Cleaning processes during an outbreak – isolation area</w:t>
            </w:r>
            <w:r w:rsidR="00181BC0">
              <w:rPr>
                <w:noProof/>
                <w:webHidden/>
              </w:rPr>
              <w:tab/>
            </w:r>
            <w:r w:rsidR="00181BC0">
              <w:rPr>
                <w:noProof/>
                <w:webHidden/>
              </w:rPr>
              <w:fldChar w:fldCharType="begin"/>
            </w:r>
            <w:r w:rsidR="00181BC0">
              <w:rPr>
                <w:noProof/>
                <w:webHidden/>
              </w:rPr>
              <w:instrText xml:space="preserve"> PAGEREF _Toc122707638 \h </w:instrText>
            </w:r>
            <w:r w:rsidR="00181BC0">
              <w:rPr>
                <w:noProof/>
                <w:webHidden/>
              </w:rPr>
            </w:r>
            <w:r w:rsidR="00181BC0">
              <w:rPr>
                <w:noProof/>
                <w:webHidden/>
              </w:rPr>
              <w:fldChar w:fldCharType="separate"/>
            </w:r>
            <w:r w:rsidR="00181BC0">
              <w:rPr>
                <w:noProof/>
                <w:webHidden/>
              </w:rPr>
              <w:t>25</w:t>
            </w:r>
            <w:r w:rsidR="00181BC0">
              <w:rPr>
                <w:noProof/>
                <w:webHidden/>
              </w:rPr>
              <w:fldChar w:fldCharType="end"/>
            </w:r>
          </w:hyperlink>
        </w:p>
        <w:p w14:paraId="2E3B01D4"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39" w:history="1">
            <w:r w:rsidR="00181BC0" w:rsidRPr="00703F4C">
              <w:rPr>
                <w:rStyle w:val="Hyperlink"/>
                <w:noProof/>
              </w:rPr>
              <w:t>Home and work – preventing the spread of the infection</w:t>
            </w:r>
            <w:r w:rsidR="00181BC0">
              <w:rPr>
                <w:noProof/>
                <w:webHidden/>
              </w:rPr>
              <w:tab/>
            </w:r>
            <w:r w:rsidR="00181BC0">
              <w:rPr>
                <w:noProof/>
                <w:webHidden/>
              </w:rPr>
              <w:fldChar w:fldCharType="begin"/>
            </w:r>
            <w:r w:rsidR="00181BC0">
              <w:rPr>
                <w:noProof/>
                <w:webHidden/>
              </w:rPr>
              <w:instrText xml:space="preserve"> PAGEREF _Toc122707639 \h </w:instrText>
            </w:r>
            <w:r w:rsidR="00181BC0">
              <w:rPr>
                <w:noProof/>
                <w:webHidden/>
              </w:rPr>
            </w:r>
            <w:r w:rsidR="00181BC0">
              <w:rPr>
                <w:noProof/>
                <w:webHidden/>
              </w:rPr>
              <w:fldChar w:fldCharType="separate"/>
            </w:r>
            <w:r w:rsidR="00181BC0">
              <w:rPr>
                <w:noProof/>
                <w:webHidden/>
              </w:rPr>
              <w:t>26</w:t>
            </w:r>
            <w:r w:rsidR="00181BC0">
              <w:rPr>
                <w:noProof/>
                <w:webHidden/>
              </w:rPr>
              <w:fldChar w:fldCharType="end"/>
            </w:r>
          </w:hyperlink>
        </w:p>
        <w:p w14:paraId="28C1EF0B"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40" w:history="1">
            <w:r w:rsidR="00181BC0" w:rsidRPr="00703F4C">
              <w:rPr>
                <w:rStyle w:val="Hyperlink"/>
                <w:noProof/>
              </w:rPr>
              <w:t>H</w:t>
            </w:r>
            <w:r w:rsidR="00181BC0" w:rsidRPr="00703F4C">
              <w:rPr>
                <w:rStyle w:val="Hyperlink"/>
                <w:rFonts w:cs="Calibri"/>
                <w:noProof/>
              </w:rPr>
              <w:t>ō</w:t>
            </w:r>
            <w:r w:rsidR="00181BC0" w:rsidRPr="00703F4C">
              <w:rPr>
                <w:rStyle w:val="Hyperlink"/>
                <w:noProof/>
              </w:rPr>
              <w:t>taka Kaitiaki patu huakita me te whakatinanatanga</w:t>
            </w:r>
            <w:r w:rsidR="00181BC0">
              <w:rPr>
                <w:noProof/>
                <w:webHidden/>
              </w:rPr>
              <w:tab/>
            </w:r>
            <w:r w:rsidR="00181BC0">
              <w:rPr>
                <w:noProof/>
                <w:webHidden/>
              </w:rPr>
              <w:fldChar w:fldCharType="begin"/>
            </w:r>
            <w:r w:rsidR="00181BC0">
              <w:rPr>
                <w:noProof/>
                <w:webHidden/>
              </w:rPr>
              <w:instrText xml:space="preserve"> PAGEREF _Toc122707640 \h </w:instrText>
            </w:r>
            <w:r w:rsidR="00181BC0">
              <w:rPr>
                <w:noProof/>
                <w:webHidden/>
              </w:rPr>
            </w:r>
            <w:r w:rsidR="00181BC0">
              <w:rPr>
                <w:noProof/>
                <w:webHidden/>
              </w:rPr>
              <w:fldChar w:fldCharType="separate"/>
            </w:r>
            <w:r w:rsidR="00181BC0">
              <w:rPr>
                <w:noProof/>
                <w:webHidden/>
              </w:rPr>
              <w:t>28</w:t>
            </w:r>
            <w:r w:rsidR="00181BC0">
              <w:rPr>
                <w:noProof/>
                <w:webHidden/>
              </w:rPr>
              <w:fldChar w:fldCharType="end"/>
            </w:r>
          </w:hyperlink>
        </w:p>
        <w:p w14:paraId="32FC4859"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41" w:history="1">
            <w:r w:rsidR="00181BC0" w:rsidRPr="00703F4C">
              <w:rPr>
                <w:rStyle w:val="Hyperlink"/>
                <w:noProof/>
              </w:rPr>
              <w:t>Antimicrobial stewardship and programme</w:t>
            </w:r>
            <w:r w:rsidR="00181BC0">
              <w:rPr>
                <w:noProof/>
                <w:webHidden/>
              </w:rPr>
              <w:tab/>
            </w:r>
            <w:r w:rsidR="00181BC0">
              <w:rPr>
                <w:noProof/>
                <w:webHidden/>
              </w:rPr>
              <w:fldChar w:fldCharType="begin"/>
            </w:r>
            <w:r w:rsidR="00181BC0">
              <w:rPr>
                <w:noProof/>
                <w:webHidden/>
              </w:rPr>
              <w:instrText xml:space="preserve"> PAGEREF _Toc122707641 \h </w:instrText>
            </w:r>
            <w:r w:rsidR="00181BC0">
              <w:rPr>
                <w:noProof/>
                <w:webHidden/>
              </w:rPr>
            </w:r>
            <w:r w:rsidR="00181BC0">
              <w:rPr>
                <w:noProof/>
                <w:webHidden/>
              </w:rPr>
              <w:fldChar w:fldCharType="separate"/>
            </w:r>
            <w:r w:rsidR="00181BC0">
              <w:rPr>
                <w:noProof/>
                <w:webHidden/>
              </w:rPr>
              <w:t>28</w:t>
            </w:r>
            <w:r w:rsidR="00181BC0">
              <w:rPr>
                <w:noProof/>
                <w:webHidden/>
              </w:rPr>
              <w:fldChar w:fldCharType="end"/>
            </w:r>
          </w:hyperlink>
        </w:p>
        <w:p w14:paraId="13703F86"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42" w:history="1">
            <w:r w:rsidR="00181BC0" w:rsidRPr="00703F4C">
              <w:rPr>
                <w:rStyle w:val="Hyperlink"/>
                <w:noProof/>
              </w:rPr>
              <w:t>Environment – Talao</w:t>
            </w:r>
            <w:r w:rsidR="00181BC0">
              <w:rPr>
                <w:noProof/>
                <w:webHidden/>
              </w:rPr>
              <w:tab/>
            </w:r>
            <w:r w:rsidR="00181BC0">
              <w:rPr>
                <w:noProof/>
                <w:webHidden/>
              </w:rPr>
              <w:fldChar w:fldCharType="begin"/>
            </w:r>
            <w:r w:rsidR="00181BC0">
              <w:rPr>
                <w:noProof/>
                <w:webHidden/>
              </w:rPr>
              <w:instrText xml:space="preserve"> PAGEREF _Toc122707642 \h </w:instrText>
            </w:r>
            <w:r w:rsidR="00181BC0">
              <w:rPr>
                <w:noProof/>
                <w:webHidden/>
              </w:rPr>
            </w:r>
            <w:r w:rsidR="00181BC0">
              <w:rPr>
                <w:noProof/>
                <w:webHidden/>
              </w:rPr>
              <w:fldChar w:fldCharType="separate"/>
            </w:r>
            <w:r w:rsidR="00181BC0">
              <w:rPr>
                <w:noProof/>
                <w:webHidden/>
              </w:rPr>
              <w:t>29</w:t>
            </w:r>
            <w:r w:rsidR="00181BC0">
              <w:rPr>
                <w:noProof/>
                <w:webHidden/>
              </w:rPr>
              <w:fldChar w:fldCharType="end"/>
            </w:r>
          </w:hyperlink>
        </w:p>
        <w:p w14:paraId="5441AC34"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43" w:history="1">
            <w:r w:rsidR="00181BC0" w:rsidRPr="00703F4C">
              <w:rPr>
                <w:rStyle w:val="Hyperlink"/>
                <w:noProof/>
              </w:rPr>
              <w:t>Waste management</w:t>
            </w:r>
            <w:r w:rsidR="00181BC0">
              <w:rPr>
                <w:noProof/>
                <w:webHidden/>
              </w:rPr>
              <w:tab/>
            </w:r>
            <w:r w:rsidR="00181BC0">
              <w:rPr>
                <w:noProof/>
                <w:webHidden/>
              </w:rPr>
              <w:fldChar w:fldCharType="begin"/>
            </w:r>
            <w:r w:rsidR="00181BC0">
              <w:rPr>
                <w:noProof/>
                <w:webHidden/>
              </w:rPr>
              <w:instrText xml:space="preserve"> PAGEREF _Toc122707643 \h </w:instrText>
            </w:r>
            <w:r w:rsidR="00181BC0">
              <w:rPr>
                <w:noProof/>
                <w:webHidden/>
              </w:rPr>
            </w:r>
            <w:r w:rsidR="00181BC0">
              <w:rPr>
                <w:noProof/>
                <w:webHidden/>
              </w:rPr>
              <w:fldChar w:fldCharType="separate"/>
            </w:r>
            <w:r w:rsidR="00181BC0">
              <w:rPr>
                <w:noProof/>
                <w:webHidden/>
              </w:rPr>
              <w:t>29</w:t>
            </w:r>
            <w:r w:rsidR="00181BC0">
              <w:rPr>
                <w:noProof/>
                <w:webHidden/>
              </w:rPr>
              <w:fldChar w:fldCharType="end"/>
            </w:r>
          </w:hyperlink>
        </w:p>
        <w:p w14:paraId="76782D64"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44" w:history="1">
            <w:r w:rsidR="00181BC0" w:rsidRPr="00703F4C">
              <w:rPr>
                <w:rStyle w:val="Hyperlink"/>
                <w:noProof/>
              </w:rPr>
              <w:t>Cleaning schedule</w:t>
            </w:r>
            <w:r w:rsidR="00181BC0">
              <w:rPr>
                <w:noProof/>
                <w:webHidden/>
              </w:rPr>
              <w:tab/>
            </w:r>
            <w:r w:rsidR="00181BC0">
              <w:rPr>
                <w:noProof/>
                <w:webHidden/>
              </w:rPr>
              <w:fldChar w:fldCharType="begin"/>
            </w:r>
            <w:r w:rsidR="00181BC0">
              <w:rPr>
                <w:noProof/>
                <w:webHidden/>
              </w:rPr>
              <w:instrText xml:space="preserve"> PAGEREF _Toc122707644 \h </w:instrText>
            </w:r>
            <w:r w:rsidR="00181BC0">
              <w:rPr>
                <w:noProof/>
                <w:webHidden/>
              </w:rPr>
            </w:r>
            <w:r w:rsidR="00181BC0">
              <w:rPr>
                <w:noProof/>
                <w:webHidden/>
              </w:rPr>
              <w:fldChar w:fldCharType="separate"/>
            </w:r>
            <w:r w:rsidR="00181BC0">
              <w:rPr>
                <w:noProof/>
                <w:webHidden/>
              </w:rPr>
              <w:t>31</w:t>
            </w:r>
            <w:r w:rsidR="00181BC0">
              <w:rPr>
                <w:noProof/>
                <w:webHidden/>
              </w:rPr>
              <w:fldChar w:fldCharType="end"/>
            </w:r>
          </w:hyperlink>
        </w:p>
        <w:p w14:paraId="7B7241BF"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45" w:history="1">
            <w:r w:rsidR="00181BC0" w:rsidRPr="00703F4C">
              <w:rPr>
                <w:rStyle w:val="Hyperlink"/>
                <w:noProof/>
              </w:rPr>
              <w:t>Laundry management</w:t>
            </w:r>
            <w:r w:rsidR="00181BC0">
              <w:rPr>
                <w:noProof/>
                <w:webHidden/>
              </w:rPr>
              <w:tab/>
            </w:r>
            <w:r w:rsidR="00181BC0">
              <w:rPr>
                <w:noProof/>
                <w:webHidden/>
              </w:rPr>
              <w:fldChar w:fldCharType="begin"/>
            </w:r>
            <w:r w:rsidR="00181BC0">
              <w:rPr>
                <w:noProof/>
                <w:webHidden/>
              </w:rPr>
              <w:instrText xml:space="preserve"> PAGEREF _Toc122707645 \h </w:instrText>
            </w:r>
            <w:r w:rsidR="00181BC0">
              <w:rPr>
                <w:noProof/>
                <w:webHidden/>
              </w:rPr>
            </w:r>
            <w:r w:rsidR="00181BC0">
              <w:rPr>
                <w:noProof/>
                <w:webHidden/>
              </w:rPr>
              <w:fldChar w:fldCharType="separate"/>
            </w:r>
            <w:r w:rsidR="00181BC0">
              <w:rPr>
                <w:noProof/>
                <w:webHidden/>
              </w:rPr>
              <w:t>33</w:t>
            </w:r>
            <w:r w:rsidR="00181BC0">
              <w:rPr>
                <w:noProof/>
                <w:webHidden/>
              </w:rPr>
              <w:fldChar w:fldCharType="end"/>
            </w:r>
          </w:hyperlink>
        </w:p>
        <w:p w14:paraId="6951364B" w14:textId="77777777" w:rsidR="00181BC0" w:rsidRDefault="00D45796">
          <w:pPr>
            <w:pStyle w:val="TOC2"/>
            <w:tabs>
              <w:tab w:val="right" w:leader="dot" w:pos="9061"/>
            </w:tabs>
            <w:rPr>
              <w:rFonts w:asciiTheme="minorHAnsi" w:eastAsiaTheme="minorEastAsia" w:hAnsiTheme="minorHAnsi" w:cstheme="minorBidi"/>
              <w:noProof/>
              <w:lang w:val="en-NZ" w:eastAsia="en-NZ"/>
            </w:rPr>
          </w:pPr>
          <w:hyperlink w:anchor="_Toc122707646" w:history="1">
            <w:r w:rsidR="00181BC0" w:rsidRPr="00703F4C">
              <w:rPr>
                <w:rStyle w:val="Hyperlink"/>
                <w:noProof/>
              </w:rPr>
              <w:t>Safe food management</w:t>
            </w:r>
            <w:r w:rsidR="00181BC0">
              <w:rPr>
                <w:noProof/>
                <w:webHidden/>
              </w:rPr>
              <w:tab/>
            </w:r>
            <w:r w:rsidR="00181BC0">
              <w:rPr>
                <w:noProof/>
                <w:webHidden/>
              </w:rPr>
              <w:fldChar w:fldCharType="begin"/>
            </w:r>
            <w:r w:rsidR="00181BC0">
              <w:rPr>
                <w:noProof/>
                <w:webHidden/>
              </w:rPr>
              <w:instrText xml:space="preserve"> PAGEREF _Toc122707646 \h </w:instrText>
            </w:r>
            <w:r w:rsidR="00181BC0">
              <w:rPr>
                <w:noProof/>
                <w:webHidden/>
              </w:rPr>
            </w:r>
            <w:r w:rsidR="00181BC0">
              <w:rPr>
                <w:noProof/>
                <w:webHidden/>
              </w:rPr>
              <w:fldChar w:fldCharType="separate"/>
            </w:r>
            <w:r w:rsidR="00181BC0">
              <w:rPr>
                <w:noProof/>
                <w:webHidden/>
              </w:rPr>
              <w:t>34</w:t>
            </w:r>
            <w:r w:rsidR="00181BC0">
              <w:rPr>
                <w:noProof/>
                <w:webHidden/>
              </w:rPr>
              <w:fldChar w:fldCharType="end"/>
            </w:r>
          </w:hyperlink>
        </w:p>
        <w:p w14:paraId="6B9CC977"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47" w:history="1">
            <w:r w:rsidR="00181BC0" w:rsidRPr="00703F4C">
              <w:rPr>
                <w:rStyle w:val="Hyperlink"/>
                <w:i/>
                <w:noProof/>
              </w:rPr>
              <w:t xml:space="preserve">Te </w:t>
            </w:r>
            <w:r w:rsidR="00181BC0" w:rsidRPr="00703F4C">
              <w:rPr>
                <w:rStyle w:val="Hyperlink"/>
                <w:rFonts w:cs="Calibri"/>
                <w:i/>
                <w:noProof/>
              </w:rPr>
              <w:t>ā</w:t>
            </w:r>
            <w:r w:rsidR="00181BC0" w:rsidRPr="00703F4C">
              <w:rPr>
                <w:rStyle w:val="Hyperlink"/>
                <w:i/>
                <w:noProof/>
              </w:rPr>
              <w:t>ta tirotiro m</w:t>
            </w:r>
            <w:r w:rsidR="00181BC0" w:rsidRPr="00703F4C">
              <w:rPr>
                <w:rStyle w:val="Hyperlink"/>
                <w:rFonts w:cs="Calibri"/>
                <w:i/>
                <w:noProof/>
              </w:rPr>
              <w:t>ō</w:t>
            </w:r>
            <w:r w:rsidR="00181BC0" w:rsidRPr="00703F4C">
              <w:rPr>
                <w:rStyle w:val="Hyperlink"/>
                <w:i/>
                <w:noProof/>
              </w:rPr>
              <w:t xml:space="preserve"> te pokenga e p</w:t>
            </w:r>
            <w:r w:rsidR="00181BC0" w:rsidRPr="00703F4C">
              <w:rPr>
                <w:rStyle w:val="Hyperlink"/>
                <w:rFonts w:cs="Calibri"/>
                <w:i/>
                <w:noProof/>
              </w:rPr>
              <w:t>ā</w:t>
            </w:r>
            <w:r w:rsidR="00181BC0" w:rsidRPr="00703F4C">
              <w:rPr>
                <w:rStyle w:val="Hyperlink"/>
                <w:i/>
                <w:noProof/>
              </w:rPr>
              <w:t xml:space="preserve"> ana ki te tiakanga hauora</w:t>
            </w:r>
            <w:r w:rsidR="00181BC0">
              <w:rPr>
                <w:noProof/>
                <w:webHidden/>
              </w:rPr>
              <w:tab/>
            </w:r>
            <w:r w:rsidR="00181BC0">
              <w:rPr>
                <w:noProof/>
                <w:webHidden/>
              </w:rPr>
              <w:fldChar w:fldCharType="begin"/>
            </w:r>
            <w:r w:rsidR="00181BC0">
              <w:rPr>
                <w:noProof/>
                <w:webHidden/>
              </w:rPr>
              <w:instrText xml:space="preserve"> PAGEREF _Toc122707647 \h </w:instrText>
            </w:r>
            <w:r w:rsidR="00181BC0">
              <w:rPr>
                <w:noProof/>
                <w:webHidden/>
              </w:rPr>
            </w:r>
            <w:r w:rsidR="00181BC0">
              <w:rPr>
                <w:noProof/>
                <w:webHidden/>
              </w:rPr>
              <w:fldChar w:fldCharType="separate"/>
            </w:r>
            <w:r w:rsidR="00181BC0">
              <w:rPr>
                <w:noProof/>
                <w:webHidden/>
              </w:rPr>
              <w:t>37</w:t>
            </w:r>
            <w:r w:rsidR="00181BC0">
              <w:rPr>
                <w:noProof/>
                <w:webHidden/>
              </w:rPr>
              <w:fldChar w:fldCharType="end"/>
            </w:r>
          </w:hyperlink>
        </w:p>
        <w:p w14:paraId="78E9BB7C"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48" w:history="1">
            <w:r w:rsidR="00181BC0" w:rsidRPr="00703F4C">
              <w:rPr>
                <w:rStyle w:val="Hyperlink"/>
                <w:noProof/>
              </w:rPr>
              <w:t>Surveillance of healthcare-associated infection</w:t>
            </w:r>
            <w:r w:rsidR="00181BC0">
              <w:rPr>
                <w:noProof/>
                <w:webHidden/>
              </w:rPr>
              <w:tab/>
            </w:r>
            <w:r w:rsidR="00181BC0">
              <w:rPr>
                <w:noProof/>
                <w:webHidden/>
              </w:rPr>
              <w:fldChar w:fldCharType="begin"/>
            </w:r>
            <w:r w:rsidR="00181BC0">
              <w:rPr>
                <w:noProof/>
                <w:webHidden/>
              </w:rPr>
              <w:instrText xml:space="preserve"> PAGEREF _Toc122707648 \h </w:instrText>
            </w:r>
            <w:r w:rsidR="00181BC0">
              <w:rPr>
                <w:noProof/>
                <w:webHidden/>
              </w:rPr>
            </w:r>
            <w:r w:rsidR="00181BC0">
              <w:rPr>
                <w:noProof/>
                <w:webHidden/>
              </w:rPr>
              <w:fldChar w:fldCharType="separate"/>
            </w:r>
            <w:r w:rsidR="00181BC0">
              <w:rPr>
                <w:noProof/>
                <w:webHidden/>
              </w:rPr>
              <w:t>37</w:t>
            </w:r>
            <w:r w:rsidR="00181BC0">
              <w:rPr>
                <w:noProof/>
                <w:webHidden/>
              </w:rPr>
              <w:fldChar w:fldCharType="end"/>
            </w:r>
          </w:hyperlink>
        </w:p>
        <w:p w14:paraId="744AC058"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53" w:history="1">
            <w:r w:rsidR="00181BC0" w:rsidRPr="00703F4C">
              <w:rPr>
                <w:rStyle w:val="Hyperlink"/>
                <w:noProof/>
              </w:rPr>
              <w:t>Appendices</w:t>
            </w:r>
            <w:r w:rsidR="00181BC0">
              <w:rPr>
                <w:noProof/>
                <w:webHidden/>
              </w:rPr>
              <w:tab/>
            </w:r>
            <w:r w:rsidR="00181BC0">
              <w:rPr>
                <w:noProof/>
                <w:webHidden/>
              </w:rPr>
              <w:fldChar w:fldCharType="begin"/>
            </w:r>
            <w:r w:rsidR="00181BC0">
              <w:rPr>
                <w:noProof/>
                <w:webHidden/>
              </w:rPr>
              <w:instrText xml:space="preserve"> PAGEREF _Toc122707653 \h </w:instrText>
            </w:r>
            <w:r w:rsidR="00181BC0">
              <w:rPr>
                <w:noProof/>
                <w:webHidden/>
              </w:rPr>
            </w:r>
            <w:r w:rsidR="00181BC0">
              <w:rPr>
                <w:noProof/>
                <w:webHidden/>
              </w:rPr>
              <w:fldChar w:fldCharType="separate"/>
            </w:r>
            <w:r w:rsidR="00181BC0">
              <w:rPr>
                <w:noProof/>
                <w:webHidden/>
              </w:rPr>
              <w:t>39</w:t>
            </w:r>
            <w:r w:rsidR="00181BC0">
              <w:rPr>
                <w:noProof/>
                <w:webHidden/>
              </w:rPr>
              <w:fldChar w:fldCharType="end"/>
            </w:r>
          </w:hyperlink>
        </w:p>
        <w:p w14:paraId="72C1EA79"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54" w:history="1">
            <w:r w:rsidR="00181BC0" w:rsidRPr="00703F4C">
              <w:rPr>
                <w:rStyle w:val="Hyperlink"/>
                <w:noProof/>
              </w:rPr>
              <w:t>Yearly infection prevention plan</w:t>
            </w:r>
            <w:r w:rsidR="00181BC0">
              <w:rPr>
                <w:noProof/>
                <w:webHidden/>
              </w:rPr>
              <w:tab/>
            </w:r>
            <w:r w:rsidR="00181BC0">
              <w:rPr>
                <w:noProof/>
                <w:webHidden/>
              </w:rPr>
              <w:fldChar w:fldCharType="begin"/>
            </w:r>
            <w:r w:rsidR="00181BC0">
              <w:rPr>
                <w:noProof/>
                <w:webHidden/>
              </w:rPr>
              <w:instrText xml:space="preserve"> PAGEREF _Toc122707654 \h </w:instrText>
            </w:r>
            <w:r w:rsidR="00181BC0">
              <w:rPr>
                <w:noProof/>
                <w:webHidden/>
              </w:rPr>
            </w:r>
            <w:r w:rsidR="00181BC0">
              <w:rPr>
                <w:noProof/>
                <w:webHidden/>
              </w:rPr>
              <w:fldChar w:fldCharType="separate"/>
            </w:r>
            <w:r w:rsidR="00181BC0">
              <w:rPr>
                <w:noProof/>
                <w:webHidden/>
              </w:rPr>
              <w:t>40</w:t>
            </w:r>
            <w:r w:rsidR="00181BC0">
              <w:rPr>
                <w:noProof/>
                <w:webHidden/>
              </w:rPr>
              <w:fldChar w:fldCharType="end"/>
            </w:r>
          </w:hyperlink>
        </w:p>
        <w:p w14:paraId="144D2390"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55" w:history="1">
            <w:r w:rsidR="00181BC0" w:rsidRPr="00703F4C">
              <w:rPr>
                <w:rStyle w:val="Hyperlink"/>
                <w:noProof/>
              </w:rPr>
              <w:t>Role description infection prevention coordinator</w:t>
            </w:r>
            <w:r w:rsidR="00181BC0">
              <w:rPr>
                <w:noProof/>
                <w:webHidden/>
              </w:rPr>
              <w:tab/>
            </w:r>
            <w:r w:rsidR="00181BC0">
              <w:rPr>
                <w:noProof/>
                <w:webHidden/>
              </w:rPr>
              <w:fldChar w:fldCharType="begin"/>
            </w:r>
            <w:r w:rsidR="00181BC0">
              <w:rPr>
                <w:noProof/>
                <w:webHidden/>
              </w:rPr>
              <w:instrText xml:space="preserve"> PAGEREF _Toc122707655 \h </w:instrText>
            </w:r>
            <w:r w:rsidR="00181BC0">
              <w:rPr>
                <w:noProof/>
                <w:webHidden/>
              </w:rPr>
            </w:r>
            <w:r w:rsidR="00181BC0">
              <w:rPr>
                <w:noProof/>
                <w:webHidden/>
              </w:rPr>
              <w:fldChar w:fldCharType="separate"/>
            </w:r>
            <w:r w:rsidR="00181BC0">
              <w:rPr>
                <w:noProof/>
                <w:webHidden/>
              </w:rPr>
              <w:t>41</w:t>
            </w:r>
            <w:r w:rsidR="00181BC0">
              <w:rPr>
                <w:noProof/>
                <w:webHidden/>
              </w:rPr>
              <w:fldChar w:fldCharType="end"/>
            </w:r>
          </w:hyperlink>
        </w:p>
        <w:p w14:paraId="6E5A0BAC"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56" w:history="1">
            <w:r w:rsidR="00181BC0" w:rsidRPr="00703F4C">
              <w:rPr>
                <w:rStyle w:val="Hyperlink"/>
                <w:rFonts w:cs="Calibri"/>
                <w:noProof/>
              </w:rPr>
              <w:t>Tasks:</w:t>
            </w:r>
            <w:r w:rsidR="00181BC0">
              <w:rPr>
                <w:noProof/>
                <w:webHidden/>
              </w:rPr>
              <w:tab/>
            </w:r>
            <w:r w:rsidR="00181BC0">
              <w:rPr>
                <w:noProof/>
                <w:webHidden/>
              </w:rPr>
              <w:fldChar w:fldCharType="begin"/>
            </w:r>
            <w:r w:rsidR="00181BC0">
              <w:rPr>
                <w:noProof/>
                <w:webHidden/>
              </w:rPr>
              <w:instrText xml:space="preserve"> PAGEREF _Toc122707656 \h </w:instrText>
            </w:r>
            <w:r w:rsidR="00181BC0">
              <w:rPr>
                <w:noProof/>
                <w:webHidden/>
              </w:rPr>
            </w:r>
            <w:r w:rsidR="00181BC0">
              <w:rPr>
                <w:noProof/>
                <w:webHidden/>
              </w:rPr>
              <w:fldChar w:fldCharType="separate"/>
            </w:r>
            <w:r w:rsidR="00181BC0">
              <w:rPr>
                <w:noProof/>
                <w:webHidden/>
              </w:rPr>
              <w:t>41</w:t>
            </w:r>
            <w:r w:rsidR="00181BC0">
              <w:rPr>
                <w:noProof/>
                <w:webHidden/>
              </w:rPr>
              <w:fldChar w:fldCharType="end"/>
            </w:r>
          </w:hyperlink>
        </w:p>
        <w:p w14:paraId="0F7EC6D0"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57" w:history="1">
            <w:r w:rsidR="00181BC0" w:rsidRPr="00703F4C">
              <w:rPr>
                <w:rStyle w:val="Hyperlink"/>
                <w:noProof/>
                <w:lang w:eastAsia="en-NZ"/>
              </w:rPr>
              <w:t>Infection/infestation surveillance record</w:t>
            </w:r>
            <w:r w:rsidR="00181BC0">
              <w:rPr>
                <w:noProof/>
                <w:webHidden/>
              </w:rPr>
              <w:tab/>
            </w:r>
            <w:r w:rsidR="00181BC0">
              <w:rPr>
                <w:noProof/>
                <w:webHidden/>
              </w:rPr>
              <w:fldChar w:fldCharType="begin"/>
            </w:r>
            <w:r w:rsidR="00181BC0">
              <w:rPr>
                <w:noProof/>
                <w:webHidden/>
              </w:rPr>
              <w:instrText xml:space="preserve"> PAGEREF _Toc122707657 \h </w:instrText>
            </w:r>
            <w:r w:rsidR="00181BC0">
              <w:rPr>
                <w:noProof/>
                <w:webHidden/>
              </w:rPr>
            </w:r>
            <w:r w:rsidR="00181BC0">
              <w:rPr>
                <w:noProof/>
                <w:webHidden/>
              </w:rPr>
              <w:fldChar w:fldCharType="separate"/>
            </w:r>
            <w:r w:rsidR="00181BC0">
              <w:rPr>
                <w:noProof/>
                <w:webHidden/>
              </w:rPr>
              <w:t>42</w:t>
            </w:r>
            <w:r w:rsidR="00181BC0">
              <w:rPr>
                <w:noProof/>
                <w:webHidden/>
              </w:rPr>
              <w:fldChar w:fldCharType="end"/>
            </w:r>
          </w:hyperlink>
        </w:p>
        <w:p w14:paraId="0D9DE0D3" w14:textId="77777777" w:rsidR="00181BC0" w:rsidRDefault="00D45796">
          <w:pPr>
            <w:pStyle w:val="TOC1"/>
            <w:tabs>
              <w:tab w:val="right" w:leader="dot" w:pos="9061"/>
            </w:tabs>
            <w:rPr>
              <w:rFonts w:asciiTheme="minorHAnsi" w:eastAsiaTheme="minorEastAsia" w:hAnsiTheme="minorHAnsi" w:cstheme="minorBidi"/>
              <w:noProof/>
              <w:lang w:val="en-NZ" w:eastAsia="en-NZ"/>
            </w:rPr>
          </w:pPr>
          <w:hyperlink w:anchor="_Toc122707658" w:history="1">
            <w:r w:rsidR="00181BC0" w:rsidRPr="00703F4C">
              <w:rPr>
                <w:rStyle w:val="Hyperlink"/>
                <w:noProof/>
                <w:lang w:eastAsia="en-NZ"/>
              </w:rPr>
              <w:t>12 Food safety myth busters</w:t>
            </w:r>
            <w:r w:rsidR="00181BC0">
              <w:rPr>
                <w:noProof/>
                <w:webHidden/>
              </w:rPr>
              <w:tab/>
            </w:r>
            <w:r w:rsidR="00181BC0">
              <w:rPr>
                <w:noProof/>
                <w:webHidden/>
              </w:rPr>
              <w:fldChar w:fldCharType="begin"/>
            </w:r>
            <w:r w:rsidR="00181BC0">
              <w:rPr>
                <w:noProof/>
                <w:webHidden/>
              </w:rPr>
              <w:instrText xml:space="preserve"> PAGEREF _Toc122707658 \h </w:instrText>
            </w:r>
            <w:r w:rsidR="00181BC0">
              <w:rPr>
                <w:noProof/>
                <w:webHidden/>
              </w:rPr>
            </w:r>
            <w:r w:rsidR="00181BC0">
              <w:rPr>
                <w:noProof/>
                <w:webHidden/>
              </w:rPr>
              <w:fldChar w:fldCharType="separate"/>
            </w:r>
            <w:r w:rsidR="00181BC0">
              <w:rPr>
                <w:noProof/>
                <w:webHidden/>
              </w:rPr>
              <w:t>43</w:t>
            </w:r>
            <w:r w:rsidR="00181BC0">
              <w:rPr>
                <w:noProof/>
                <w:webHidden/>
              </w:rPr>
              <w:fldChar w:fldCharType="end"/>
            </w:r>
          </w:hyperlink>
        </w:p>
        <w:p w14:paraId="2226865A" w14:textId="77777777" w:rsidR="00A770E4" w:rsidRDefault="00A770E4" w:rsidP="00E351AE">
          <w:pPr>
            <w:pStyle w:val="TOC1"/>
            <w:tabs>
              <w:tab w:val="right" w:leader="dot" w:pos="9061"/>
            </w:tabs>
          </w:pPr>
          <w:r>
            <w:rPr>
              <w:b/>
              <w:bCs/>
              <w:noProof/>
            </w:rPr>
            <w:fldChar w:fldCharType="end"/>
          </w:r>
        </w:p>
      </w:sdtContent>
    </w:sdt>
    <w:p w14:paraId="3AFCF7B9" w14:textId="77777777" w:rsidR="00981C45" w:rsidRDefault="00981C45"/>
    <w:p w14:paraId="15B8438F" w14:textId="77777777" w:rsidR="005C7732" w:rsidRPr="002B3A19" w:rsidRDefault="005C7732" w:rsidP="005C7732">
      <w:pPr>
        <w:jc w:val="center"/>
        <w:rPr>
          <w:rFonts w:cs="Calibri"/>
          <w:b/>
          <w:i/>
          <w:szCs w:val="22"/>
          <w:highlight w:val="magenta"/>
        </w:rPr>
      </w:pPr>
    </w:p>
    <w:p w14:paraId="59048623" w14:textId="77777777" w:rsidR="002B74EF" w:rsidRDefault="002B74EF" w:rsidP="005C7732">
      <w:pPr>
        <w:jc w:val="center"/>
        <w:rPr>
          <w:rFonts w:cs="Calibri"/>
          <w:b/>
          <w:i/>
          <w:szCs w:val="22"/>
          <w:highlight w:val="magenta"/>
        </w:rPr>
      </w:pPr>
    </w:p>
    <w:p w14:paraId="1D9AC79B" w14:textId="77777777" w:rsidR="002B74EF" w:rsidRDefault="002B74EF" w:rsidP="005C7732">
      <w:pPr>
        <w:jc w:val="center"/>
        <w:rPr>
          <w:rFonts w:cs="Calibri"/>
          <w:b/>
          <w:i/>
          <w:szCs w:val="22"/>
          <w:highlight w:val="magenta"/>
        </w:rPr>
      </w:pPr>
    </w:p>
    <w:p w14:paraId="55E84572" w14:textId="77777777" w:rsidR="002B74EF" w:rsidRDefault="002B74EF" w:rsidP="005C7732">
      <w:pPr>
        <w:jc w:val="center"/>
        <w:rPr>
          <w:rFonts w:cs="Calibri"/>
          <w:b/>
          <w:i/>
          <w:szCs w:val="22"/>
          <w:highlight w:val="magenta"/>
        </w:rPr>
      </w:pPr>
    </w:p>
    <w:p w14:paraId="4ABD12D6" w14:textId="77777777" w:rsidR="00BB52E8" w:rsidRDefault="00BB52E8" w:rsidP="0058730E">
      <w:pPr>
        <w:pStyle w:val="Heading1"/>
      </w:pPr>
    </w:p>
    <w:p w14:paraId="6791B727" w14:textId="77777777" w:rsidR="00BB52E8" w:rsidRDefault="00BB52E8" w:rsidP="0058730E">
      <w:pPr>
        <w:pStyle w:val="Heading1"/>
      </w:pPr>
    </w:p>
    <w:p w14:paraId="5C2C4E46" w14:textId="77777777" w:rsidR="00BB52E8" w:rsidRDefault="00BB52E8" w:rsidP="0058730E">
      <w:pPr>
        <w:pStyle w:val="Heading1"/>
      </w:pPr>
    </w:p>
    <w:p w14:paraId="2AC3BDFB" w14:textId="77777777" w:rsidR="00BB52E8" w:rsidRDefault="00BB52E8" w:rsidP="0058730E">
      <w:pPr>
        <w:pStyle w:val="Heading1"/>
      </w:pPr>
    </w:p>
    <w:p w14:paraId="325C04E6" w14:textId="77777777" w:rsidR="00BB52E8" w:rsidRDefault="00BB52E8" w:rsidP="0058730E">
      <w:pPr>
        <w:pStyle w:val="Heading1"/>
      </w:pPr>
    </w:p>
    <w:p w14:paraId="0F34C6AC" w14:textId="77777777" w:rsidR="00BB52E8" w:rsidRDefault="00BB52E8" w:rsidP="0058730E">
      <w:pPr>
        <w:pStyle w:val="Heading1"/>
      </w:pPr>
    </w:p>
    <w:p w14:paraId="76B66329" w14:textId="77777777" w:rsidR="00BB52E8" w:rsidRDefault="00BB52E8" w:rsidP="0058730E">
      <w:pPr>
        <w:pStyle w:val="Heading1"/>
      </w:pPr>
    </w:p>
    <w:p w14:paraId="4E072251" w14:textId="77777777" w:rsidR="00BB52E8" w:rsidRDefault="00BB52E8" w:rsidP="0058730E">
      <w:pPr>
        <w:pStyle w:val="Heading1"/>
      </w:pPr>
    </w:p>
    <w:p w14:paraId="02BC522C" w14:textId="77777777" w:rsidR="00BB52E8" w:rsidRDefault="00BB52E8" w:rsidP="0058730E">
      <w:pPr>
        <w:pStyle w:val="Heading1"/>
      </w:pPr>
    </w:p>
    <w:p w14:paraId="0DA9262C" w14:textId="77777777" w:rsidR="00BB52E8" w:rsidRDefault="00BB52E8" w:rsidP="0058730E">
      <w:pPr>
        <w:pStyle w:val="Heading1"/>
      </w:pPr>
    </w:p>
    <w:p w14:paraId="2D2A24B4" w14:textId="77777777" w:rsidR="00BB52E8" w:rsidRDefault="00BB52E8" w:rsidP="0058730E">
      <w:pPr>
        <w:pStyle w:val="Heading1"/>
      </w:pPr>
    </w:p>
    <w:p w14:paraId="44CED925" w14:textId="77777777" w:rsidR="00BB52E8" w:rsidRDefault="00BB52E8" w:rsidP="0058730E">
      <w:pPr>
        <w:pStyle w:val="Heading1"/>
      </w:pPr>
    </w:p>
    <w:p w14:paraId="4E6D2C6B" w14:textId="77777777" w:rsidR="00BB52E8" w:rsidRDefault="00BB52E8" w:rsidP="0058730E">
      <w:pPr>
        <w:pStyle w:val="Heading1"/>
      </w:pPr>
    </w:p>
    <w:p w14:paraId="4D4DE5C1" w14:textId="77777777" w:rsidR="00BB52E8" w:rsidRDefault="00BB52E8" w:rsidP="0058730E">
      <w:pPr>
        <w:pStyle w:val="Heading1"/>
      </w:pPr>
    </w:p>
    <w:p w14:paraId="4073F1A2" w14:textId="77777777" w:rsidR="00BB52E8" w:rsidRDefault="00BB52E8" w:rsidP="0058730E">
      <w:pPr>
        <w:pStyle w:val="Heading1"/>
      </w:pPr>
    </w:p>
    <w:p w14:paraId="3B09A97F" w14:textId="77777777" w:rsidR="00BB52E8" w:rsidRDefault="00BB52E8" w:rsidP="0058730E">
      <w:pPr>
        <w:pStyle w:val="Heading1"/>
      </w:pPr>
    </w:p>
    <w:p w14:paraId="7CB83836" w14:textId="77777777" w:rsidR="00BB52E8" w:rsidRDefault="00BB52E8" w:rsidP="0058730E">
      <w:pPr>
        <w:pStyle w:val="Heading1"/>
      </w:pPr>
    </w:p>
    <w:p w14:paraId="42516FF8" w14:textId="77777777" w:rsidR="00BB52E8" w:rsidRDefault="00BB52E8" w:rsidP="0058730E">
      <w:pPr>
        <w:pStyle w:val="Heading1"/>
      </w:pPr>
    </w:p>
    <w:p w14:paraId="49415CC7" w14:textId="77777777" w:rsidR="00BB52E8" w:rsidRDefault="00BB52E8" w:rsidP="0058730E">
      <w:pPr>
        <w:pStyle w:val="Heading1"/>
      </w:pPr>
    </w:p>
    <w:p w14:paraId="6B911668" w14:textId="77777777" w:rsidR="00BB52E8" w:rsidRDefault="00BB52E8" w:rsidP="0058730E">
      <w:pPr>
        <w:pStyle w:val="Heading1"/>
      </w:pPr>
    </w:p>
    <w:p w14:paraId="38158500" w14:textId="77777777" w:rsidR="00BB52E8" w:rsidRDefault="00BB52E8" w:rsidP="0058730E">
      <w:pPr>
        <w:pStyle w:val="Heading1"/>
      </w:pPr>
    </w:p>
    <w:p w14:paraId="2C9C1629" w14:textId="77777777" w:rsidR="00BB52E8" w:rsidRDefault="00BB52E8" w:rsidP="0058730E">
      <w:pPr>
        <w:pStyle w:val="Heading1"/>
      </w:pPr>
    </w:p>
    <w:p w14:paraId="7B0AEF78" w14:textId="77777777" w:rsidR="00BB52E8" w:rsidRDefault="00BB52E8" w:rsidP="0058730E">
      <w:pPr>
        <w:pStyle w:val="Heading1"/>
      </w:pPr>
    </w:p>
    <w:p w14:paraId="6D91C0DB" w14:textId="77777777" w:rsidR="00BB52E8" w:rsidRDefault="00BB52E8" w:rsidP="0058730E">
      <w:pPr>
        <w:pStyle w:val="Heading1"/>
      </w:pPr>
    </w:p>
    <w:p w14:paraId="0BA091EA" w14:textId="77777777" w:rsidR="00BB52E8" w:rsidRDefault="00BB52E8" w:rsidP="0058730E">
      <w:pPr>
        <w:pStyle w:val="Heading1"/>
      </w:pPr>
    </w:p>
    <w:p w14:paraId="2A0A7754" w14:textId="77777777" w:rsidR="0058730E" w:rsidRDefault="0058730E" w:rsidP="00BB52E8">
      <w:pPr>
        <w:rPr>
          <w:rFonts w:cs="Calibri"/>
          <w:b/>
          <w:szCs w:val="22"/>
        </w:rPr>
      </w:pPr>
    </w:p>
    <w:p w14:paraId="6E90A9A1" w14:textId="77777777" w:rsidR="00BB52E8" w:rsidRDefault="00BB52E8" w:rsidP="00BB52E8">
      <w:pPr>
        <w:rPr>
          <w:rFonts w:cs="Calibri"/>
          <w:b/>
          <w:szCs w:val="22"/>
        </w:rPr>
      </w:pPr>
    </w:p>
    <w:p w14:paraId="3EC876B5" w14:textId="77777777" w:rsidR="00BB52E8" w:rsidRDefault="00BB52E8" w:rsidP="00BB52E8">
      <w:pPr>
        <w:rPr>
          <w:rFonts w:cs="Calibri"/>
          <w:b/>
          <w:szCs w:val="22"/>
        </w:rPr>
      </w:pPr>
    </w:p>
    <w:p w14:paraId="2B7EC2EA" w14:textId="77777777" w:rsidR="00BB52E8" w:rsidRPr="00ED0178" w:rsidRDefault="00BB52E8" w:rsidP="00BB52E8">
      <w:pPr>
        <w:pStyle w:val="Heading1"/>
      </w:pPr>
      <w:bookmarkStart w:id="0" w:name="_Toc122707610"/>
      <w:r w:rsidRPr="00ED0178">
        <w:t>Introduction</w:t>
      </w:r>
      <w:bookmarkEnd w:id="0"/>
    </w:p>
    <w:p w14:paraId="39085796" w14:textId="77777777" w:rsidR="00BB52E8" w:rsidRDefault="00BB52E8" w:rsidP="004B04CA">
      <w:pPr>
        <w:tabs>
          <w:tab w:val="left" w:pos="7230"/>
        </w:tabs>
        <w:rPr>
          <w:rFonts w:cs="Calibri"/>
          <w:b/>
          <w:szCs w:val="22"/>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084"/>
        <w:gridCol w:w="4111"/>
        <w:gridCol w:w="1310"/>
      </w:tblGrid>
      <w:tr w:rsidR="005C7732" w:rsidRPr="00981C45" w14:paraId="053847F4" w14:textId="77777777" w:rsidTr="00A41C97">
        <w:tc>
          <w:tcPr>
            <w:tcW w:w="1560" w:type="dxa"/>
            <w:shd w:val="clear" w:color="auto" w:fill="F2F2F2" w:themeFill="background1" w:themeFillShade="F2"/>
          </w:tcPr>
          <w:p w14:paraId="1014E166" w14:textId="77777777" w:rsidR="005C7732" w:rsidRPr="00A41C97" w:rsidRDefault="005C7732" w:rsidP="00A770E4">
            <w:pPr>
              <w:rPr>
                <w:b/>
              </w:rPr>
            </w:pPr>
            <w:bookmarkStart w:id="1" w:name="_Toc345399900"/>
            <w:bookmarkStart w:id="2" w:name="_Toc380264033"/>
            <w:bookmarkStart w:id="3" w:name="_Toc490842443"/>
            <w:bookmarkStart w:id="4" w:name="_Toc39223030"/>
            <w:r w:rsidRPr="00A41C97">
              <w:rPr>
                <w:b/>
              </w:rPr>
              <w:t>Purpose</w:t>
            </w:r>
            <w:bookmarkEnd w:id="1"/>
            <w:bookmarkEnd w:id="2"/>
            <w:bookmarkEnd w:id="3"/>
            <w:bookmarkEnd w:id="4"/>
          </w:p>
        </w:tc>
        <w:tc>
          <w:tcPr>
            <w:tcW w:w="8505" w:type="dxa"/>
            <w:gridSpan w:val="3"/>
            <w:shd w:val="clear" w:color="auto" w:fill="auto"/>
          </w:tcPr>
          <w:p w14:paraId="0C17B99C" w14:textId="77777777" w:rsidR="005C7732" w:rsidRPr="002B3A19" w:rsidRDefault="005C7732" w:rsidP="00A40C24">
            <w:pPr>
              <w:rPr>
                <w:rFonts w:cs="Calibri"/>
                <w:szCs w:val="22"/>
              </w:rPr>
            </w:pPr>
            <w:r w:rsidRPr="002B3A19">
              <w:rPr>
                <w:rFonts w:cs="Calibri"/>
                <w:szCs w:val="22"/>
              </w:rPr>
              <w:t>The aim of this document is to provide information and processes consistent with current accepted good practice</w:t>
            </w:r>
            <w:r w:rsidR="00204413">
              <w:rPr>
                <w:rFonts w:cs="Calibri"/>
                <w:szCs w:val="22"/>
              </w:rPr>
              <w:t>s</w:t>
            </w:r>
            <w:r w:rsidRPr="002B3A19">
              <w:rPr>
                <w:rFonts w:cs="Calibri"/>
                <w:szCs w:val="22"/>
              </w:rPr>
              <w:t xml:space="preserve"> in the prevention and control of infections</w:t>
            </w:r>
            <w:r w:rsidR="00A40C24">
              <w:rPr>
                <w:rFonts w:cs="Calibri"/>
                <w:szCs w:val="22"/>
              </w:rPr>
              <w:t xml:space="preserve"> and in the use of antimicrobial treatment</w:t>
            </w:r>
            <w:r w:rsidRPr="002B3A19">
              <w:rPr>
                <w:rFonts w:cs="Calibri"/>
                <w:szCs w:val="22"/>
              </w:rPr>
              <w:t>.</w:t>
            </w:r>
          </w:p>
        </w:tc>
      </w:tr>
      <w:tr w:rsidR="005C7732" w:rsidRPr="00981C45" w14:paraId="6668DAD1" w14:textId="77777777" w:rsidTr="00A41C97">
        <w:tc>
          <w:tcPr>
            <w:tcW w:w="1560" w:type="dxa"/>
            <w:shd w:val="clear" w:color="auto" w:fill="F2F2F2" w:themeFill="background1" w:themeFillShade="F2"/>
          </w:tcPr>
          <w:p w14:paraId="5B2D0A8B" w14:textId="77777777" w:rsidR="005C7732" w:rsidRPr="002B3A19" w:rsidRDefault="005C7732" w:rsidP="00A770E4">
            <w:pPr>
              <w:rPr>
                <w:b/>
              </w:rPr>
            </w:pPr>
            <w:r w:rsidRPr="002B3A19">
              <w:rPr>
                <w:b/>
              </w:rPr>
              <w:t>Scope</w:t>
            </w:r>
          </w:p>
        </w:tc>
        <w:tc>
          <w:tcPr>
            <w:tcW w:w="8505" w:type="dxa"/>
            <w:gridSpan w:val="3"/>
            <w:shd w:val="clear" w:color="auto" w:fill="auto"/>
          </w:tcPr>
          <w:p w14:paraId="69FA6B75" w14:textId="77777777" w:rsidR="005B294E" w:rsidRPr="005B294E" w:rsidRDefault="00580C1E" w:rsidP="00DA1D39">
            <w:pPr>
              <w:pStyle w:val="ListParagraph"/>
              <w:numPr>
                <w:ilvl w:val="0"/>
                <w:numId w:val="13"/>
              </w:numPr>
              <w:rPr>
                <w:rFonts w:cs="Calibri"/>
                <w:b/>
                <w:szCs w:val="22"/>
              </w:rPr>
            </w:pPr>
            <w:r w:rsidRPr="00F734A5">
              <w:rPr>
                <w:rFonts w:cs="Calibri"/>
                <w:szCs w:val="22"/>
              </w:rPr>
              <w:t>Employees</w:t>
            </w:r>
            <w:r w:rsidR="005C7732" w:rsidRPr="00F734A5">
              <w:rPr>
                <w:rFonts w:cs="Calibri"/>
                <w:szCs w:val="22"/>
              </w:rPr>
              <w:t>, contractors</w:t>
            </w:r>
            <w:r w:rsidR="00204413" w:rsidRPr="00F734A5">
              <w:rPr>
                <w:rFonts w:cs="Calibri"/>
                <w:szCs w:val="22"/>
              </w:rPr>
              <w:t xml:space="preserve">, </w:t>
            </w:r>
            <w:r w:rsidR="00A66072" w:rsidRPr="00F734A5">
              <w:rPr>
                <w:rFonts w:cs="Calibri"/>
                <w:szCs w:val="22"/>
              </w:rPr>
              <w:t xml:space="preserve">people engaged with the service </w:t>
            </w:r>
            <w:r w:rsidR="00204413" w:rsidRPr="00F734A5">
              <w:rPr>
                <w:rFonts w:cs="Calibri"/>
                <w:szCs w:val="22"/>
              </w:rPr>
              <w:t>and visitors</w:t>
            </w:r>
            <w:r w:rsidR="009F2B8F" w:rsidRPr="00F734A5">
              <w:rPr>
                <w:rFonts w:cs="Calibri"/>
                <w:szCs w:val="22"/>
              </w:rPr>
              <w:t>.</w:t>
            </w:r>
          </w:p>
          <w:p w14:paraId="46F95619" w14:textId="77777777" w:rsidR="005C7732" w:rsidRPr="00F734A5" w:rsidRDefault="005B294E" w:rsidP="00DA1D39">
            <w:pPr>
              <w:pStyle w:val="ListParagraph"/>
              <w:numPr>
                <w:ilvl w:val="0"/>
                <w:numId w:val="13"/>
              </w:numPr>
              <w:rPr>
                <w:rFonts w:cs="Calibri"/>
                <w:b/>
                <w:szCs w:val="22"/>
              </w:rPr>
            </w:pPr>
            <w:r>
              <w:rPr>
                <w:rFonts w:cs="Calibri"/>
                <w:szCs w:val="22"/>
              </w:rPr>
              <w:t>All work environments.</w:t>
            </w:r>
            <w:r w:rsidR="009F2B8F" w:rsidRPr="00F734A5">
              <w:rPr>
                <w:rFonts w:cs="Calibri"/>
                <w:szCs w:val="22"/>
              </w:rPr>
              <w:t xml:space="preserve"> </w:t>
            </w:r>
          </w:p>
        </w:tc>
      </w:tr>
      <w:tr w:rsidR="005C7732" w:rsidRPr="00981C45" w14:paraId="1E2618C1" w14:textId="77777777" w:rsidTr="00A41C97">
        <w:tc>
          <w:tcPr>
            <w:tcW w:w="1560" w:type="dxa"/>
            <w:shd w:val="clear" w:color="auto" w:fill="F2F2F2" w:themeFill="background1" w:themeFillShade="F2"/>
          </w:tcPr>
          <w:p w14:paraId="5F9F66AE" w14:textId="77777777" w:rsidR="005C7732" w:rsidRPr="002B3A19" w:rsidRDefault="005C7732" w:rsidP="00A770E4">
            <w:pPr>
              <w:rPr>
                <w:b/>
              </w:rPr>
            </w:pPr>
            <w:r w:rsidRPr="002B3A19">
              <w:rPr>
                <w:b/>
              </w:rPr>
              <w:t>Policy</w:t>
            </w:r>
          </w:p>
        </w:tc>
        <w:tc>
          <w:tcPr>
            <w:tcW w:w="8505" w:type="dxa"/>
            <w:gridSpan w:val="3"/>
            <w:shd w:val="clear" w:color="auto" w:fill="auto"/>
          </w:tcPr>
          <w:p w14:paraId="01330A7D" w14:textId="77777777" w:rsidR="005C7732" w:rsidRPr="00A40C24" w:rsidRDefault="00A40C24" w:rsidP="00BF5BE1">
            <w:pPr>
              <w:rPr>
                <w:rFonts w:cs="Calibri"/>
                <w:szCs w:val="22"/>
              </w:rPr>
            </w:pPr>
            <w:r>
              <w:rPr>
                <w:rFonts w:cs="Calibri"/>
                <w:szCs w:val="22"/>
              </w:rPr>
              <w:t>Our</w:t>
            </w:r>
            <w:r w:rsidRPr="00A40C24">
              <w:rPr>
                <w:rFonts w:cs="Calibri"/>
                <w:szCs w:val="22"/>
              </w:rPr>
              <w:t xml:space="preserve"> infection prevention and antimicrobial stewardship </w:t>
            </w:r>
            <w:r>
              <w:rPr>
                <w:rFonts w:cs="Calibri"/>
                <w:szCs w:val="22"/>
              </w:rPr>
              <w:t xml:space="preserve">processes </w:t>
            </w:r>
            <w:r w:rsidRPr="00A40C24">
              <w:rPr>
                <w:rFonts w:cs="Calibri"/>
                <w:szCs w:val="22"/>
              </w:rPr>
              <w:t>define a clear vision and purpose</w:t>
            </w:r>
            <w:r w:rsidR="00A9258A">
              <w:rPr>
                <w:rFonts w:cs="Calibri"/>
                <w:szCs w:val="22"/>
              </w:rPr>
              <w:t xml:space="preserve">. We put </w:t>
            </w:r>
            <w:r w:rsidRPr="00A40C24">
              <w:rPr>
                <w:rFonts w:cs="Calibri"/>
                <w:szCs w:val="22"/>
              </w:rPr>
              <w:t>quality of care, welfare, and safety at the centre</w:t>
            </w:r>
            <w:r w:rsidR="00A9258A">
              <w:rPr>
                <w:rFonts w:cs="Calibri"/>
                <w:szCs w:val="22"/>
              </w:rPr>
              <w:t xml:space="preserve"> of the processes</w:t>
            </w:r>
            <w:r w:rsidRPr="00A40C24">
              <w:rPr>
                <w:rFonts w:cs="Calibri"/>
                <w:szCs w:val="22"/>
              </w:rPr>
              <w:t xml:space="preserve">. </w:t>
            </w:r>
            <w:r w:rsidR="00A9258A">
              <w:rPr>
                <w:rFonts w:cs="Calibri"/>
                <w:szCs w:val="22"/>
              </w:rPr>
              <w:t>The</w:t>
            </w:r>
            <w:r w:rsidR="00BF5BE1">
              <w:rPr>
                <w:rFonts w:cs="Calibri"/>
                <w:szCs w:val="22"/>
              </w:rPr>
              <w:t xml:space="preserve">y </w:t>
            </w:r>
            <w:r w:rsidRPr="00A40C24">
              <w:rPr>
                <w:rFonts w:cs="Calibri"/>
                <w:szCs w:val="22"/>
              </w:rPr>
              <w:t>are up to date and informed by evidence</w:t>
            </w:r>
            <w:r w:rsidR="00A9258A">
              <w:rPr>
                <w:rFonts w:cs="Calibri"/>
                <w:szCs w:val="22"/>
              </w:rPr>
              <w:t xml:space="preserve">. </w:t>
            </w:r>
            <w:r w:rsidRPr="00A40C24">
              <w:rPr>
                <w:rFonts w:cs="Calibri"/>
                <w:szCs w:val="22"/>
              </w:rPr>
              <w:t xml:space="preserve"> </w:t>
            </w:r>
            <w:r w:rsidR="00A9258A">
              <w:rPr>
                <w:rFonts w:cs="Calibri"/>
                <w:szCs w:val="22"/>
              </w:rPr>
              <w:t xml:space="preserve">They </w:t>
            </w:r>
            <w:r w:rsidRPr="00A40C24">
              <w:rPr>
                <w:rFonts w:cs="Calibri"/>
                <w:szCs w:val="22"/>
              </w:rPr>
              <w:t>seek to maximise quality of care</w:t>
            </w:r>
            <w:r w:rsidR="00A9258A">
              <w:rPr>
                <w:rFonts w:cs="Calibri"/>
                <w:szCs w:val="22"/>
              </w:rPr>
              <w:t xml:space="preserve">, </w:t>
            </w:r>
            <w:r w:rsidRPr="00A40C24">
              <w:rPr>
                <w:rFonts w:cs="Calibri"/>
                <w:szCs w:val="22"/>
              </w:rPr>
              <w:t>minimise infection risk and adverse effects from antibiotic use, such as antimicrobial resistance.</w:t>
            </w:r>
          </w:p>
        </w:tc>
      </w:tr>
      <w:tr w:rsidR="005C7732" w:rsidRPr="00981C45" w14:paraId="5F6DE020" w14:textId="77777777" w:rsidTr="00A41C97">
        <w:tc>
          <w:tcPr>
            <w:tcW w:w="10065" w:type="dxa"/>
            <w:gridSpan w:val="4"/>
            <w:shd w:val="clear" w:color="auto" w:fill="F2F2F2" w:themeFill="background1" w:themeFillShade="F2"/>
          </w:tcPr>
          <w:p w14:paraId="3690788F" w14:textId="1DF2161A" w:rsidR="005C7732" w:rsidRPr="00CA37A2" w:rsidRDefault="005C7732" w:rsidP="00CA37A2">
            <w:pPr>
              <w:rPr>
                <w:rFonts w:asciiTheme="minorHAnsi" w:hAnsiTheme="minorHAnsi" w:cstheme="minorHAnsi"/>
                <w:b/>
                <w:szCs w:val="22"/>
              </w:rPr>
            </w:pPr>
            <w:bookmarkStart w:id="5" w:name="_Toc345399901"/>
            <w:bookmarkStart w:id="6" w:name="_Toc380264034"/>
            <w:r w:rsidRPr="00CA37A2">
              <w:rPr>
                <w:rFonts w:asciiTheme="minorHAnsi" w:hAnsiTheme="minorHAnsi" w:cstheme="minorHAnsi"/>
                <w:b/>
                <w:szCs w:val="22"/>
              </w:rPr>
              <w:t>References</w:t>
            </w:r>
            <w:bookmarkEnd w:id="5"/>
            <w:bookmarkEnd w:id="6"/>
          </w:p>
        </w:tc>
      </w:tr>
      <w:tr w:rsidR="005C7732" w:rsidRPr="00981C45" w14:paraId="724B2617" w14:textId="77777777" w:rsidTr="00A41C97">
        <w:tc>
          <w:tcPr>
            <w:tcW w:w="1560" w:type="dxa"/>
            <w:shd w:val="clear" w:color="auto" w:fill="F2F2F2" w:themeFill="background1" w:themeFillShade="F2"/>
          </w:tcPr>
          <w:p w14:paraId="153C0970" w14:textId="77777777" w:rsidR="005C7732" w:rsidRPr="002B3A19" w:rsidRDefault="005C7732" w:rsidP="005C7732">
            <w:pPr>
              <w:rPr>
                <w:rFonts w:cs="Calibri"/>
                <w:b/>
                <w:szCs w:val="22"/>
              </w:rPr>
            </w:pPr>
            <w:r w:rsidRPr="002B3A19">
              <w:rPr>
                <w:rFonts w:cs="Calibri"/>
                <w:b/>
                <w:szCs w:val="22"/>
              </w:rPr>
              <w:t>Legislation</w:t>
            </w:r>
          </w:p>
        </w:tc>
        <w:tc>
          <w:tcPr>
            <w:tcW w:w="8505" w:type="dxa"/>
            <w:gridSpan w:val="3"/>
            <w:shd w:val="clear" w:color="auto" w:fill="auto"/>
          </w:tcPr>
          <w:p w14:paraId="3B42D10C" w14:textId="77777777" w:rsidR="00204413" w:rsidRDefault="00D45796" w:rsidP="005C7732">
            <w:pPr>
              <w:rPr>
                <w:rFonts w:asciiTheme="minorHAnsi" w:hAnsiTheme="minorHAnsi" w:cstheme="minorHAnsi"/>
                <w:szCs w:val="22"/>
              </w:rPr>
            </w:pPr>
            <w:hyperlink r:id="rId8" w:history="1">
              <w:r w:rsidR="00204413" w:rsidRPr="000E34D9">
                <w:rPr>
                  <w:rStyle w:val="Hyperlink"/>
                  <w:rFonts w:asciiTheme="minorHAnsi" w:hAnsiTheme="minorHAnsi" w:cstheme="minorHAnsi"/>
                  <w:szCs w:val="22"/>
                </w:rPr>
                <w:t xml:space="preserve">Epidemic Preparedness Act </w:t>
              </w:r>
              <w:r w:rsidR="000E34D9" w:rsidRPr="000E34D9">
                <w:rPr>
                  <w:rStyle w:val="Hyperlink"/>
                  <w:rFonts w:asciiTheme="minorHAnsi" w:hAnsiTheme="minorHAnsi" w:cstheme="minorHAnsi"/>
                  <w:szCs w:val="22"/>
                </w:rPr>
                <w:t>2006</w:t>
              </w:r>
            </w:hyperlink>
          </w:p>
          <w:p w14:paraId="0D5A9E84" w14:textId="77777777" w:rsidR="00204413" w:rsidRDefault="00D45796" w:rsidP="005C7732">
            <w:pPr>
              <w:rPr>
                <w:rFonts w:asciiTheme="minorHAnsi" w:hAnsiTheme="minorHAnsi" w:cstheme="minorHAnsi"/>
                <w:szCs w:val="22"/>
              </w:rPr>
            </w:pPr>
            <w:hyperlink r:id="rId9" w:history="1">
              <w:r w:rsidR="00204413" w:rsidRPr="00204413">
                <w:rPr>
                  <w:rStyle w:val="Hyperlink"/>
                  <w:rFonts w:asciiTheme="minorHAnsi" w:hAnsiTheme="minorHAnsi" w:cstheme="minorHAnsi"/>
                  <w:szCs w:val="22"/>
                </w:rPr>
                <w:t>Food Act 2014</w:t>
              </w:r>
            </w:hyperlink>
          </w:p>
          <w:p w14:paraId="687FE9AB" w14:textId="77777777" w:rsidR="00963082" w:rsidRDefault="00D45796" w:rsidP="00963082">
            <w:pPr>
              <w:rPr>
                <w:rFonts w:asciiTheme="minorHAnsi" w:hAnsiTheme="minorHAnsi" w:cstheme="minorHAnsi"/>
                <w:szCs w:val="22"/>
              </w:rPr>
            </w:pPr>
            <w:hyperlink r:id="rId10" w:history="1">
              <w:r w:rsidR="00963082" w:rsidRPr="001B02EC">
                <w:rPr>
                  <w:rStyle w:val="Hyperlink"/>
                  <w:rFonts w:cs="Calibri"/>
                  <w:szCs w:val="22"/>
                </w:rPr>
                <w:t>Health Act 1956</w:t>
              </w:r>
            </w:hyperlink>
          </w:p>
          <w:p w14:paraId="0E343C69" w14:textId="77777777" w:rsidR="00204413" w:rsidRPr="00204413" w:rsidRDefault="00D45796" w:rsidP="005C7732">
            <w:pPr>
              <w:rPr>
                <w:rFonts w:asciiTheme="minorHAnsi" w:hAnsiTheme="minorHAnsi" w:cstheme="minorHAnsi"/>
                <w:szCs w:val="22"/>
              </w:rPr>
            </w:pPr>
            <w:hyperlink r:id="rId11" w:history="1">
              <w:r w:rsidR="00963082" w:rsidRPr="00963082">
                <w:rPr>
                  <w:rStyle w:val="Hyperlink"/>
                  <w:rFonts w:asciiTheme="minorHAnsi" w:hAnsiTheme="minorHAnsi" w:cstheme="minorHAnsi"/>
                  <w:szCs w:val="22"/>
                </w:rPr>
                <w:t>Health Amendment Act 2006</w:t>
              </w:r>
            </w:hyperlink>
          </w:p>
          <w:p w14:paraId="04FE4238" w14:textId="77777777" w:rsidR="005C7732" w:rsidRDefault="00D45796" w:rsidP="00CA37A2">
            <w:pPr>
              <w:rPr>
                <w:rStyle w:val="Hyperlink"/>
                <w:rFonts w:cs="Calibri"/>
                <w:szCs w:val="22"/>
              </w:rPr>
            </w:pPr>
            <w:hyperlink r:id="rId12" w:history="1">
              <w:r w:rsidR="00982954" w:rsidRPr="002B3A19">
                <w:rPr>
                  <w:rStyle w:val="Hyperlink"/>
                  <w:rFonts w:cs="Calibri"/>
                  <w:szCs w:val="22"/>
                </w:rPr>
                <w:t>Health and Disability (Safety) Act 2001</w:t>
              </w:r>
            </w:hyperlink>
          </w:p>
          <w:p w14:paraId="293F090E" w14:textId="77777777" w:rsidR="00C16867" w:rsidRPr="00C16867" w:rsidRDefault="00D45796" w:rsidP="00C16867">
            <w:pPr>
              <w:rPr>
                <w:rFonts w:asciiTheme="minorHAnsi" w:hAnsiTheme="minorHAnsi" w:cstheme="minorHAnsi"/>
                <w:szCs w:val="22"/>
              </w:rPr>
            </w:pPr>
            <w:hyperlink r:id="rId13" w:history="1">
              <w:r w:rsidR="00C16867" w:rsidRPr="00C16867">
                <w:rPr>
                  <w:rStyle w:val="Hyperlink"/>
                  <w:rFonts w:asciiTheme="minorHAnsi" w:hAnsiTheme="minorHAnsi" w:cstheme="minorHAnsi"/>
                  <w:szCs w:val="22"/>
                </w:rPr>
                <w:t>Health and Safety at Work Act 2015</w:t>
              </w:r>
            </w:hyperlink>
          </w:p>
        </w:tc>
      </w:tr>
      <w:tr w:rsidR="005C7732" w:rsidRPr="00981C45" w14:paraId="101E35CD" w14:textId="77777777" w:rsidTr="00A41C97">
        <w:tc>
          <w:tcPr>
            <w:tcW w:w="1560" w:type="dxa"/>
            <w:shd w:val="clear" w:color="auto" w:fill="F2F2F2" w:themeFill="background1" w:themeFillShade="F2"/>
          </w:tcPr>
          <w:p w14:paraId="48012F8D" w14:textId="77777777" w:rsidR="005C7732" w:rsidRPr="002B3A19" w:rsidRDefault="005C7732" w:rsidP="005C7732">
            <w:pPr>
              <w:rPr>
                <w:rFonts w:cs="Calibri"/>
                <w:b/>
                <w:szCs w:val="22"/>
              </w:rPr>
            </w:pPr>
            <w:r w:rsidRPr="002B3A19">
              <w:rPr>
                <w:rFonts w:cs="Calibri"/>
                <w:b/>
                <w:szCs w:val="22"/>
              </w:rPr>
              <w:t>Standards</w:t>
            </w:r>
          </w:p>
          <w:p w14:paraId="7089FCFA" w14:textId="77777777" w:rsidR="005C7732" w:rsidRPr="002B3A19" w:rsidRDefault="005C7732" w:rsidP="005C7732">
            <w:pPr>
              <w:rPr>
                <w:rFonts w:cs="Calibri"/>
                <w:b/>
                <w:szCs w:val="22"/>
              </w:rPr>
            </w:pPr>
            <w:r w:rsidRPr="002B3A19">
              <w:rPr>
                <w:rFonts w:cs="Calibri"/>
                <w:b/>
                <w:szCs w:val="22"/>
              </w:rPr>
              <w:t>Guidelines</w:t>
            </w:r>
          </w:p>
        </w:tc>
        <w:tc>
          <w:tcPr>
            <w:tcW w:w="8505" w:type="dxa"/>
            <w:gridSpan w:val="3"/>
            <w:shd w:val="clear" w:color="auto" w:fill="auto"/>
          </w:tcPr>
          <w:p w14:paraId="78BAEAF8" w14:textId="77777777" w:rsidR="005C7732" w:rsidRDefault="005C7732" w:rsidP="005C7732">
            <w:pPr>
              <w:rPr>
                <w:rFonts w:cs="Calibri"/>
                <w:szCs w:val="22"/>
              </w:rPr>
            </w:pPr>
            <w:r w:rsidRPr="0073365E">
              <w:rPr>
                <w:rStyle w:val="Hyperlink"/>
                <w:rFonts w:cs="Calibri"/>
                <w:szCs w:val="22"/>
              </w:rPr>
              <w:t>NZS 8134.</w:t>
            </w:r>
            <w:r w:rsidR="0073365E" w:rsidRPr="0073365E">
              <w:rPr>
                <w:rStyle w:val="Hyperlink"/>
                <w:rFonts w:cs="Calibri"/>
                <w:szCs w:val="22"/>
              </w:rPr>
              <w:t>5</w:t>
            </w:r>
            <w:r w:rsidRPr="0073365E">
              <w:rPr>
                <w:rStyle w:val="Hyperlink"/>
                <w:rFonts w:cs="Calibri"/>
                <w:szCs w:val="22"/>
              </w:rPr>
              <w:t>:20</w:t>
            </w:r>
            <w:r w:rsidR="00CD4B1C" w:rsidRPr="0073365E">
              <w:rPr>
                <w:rStyle w:val="Hyperlink"/>
                <w:rFonts w:cs="Calibri"/>
                <w:szCs w:val="22"/>
              </w:rPr>
              <w:t>21</w:t>
            </w:r>
            <w:r w:rsidRPr="0073365E">
              <w:rPr>
                <w:rStyle w:val="Hyperlink"/>
                <w:rFonts w:cs="Calibri"/>
                <w:szCs w:val="22"/>
              </w:rPr>
              <w:t xml:space="preserve"> Health and Disability Services (Infection Prevention and Control) Standards.</w:t>
            </w:r>
          </w:p>
          <w:p w14:paraId="35D51884" w14:textId="77777777" w:rsidR="002847DE" w:rsidRPr="002847DE" w:rsidRDefault="00D45796" w:rsidP="005C7732">
            <w:pPr>
              <w:rPr>
                <w:rStyle w:val="Emphasis"/>
                <w:rFonts w:asciiTheme="minorHAnsi" w:hAnsiTheme="minorHAnsi" w:cstheme="minorHAnsi"/>
                <w:i w:val="0"/>
                <w:szCs w:val="22"/>
              </w:rPr>
            </w:pPr>
            <w:hyperlink r:id="rId14" w:history="1">
              <w:r w:rsidR="002847DE" w:rsidRPr="00BB4FD1">
                <w:rPr>
                  <w:rStyle w:val="Hyperlink"/>
                  <w:rFonts w:asciiTheme="minorHAnsi" w:hAnsiTheme="minorHAnsi" w:cstheme="minorHAnsi"/>
                  <w:szCs w:val="22"/>
                </w:rPr>
                <w:t>Infection prevention and control standards. For general practices and other office-based and community-based practices</w:t>
              </w:r>
              <w:r w:rsidR="00BB4FD1" w:rsidRPr="00BB4FD1">
                <w:rPr>
                  <w:rStyle w:val="Hyperlink"/>
                  <w:rFonts w:asciiTheme="minorHAnsi" w:hAnsiTheme="minorHAnsi" w:cstheme="minorHAnsi"/>
                  <w:szCs w:val="22"/>
                </w:rPr>
                <w:t>. T</w:t>
              </w:r>
              <w:r w:rsidR="00BB4FD1" w:rsidRPr="00BB4FD1">
                <w:rPr>
                  <w:rStyle w:val="Hyperlink"/>
                  <w:rFonts w:ascii="Arial" w:hAnsi="Arial" w:cs="Arial"/>
                  <w:sz w:val="20"/>
                  <w:szCs w:val="20"/>
                </w:rPr>
                <w:t>he Royal Australian College of General Practitioners, 2014.</w:t>
              </w:r>
            </w:hyperlink>
            <w:r w:rsidR="00BB4FD1">
              <w:rPr>
                <w:rFonts w:ascii="Arial" w:hAnsi="Arial" w:cs="Arial"/>
                <w:sz w:val="20"/>
                <w:szCs w:val="20"/>
              </w:rPr>
              <w:t xml:space="preserve"> </w:t>
            </w:r>
          </w:p>
          <w:p w14:paraId="4B1A537F" w14:textId="77777777" w:rsidR="00A73452" w:rsidRDefault="00D45796" w:rsidP="005C7732">
            <w:pPr>
              <w:rPr>
                <w:rStyle w:val="Hyperlink"/>
                <w:rFonts w:cs="Calibri"/>
                <w:szCs w:val="22"/>
              </w:rPr>
            </w:pPr>
            <w:hyperlink r:id="rId15" w:history="1">
              <w:r w:rsidR="00A73452" w:rsidRPr="001C719E">
                <w:rPr>
                  <w:rStyle w:val="Hyperlink"/>
                  <w:rFonts w:cs="Calibri"/>
                  <w:szCs w:val="22"/>
                </w:rPr>
                <w:t>Infection Prevention and Control Training</w:t>
              </w:r>
            </w:hyperlink>
          </w:p>
          <w:p w14:paraId="4C021D48" w14:textId="77777777" w:rsidR="001C719E" w:rsidRDefault="00D45796" w:rsidP="00716134">
            <w:pPr>
              <w:rPr>
                <w:rStyle w:val="Hyperlink"/>
                <w:szCs w:val="22"/>
              </w:rPr>
            </w:pPr>
            <w:hyperlink r:id="rId16" w:history="1">
              <w:bookmarkStart w:id="7" w:name="_Toc39223031"/>
              <w:r w:rsidR="001C719E" w:rsidRPr="00716134">
                <w:rPr>
                  <w:rStyle w:val="Hyperlink"/>
                  <w:szCs w:val="22"/>
                </w:rPr>
                <w:t>Resources on infection control and prevention. MOH NZ.</w:t>
              </w:r>
              <w:bookmarkEnd w:id="7"/>
            </w:hyperlink>
          </w:p>
          <w:p w14:paraId="082A2D73" w14:textId="77777777" w:rsidR="00625F00" w:rsidRDefault="00D45796" w:rsidP="00625F00">
            <w:pPr>
              <w:rPr>
                <w:rStyle w:val="Hyperlink"/>
                <w:rFonts w:cs="Calibri"/>
                <w:szCs w:val="22"/>
              </w:rPr>
            </w:pPr>
            <w:hyperlink r:id="rId17" w:history="1">
              <w:r w:rsidR="00625F00" w:rsidRPr="00625F00">
                <w:rPr>
                  <w:rStyle w:val="Hyperlink"/>
                  <w:rFonts w:cs="Calibri"/>
                  <w:szCs w:val="22"/>
                </w:rPr>
                <w:t>Safe antimicrobial use – Health Quality and Safety Commission</w:t>
              </w:r>
            </w:hyperlink>
          </w:p>
          <w:p w14:paraId="551E4388" w14:textId="77777777" w:rsidR="00625F00" w:rsidRDefault="00D45796" w:rsidP="00625F00">
            <w:pPr>
              <w:rPr>
                <w:rStyle w:val="Hyperlink"/>
                <w:rFonts w:cs="Calibri"/>
                <w:szCs w:val="22"/>
              </w:rPr>
            </w:pPr>
            <w:hyperlink r:id="rId18" w:history="1">
              <w:r w:rsidR="00625F00" w:rsidRPr="00625F00">
                <w:rPr>
                  <w:rStyle w:val="Hyperlink"/>
                  <w:rFonts w:cs="Calibri"/>
                  <w:szCs w:val="22"/>
                </w:rPr>
                <w:t>WHO antimicrobial resistance</w:t>
              </w:r>
            </w:hyperlink>
          </w:p>
          <w:p w14:paraId="05119F70" w14:textId="77777777" w:rsidR="001C719E" w:rsidRPr="002B3A19" w:rsidRDefault="00D45796" w:rsidP="00C16867">
            <w:pPr>
              <w:rPr>
                <w:rFonts w:cs="Calibri"/>
                <w:szCs w:val="22"/>
              </w:rPr>
            </w:pPr>
            <w:hyperlink r:id="rId19" w:history="1">
              <w:r w:rsidR="00C16867" w:rsidRPr="00C16867">
                <w:rPr>
                  <w:rStyle w:val="Hyperlink"/>
                  <w:rFonts w:cs="Calibri"/>
                  <w:szCs w:val="22"/>
                </w:rPr>
                <w:t>WHO Infection prevention and control</w:t>
              </w:r>
            </w:hyperlink>
          </w:p>
        </w:tc>
      </w:tr>
      <w:tr w:rsidR="005C7732" w:rsidRPr="00981C45" w14:paraId="433A907B" w14:textId="77777777" w:rsidTr="00A41C97">
        <w:tc>
          <w:tcPr>
            <w:tcW w:w="1560" w:type="dxa"/>
            <w:shd w:val="clear" w:color="auto" w:fill="F2F2F2" w:themeFill="background1" w:themeFillShade="F2"/>
          </w:tcPr>
          <w:p w14:paraId="7202B018" w14:textId="77777777" w:rsidR="005C7732" w:rsidRPr="002B3A19" w:rsidRDefault="00C10E81" w:rsidP="005C7732">
            <w:pPr>
              <w:rPr>
                <w:rFonts w:cs="Calibri"/>
                <w:b/>
                <w:szCs w:val="22"/>
              </w:rPr>
            </w:pPr>
            <w:r>
              <w:rPr>
                <w:rFonts w:cs="Calibri"/>
                <w:b/>
                <w:szCs w:val="22"/>
              </w:rPr>
              <w:t xml:space="preserve">Organisational </w:t>
            </w:r>
            <w:r w:rsidR="00704C0B" w:rsidRPr="002B3A19">
              <w:rPr>
                <w:rFonts w:cs="Calibri"/>
                <w:b/>
                <w:szCs w:val="22"/>
              </w:rPr>
              <w:t>D</w:t>
            </w:r>
            <w:r w:rsidR="005C7732" w:rsidRPr="002B3A19">
              <w:rPr>
                <w:rFonts w:cs="Calibri"/>
                <w:b/>
                <w:szCs w:val="22"/>
              </w:rPr>
              <w:t>ocuments</w:t>
            </w:r>
          </w:p>
        </w:tc>
        <w:tc>
          <w:tcPr>
            <w:tcW w:w="8505" w:type="dxa"/>
            <w:gridSpan w:val="3"/>
            <w:shd w:val="clear" w:color="auto" w:fill="auto"/>
          </w:tcPr>
          <w:p w14:paraId="6C2A7284" w14:textId="77777777" w:rsidR="00A73452" w:rsidRPr="00C10E81" w:rsidRDefault="00625F00" w:rsidP="005C7732">
            <w:pPr>
              <w:rPr>
                <w:rFonts w:cs="Calibri"/>
                <w:szCs w:val="22"/>
              </w:rPr>
            </w:pPr>
            <w:r>
              <w:rPr>
                <w:rFonts w:cs="Calibri"/>
                <w:szCs w:val="22"/>
              </w:rPr>
              <w:t>I</w:t>
            </w:r>
            <w:r w:rsidR="000C15E0" w:rsidRPr="00C10E81">
              <w:rPr>
                <w:rFonts w:cs="Calibri"/>
                <w:szCs w:val="22"/>
              </w:rPr>
              <w:t>nformation pack</w:t>
            </w:r>
            <w:r>
              <w:rPr>
                <w:rFonts w:cs="Calibri"/>
                <w:szCs w:val="22"/>
              </w:rPr>
              <w:t>s for people using our service and for staff</w:t>
            </w:r>
          </w:p>
          <w:p w14:paraId="33781E13" w14:textId="77777777" w:rsidR="008B5CF6" w:rsidRDefault="005C7732" w:rsidP="00C10E81">
            <w:pPr>
              <w:rPr>
                <w:rFonts w:cs="Calibri"/>
                <w:szCs w:val="22"/>
              </w:rPr>
            </w:pPr>
            <w:r w:rsidRPr="00C10E81">
              <w:rPr>
                <w:rFonts w:cs="Calibri"/>
                <w:szCs w:val="22"/>
              </w:rPr>
              <w:t>Workforce Development and Training</w:t>
            </w:r>
          </w:p>
          <w:p w14:paraId="22269CF1" w14:textId="77777777" w:rsidR="004214FC" w:rsidRDefault="004214FC" w:rsidP="00C10E81">
            <w:pPr>
              <w:rPr>
                <w:rFonts w:cs="Calibri"/>
                <w:szCs w:val="22"/>
              </w:rPr>
            </w:pPr>
            <w:r>
              <w:rPr>
                <w:rFonts w:cs="Calibri"/>
                <w:szCs w:val="22"/>
              </w:rPr>
              <w:t>Health emergency plan</w:t>
            </w:r>
          </w:p>
          <w:p w14:paraId="3E5F7B74" w14:textId="77777777" w:rsidR="004214FC" w:rsidRDefault="004214FC" w:rsidP="00C10E81">
            <w:pPr>
              <w:rPr>
                <w:rFonts w:cs="Calibri"/>
                <w:szCs w:val="22"/>
              </w:rPr>
            </w:pPr>
            <w:r>
              <w:rPr>
                <w:rFonts w:cs="Calibri"/>
                <w:szCs w:val="22"/>
              </w:rPr>
              <w:t>Pandemic plan</w:t>
            </w:r>
          </w:p>
          <w:p w14:paraId="700FE9EE" w14:textId="77777777" w:rsidR="00C01E96" w:rsidRDefault="00C01E96" w:rsidP="00C10E81">
            <w:pPr>
              <w:rPr>
                <w:rFonts w:cs="Calibri"/>
                <w:szCs w:val="22"/>
              </w:rPr>
            </w:pPr>
            <w:r>
              <w:rPr>
                <w:rFonts w:cs="Calibri"/>
                <w:szCs w:val="22"/>
              </w:rPr>
              <w:t>Adverse Events</w:t>
            </w:r>
            <w:r w:rsidR="00357274">
              <w:rPr>
                <w:rFonts w:cs="Calibri"/>
                <w:szCs w:val="22"/>
              </w:rPr>
              <w:t>/Incidents</w:t>
            </w:r>
          </w:p>
          <w:p w14:paraId="2D8E32AB" w14:textId="77777777" w:rsidR="00C01E96" w:rsidRPr="002B3A19" w:rsidRDefault="00C01E96" w:rsidP="00C10E81">
            <w:pPr>
              <w:rPr>
                <w:rFonts w:cs="Calibri"/>
                <w:szCs w:val="22"/>
              </w:rPr>
            </w:pPr>
            <w:r>
              <w:rPr>
                <w:rFonts w:cs="Calibri"/>
                <w:szCs w:val="22"/>
              </w:rPr>
              <w:t>Health and Safety</w:t>
            </w:r>
          </w:p>
        </w:tc>
      </w:tr>
      <w:tr w:rsidR="005C7732" w:rsidRPr="00981C45" w14:paraId="1B6CEA95" w14:textId="77777777" w:rsidTr="00A41C97">
        <w:tc>
          <w:tcPr>
            <w:tcW w:w="1560" w:type="dxa"/>
            <w:shd w:val="clear" w:color="auto" w:fill="F2F2F2" w:themeFill="background1" w:themeFillShade="F2"/>
          </w:tcPr>
          <w:p w14:paraId="38C587AA" w14:textId="77777777" w:rsidR="005C7732" w:rsidRPr="002B3A19" w:rsidRDefault="005C7732" w:rsidP="005C7732">
            <w:pPr>
              <w:rPr>
                <w:rFonts w:cs="Calibri"/>
                <w:b/>
                <w:szCs w:val="22"/>
              </w:rPr>
            </w:pPr>
            <w:r w:rsidRPr="002B3A19">
              <w:rPr>
                <w:rFonts w:cs="Calibri"/>
                <w:b/>
                <w:szCs w:val="22"/>
              </w:rPr>
              <w:t>Other</w:t>
            </w:r>
            <w:r w:rsidR="004214FC">
              <w:rPr>
                <w:rFonts w:cs="Calibri"/>
                <w:b/>
                <w:szCs w:val="22"/>
              </w:rPr>
              <w:t xml:space="preserve"> Information</w:t>
            </w:r>
          </w:p>
        </w:tc>
        <w:tc>
          <w:tcPr>
            <w:tcW w:w="8505" w:type="dxa"/>
            <w:gridSpan w:val="3"/>
            <w:shd w:val="clear" w:color="auto" w:fill="auto"/>
          </w:tcPr>
          <w:p w14:paraId="0CF25B74" w14:textId="77777777" w:rsidR="00BF5BE1" w:rsidRDefault="00D45796" w:rsidP="00716134">
            <w:pPr>
              <w:rPr>
                <w:rStyle w:val="Hyperlink"/>
                <w:rFonts w:cs="Calibri"/>
                <w:szCs w:val="22"/>
              </w:rPr>
            </w:pPr>
            <w:hyperlink r:id="rId20" w:history="1">
              <w:r w:rsidR="00BF5BE1" w:rsidRPr="00BF5BE1">
                <w:rPr>
                  <w:rStyle w:val="Hyperlink"/>
                  <w:rFonts w:cs="Calibri"/>
                  <w:szCs w:val="22"/>
                </w:rPr>
                <w:t>Auckland Regional Public Health Services</w:t>
              </w:r>
            </w:hyperlink>
          </w:p>
          <w:p w14:paraId="48AB2AAF" w14:textId="77777777" w:rsidR="00CA37A2" w:rsidRPr="00716134" w:rsidRDefault="00D45796" w:rsidP="00716134">
            <w:hyperlink r:id="rId21" w:history="1">
              <w:r w:rsidR="00E27773" w:rsidRPr="00716134">
                <w:rPr>
                  <w:rStyle w:val="Hyperlink"/>
                  <w:rFonts w:cs="Calibri"/>
                  <w:szCs w:val="22"/>
                </w:rPr>
                <w:t xml:space="preserve">Communicable disease control manual </w:t>
              </w:r>
              <w:r w:rsidR="00257C9E" w:rsidRPr="00716134">
                <w:rPr>
                  <w:rStyle w:val="Hyperlink"/>
                  <w:rFonts w:cs="Calibri"/>
                  <w:szCs w:val="22"/>
                </w:rPr>
                <w:t>2012</w:t>
              </w:r>
            </w:hyperlink>
          </w:p>
          <w:p w14:paraId="69916898" w14:textId="77777777" w:rsidR="00E27773" w:rsidRPr="00716134" w:rsidRDefault="00D45796" w:rsidP="00716134">
            <w:pPr>
              <w:rPr>
                <w:rStyle w:val="Hyperlink"/>
                <w:rFonts w:cs="Calibri"/>
                <w:szCs w:val="22"/>
              </w:rPr>
            </w:pPr>
            <w:hyperlink r:id="rId22" w:history="1">
              <w:r w:rsidR="00E27773" w:rsidRPr="00716134">
                <w:rPr>
                  <w:rStyle w:val="Hyperlink"/>
                  <w:rFonts w:cs="Calibri"/>
                  <w:szCs w:val="22"/>
                </w:rPr>
                <w:t>HealthEd NZ</w:t>
              </w:r>
            </w:hyperlink>
          </w:p>
          <w:p w14:paraId="0A667413" w14:textId="77777777" w:rsidR="00CA37A2" w:rsidRPr="00716134" w:rsidRDefault="00D45796" w:rsidP="00716134">
            <w:pPr>
              <w:rPr>
                <w:rStyle w:val="Hyperlink"/>
                <w:rFonts w:cs="Calibri"/>
                <w:szCs w:val="22"/>
              </w:rPr>
            </w:pPr>
            <w:hyperlink r:id="rId23" w:history="1">
              <w:r w:rsidR="00CA37A2" w:rsidRPr="00716134">
                <w:rPr>
                  <w:rStyle w:val="Hyperlink"/>
                  <w:rFonts w:asciiTheme="minorHAnsi" w:hAnsiTheme="minorHAnsi" w:cstheme="minorHAnsi"/>
                  <w:szCs w:val="22"/>
                </w:rPr>
                <w:t>New Zealand Influenza Pandemic Action Plan</w:t>
              </w:r>
            </w:hyperlink>
          </w:p>
          <w:p w14:paraId="177FC31D" w14:textId="77777777" w:rsidR="00C10E81" w:rsidRPr="002B3A19" w:rsidRDefault="00D45796" w:rsidP="00927377">
            <w:pPr>
              <w:rPr>
                <w:i/>
              </w:rPr>
            </w:pPr>
            <w:hyperlink r:id="rId24" w:history="1">
              <w:r w:rsidR="00CA37A2" w:rsidRPr="00716134">
                <w:rPr>
                  <w:rStyle w:val="Hyperlink"/>
                  <w:rFonts w:cs="Calibri"/>
                  <w:szCs w:val="22"/>
                </w:rPr>
                <w:t>Schedule for notifiable diseases</w:t>
              </w:r>
            </w:hyperlink>
          </w:p>
        </w:tc>
      </w:tr>
      <w:tr w:rsidR="00EE4951" w:rsidRPr="00981C45" w14:paraId="7D3CA722" w14:textId="77777777" w:rsidTr="00A41C97">
        <w:tc>
          <w:tcPr>
            <w:tcW w:w="1560" w:type="dxa"/>
            <w:vMerge w:val="restart"/>
            <w:shd w:val="clear" w:color="auto" w:fill="F2F2F2" w:themeFill="background1" w:themeFillShade="F2"/>
          </w:tcPr>
          <w:p w14:paraId="3C700EB3" w14:textId="77777777" w:rsidR="00EE4951" w:rsidRPr="002B3A19" w:rsidRDefault="00EE4951" w:rsidP="005C7732">
            <w:pPr>
              <w:rPr>
                <w:rFonts w:cs="Calibri"/>
                <w:b/>
                <w:szCs w:val="22"/>
              </w:rPr>
            </w:pPr>
            <w:r w:rsidRPr="002B3A19">
              <w:rPr>
                <w:rFonts w:cs="Calibri"/>
                <w:b/>
                <w:szCs w:val="22"/>
              </w:rPr>
              <w:t>Consultation</w:t>
            </w:r>
          </w:p>
        </w:tc>
        <w:tc>
          <w:tcPr>
            <w:tcW w:w="8505" w:type="dxa"/>
            <w:gridSpan w:val="3"/>
            <w:shd w:val="clear" w:color="auto" w:fill="auto"/>
          </w:tcPr>
          <w:p w14:paraId="31F0C830" w14:textId="77777777" w:rsidR="00EE4951" w:rsidRPr="002B3A19" w:rsidRDefault="00BD7A64" w:rsidP="00BD7A64">
            <w:pPr>
              <w:rPr>
                <w:rFonts w:cs="Calibri"/>
                <w:b/>
                <w:szCs w:val="22"/>
              </w:rPr>
            </w:pPr>
            <w:r>
              <w:rPr>
                <w:rFonts w:cs="Calibri"/>
                <w:b/>
                <w:szCs w:val="22"/>
              </w:rPr>
              <w:t xml:space="preserve">Consultation on this document </w:t>
            </w:r>
            <w:r w:rsidR="00EE4951" w:rsidRPr="002B3A19">
              <w:rPr>
                <w:rFonts w:cs="Calibri"/>
                <w:b/>
                <w:szCs w:val="22"/>
              </w:rPr>
              <w:t>included:</w:t>
            </w:r>
          </w:p>
        </w:tc>
      </w:tr>
      <w:tr w:rsidR="00EE4951" w:rsidRPr="00981C45" w14:paraId="72C1BAE4" w14:textId="77777777" w:rsidTr="00A41C97">
        <w:tc>
          <w:tcPr>
            <w:tcW w:w="1560" w:type="dxa"/>
            <w:vMerge/>
            <w:shd w:val="clear" w:color="auto" w:fill="F2F2F2" w:themeFill="background1" w:themeFillShade="F2"/>
          </w:tcPr>
          <w:p w14:paraId="1AE4D16B" w14:textId="77777777" w:rsidR="00EE4951" w:rsidRPr="002B3A19" w:rsidRDefault="00EE4951" w:rsidP="005C7732">
            <w:pPr>
              <w:rPr>
                <w:rFonts w:cs="Calibri"/>
                <w:b/>
                <w:szCs w:val="22"/>
              </w:rPr>
            </w:pPr>
          </w:p>
        </w:tc>
        <w:tc>
          <w:tcPr>
            <w:tcW w:w="3084" w:type="dxa"/>
            <w:tcBorders>
              <w:bottom w:val="single" w:sz="4" w:space="0" w:color="auto"/>
            </w:tcBorders>
            <w:shd w:val="clear" w:color="auto" w:fill="auto"/>
          </w:tcPr>
          <w:p w14:paraId="5742B855" w14:textId="77777777" w:rsidR="00EE4951" w:rsidRPr="002B3A19" w:rsidRDefault="00EE4951" w:rsidP="005C7732">
            <w:pPr>
              <w:rPr>
                <w:rFonts w:cs="Calibri"/>
                <w:b/>
                <w:szCs w:val="22"/>
              </w:rPr>
            </w:pPr>
            <w:r w:rsidRPr="002B3A19">
              <w:rPr>
                <w:rFonts w:cs="Calibri"/>
                <w:b/>
                <w:szCs w:val="22"/>
              </w:rPr>
              <w:t>Name</w:t>
            </w:r>
          </w:p>
        </w:tc>
        <w:tc>
          <w:tcPr>
            <w:tcW w:w="4111" w:type="dxa"/>
            <w:tcBorders>
              <w:bottom w:val="single" w:sz="4" w:space="0" w:color="auto"/>
            </w:tcBorders>
            <w:shd w:val="clear" w:color="auto" w:fill="auto"/>
          </w:tcPr>
          <w:p w14:paraId="35A67324" w14:textId="77777777" w:rsidR="00EE4951" w:rsidRPr="002B3A19" w:rsidRDefault="00EE4951" w:rsidP="005C7732">
            <w:pPr>
              <w:rPr>
                <w:rFonts w:cs="Calibri"/>
                <w:b/>
                <w:szCs w:val="22"/>
              </w:rPr>
            </w:pPr>
            <w:r w:rsidRPr="002B3A19">
              <w:rPr>
                <w:rFonts w:cs="Calibri"/>
                <w:b/>
                <w:szCs w:val="22"/>
              </w:rPr>
              <w:t>Organisation</w:t>
            </w:r>
          </w:p>
        </w:tc>
        <w:tc>
          <w:tcPr>
            <w:tcW w:w="1310" w:type="dxa"/>
            <w:tcBorders>
              <w:bottom w:val="single" w:sz="4" w:space="0" w:color="auto"/>
            </w:tcBorders>
            <w:shd w:val="clear" w:color="auto" w:fill="auto"/>
          </w:tcPr>
          <w:p w14:paraId="4D9BF2E3" w14:textId="77777777" w:rsidR="00EE4951" w:rsidRPr="002B3A19" w:rsidRDefault="00EE4951" w:rsidP="005C7732">
            <w:pPr>
              <w:rPr>
                <w:rFonts w:cs="Calibri"/>
                <w:b/>
                <w:szCs w:val="22"/>
              </w:rPr>
            </w:pPr>
            <w:r w:rsidRPr="002B3A19">
              <w:rPr>
                <w:rFonts w:cs="Calibri"/>
                <w:b/>
                <w:szCs w:val="22"/>
              </w:rPr>
              <w:t>Date</w:t>
            </w:r>
          </w:p>
        </w:tc>
      </w:tr>
      <w:tr w:rsidR="00EE4951" w:rsidRPr="00981C45" w14:paraId="40AB352A" w14:textId="77777777" w:rsidTr="00A41C97">
        <w:trPr>
          <w:trHeight w:val="375"/>
        </w:trPr>
        <w:tc>
          <w:tcPr>
            <w:tcW w:w="1560" w:type="dxa"/>
            <w:vMerge/>
            <w:shd w:val="clear" w:color="auto" w:fill="F2F2F2" w:themeFill="background1" w:themeFillShade="F2"/>
          </w:tcPr>
          <w:p w14:paraId="0D2BA129" w14:textId="77777777" w:rsidR="00EE4951" w:rsidRPr="002B3A19" w:rsidRDefault="00EE4951" w:rsidP="005C7732">
            <w:pPr>
              <w:rPr>
                <w:rFonts w:cs="Calibri"/>
                <w:b/>
                <w:szCs w:val="22"/>
              </w:rPr>
            </w:pPr>
          </w:p>
        </w:tc>
        <w:tc>
          <w:tcPr>
            <w:tcW w:w="3084" w:type="dxa"/>
            <w:shd w:val="clear" w:color="auto" w:fill="F2F2F2" w:themeFill="background1" w:themeFillShade="F2"/>
          </w:tcPr>
          <w:p w14:paraId="5DD25DC3" w14:textId="77777777" w:rsidR="00EE4951" w:rsidRPr="002B3A19" w:rsidRDefault="00EE4951" w:rsidP="005C7732">
            <w:pPr>
              <w:rPr>
                <w:rFonts w:cs="Calibri"/>
                <w:szCs w:val="22"/>
              </w:rPr>
            </w:pPr>
          </w:p>
        </w:tc>
        <w:sdt>
          <w:sdtPr>
            <w:rPr>
              <w:rFonts w:cs="Calibri"/>
              <w:szCs w:val="22"/>
            </w:rPr>
            <w:id w:val="-1807995263"/>
            <w:placeholder>
              <w:docPart w:val="DefaultPlaceholder_1081868574"/>
            </w:placeholder>
            <w:text/>
          </w:sdtPr>
          <w:sdtEndPr/>
          <w:sdtContent>
            <w:tc>
              <w:tcPr>
                <w:tcW w:w="4111" w:type="dxa"/>
                <w:shd w:val="clear" w:color="auto" w:fill="F2F2F2" w:themeFill="background1" w:themeFillShade="F2"/>
              </w:tcPr>
              <w:p w14:paraId="6A63E0B2" w14:textId="77777777" w:rsidR="00EE4951" w:rsidRPr="002B3A19" w:rsidRDefault="00716C19" w:rsidP="00716C19">
                <w:pPr>
                  <w:rPr>
                    <w:rFonts w:cs="Calibri"/>
                    <w:szCs w:val="22"/>
                  </w:rPr>
                </w:pPr>
                <w:r>
                  <w:rPr>
                    <w:rFonts w:cs="Calibri"/>
                    <w:szCs w:val="22"/>
                  </w:rPr>
                  <w:t>Enter your primary health provider</w:t>
                </w:r>
              </w:p>
            </w:tc>
          </w:sdtContent>
        </w:sdt>
        <w:tc>
          <w:tcPr>
            <w:tcW w:w="1310" w:type="dxa"/>
            <w:shd w:val="clear" w:color="auto" w:fill="F2F2F2" w:themeFill="background1" w:themeFillShade="F2"/>
          </w:tcPr>
          <w:p w14:paraId="14B00B39" w14:textId="77777777" w:rsidR="00EE4951" w:rsidRPr="002B3A19" w:rsidRDefault="00EE4951" w:rsidP="005C7732">
            <w:pPr>
              <w:rPr>
                <w:rFonts w:cs="Calibri"/>
                <w:szCs w:val="22"/>
              </w:rPr>
            </w:pPr>
          </w:p>
        </w:tc>
      </w:tr>
      <w:tr w:rsidR="00EE4951" w:rsidRPr="00981C45" w14:paraId="427870D2" w14:textId="77777777" w:rsidTr="00A41C97">
        <w:trPr>
          <w:trHeight w:val="422"/>
        </w:trPr>
        <w:tc>
          <w:tcPr>
            <w:tcW w:w="1560" w:type="dxa"/>
            <w:vMerge/>
            <w:shd w:val="clear" w:color="auto" w:fill="F2F2F2" w:themeFill="background1" w:themeFillShade="F2"/>
          </w:tcPr>
          <w:p w14:paraId="03237397" w14:textId="77777777" w:rsidR="00EE4951" w:rsidRPr="002B3A19" w:rsidRDefault="00EE4951" w:rsidP="005C7732">
            <w:pPr>
              <w:rPr>
                <w:rFonts w:cs="Calibri"/>
                <w:b/>
                <w:szCs w:val="22"/>
              </w:rPr>
            </w:pPr>
          </w:p>
        </w:tc>
        <w:tc>
          <w:tcPr>
            <w:tcW w:w="3084" w:type="dxa"/>
            <w:shd w:val="clear" w:color="auto" w:fill="F2F2F2" w:themeFill="background1" w:themeFillShade="F2"/>
          </w:tcPr>
          <w:p w14:paraId="0216077B" w14:textId="77777777" w:rsidR="00EE4951" w:rsidRPr="002B3A19" w:rsidRDefault="00EE4951" w:rsidP="005C7732">
            <w:pPr>
              <w:rPr>
                <w:rFonts w:cs="Calibri"/>
                <w:szCs w:val="22"/>
              </w:rPr>
            </w:pPr>
          </w:p>
        </w:tc>
        <w:sdt>
          <w:sdtPr>
            <w:rPr>
              <w:rFonts w:cs="Calibri"/>
              <w:szCs w:val="22"/>
            </w:rPr>
            <w:id w:val="-348414329"/>
            <w:placeholder>
              <w:docPart w:val="DefaultPlaceholder_1081868574"/>
            </w:placeholder>
            <w:text/>
          </w:sdtPr>
          <w:sdtEndPr/>
          <w:sdtContent>
            <w:tc>
              <w:tcPr>
                <w:tcW w:w="4111" w:type="dxa"/>
                <w:shd w:val="clear" w:color="auto" w:fill="F2F2F2" w:themeFill="background1" w:themeFillShade="F2"/>
              </w:tcPr>
              <w:p w14:paraId="22299FD4" w14:textId="77777777" w:rsidR="00EE4951" w:rsidRPr="002B3A19" w:rsidRDefault="00716C19" w:rsidP="00716C19">
                <w:pPr>
                  <w:rPr>
                    <w:rFonts w:cs="Calibri"/>
                    <w:szCs w:val="22"/>
                  </w:rPr>
                </w:pPr>
                <w:r>
                  <w:rPr>
                    <w:rFonts w:cs="Calibri"/>
                    <w:szCs w:val="22"/>
                  </w:rPr>
                  <w:t>Enter your DHB infection control specialist</w:t>
                </w:r>
              </w:p>
            </w:tc>
          </w:sdtContent>
        </w:sdt>
        <w:tc>
          <w:tcPr>
            <w:tcW w:w="1310" w:type="dxa"/>
            <w:shd w:val="clear" w:color="auto" w:fill="F2F2F2" w:themeFill="background1" w:themeFillShade="F2"/>
          </w:tcPr>
          <w:p w14:paraId="31E53D96" w14:textId="77777777" w:rsidR="00EE4951" w:rsidRPr="002B3A19" w:rsidRDefault="00EE4951" w:rsidP="005C7732">
            <w:pPr>
              <w:rPr>
                <w:rFonts w:cs="Calibri"/>
                <w:szCs w:val="22"/>
              </w:rPr>
            </w:pPr>
          </w:p>
        </w:tc>
      </w:tr>
      <w:tr w:rsidR="00EE4951" w:rsidRPr="00981C45" w14:paraId="6D02C351" w14:textId="77777777" w:rsidTr="00A41C97">
        <w:trPr>
          <w:trHeight w:val="710"/>
        </w:trPr>
        <w:tc>
          <w:tcPr>
            <w:tcW w:w="1560" w:type="dxa"/>
            <w:vMerge/>
            <w:shd w:val="clear" w:color="auto" w:fill="F2F2F2" w:themeFill="background1" w:themeFillShade="F2"/>
          </w:tcPr>
          <w:p w14:paraId="218CED26" w14:textId="77777777" w:rsidR="00EE4951" w:rsidRPr="002B3A19" w:rsidRDefault="00EE4951" w:rsidP="005C7732">
            <w:pPr>
              <w:rPr>
                <w:rFonts w:cs="Calibri"/>
                <w:b/>
                <w:szCs w:val="22"/>
              </w:rPr>
            </w:pPr>
          </w:p>
        </w:tc>
        <w:tc>
          <w:tcPr>
            <w:tcW w:w="3084" w:type="dxa"/>
            <w:shd w:val="clear" w:color="auto" w:fill="F2F2F2" w:themeFill="background1" w:themeFillShade="F2"/>
          </w:tcPr>
          <w:p w14:paraId="3672A1DF" w14:textId="77777777" w:rsidR="00EE4951" w:rsidRPr="002B3A19" w:rsidRDefault="00EE4951" w:rsidP="005C7732">
            <w:pPr>
              <w:rPr>
                <w:rFonts w:cs="Calibri"/>
                <w:szCs w:val="22"/>
              </w:rPr>
            </w:pPr>
          </w:p>
        </w:tc>
        <w:sdt>
          <w:sdtPr>
            <w:rPr>
              <w:rFonts w:cs="Calibri"/>
              <w:szCs w:val="22"/>
            </w:rPr>
            <w:id w:val="78264755"/>
            <w:placeholder>
              <w:docPart w:val="DefaultPlaceholder_1081868574"/>
            </w:placeholder>
            <w:text/>
          </w:sdtPr>
          <w:sdtEndPr/>
          <w:sdtContent>
            <w:tc>
              <w:tcPr>
                <w:tcW w:w="4111" w:type="dxa"/>
                <w:shd w:val="clear" w:color="auto" w:fill="F2F2F2" w:themeFill="background1" w:themeFillShade="F2"/>
              </w:tcPr>
              <w:p w14:paraId="66B8C465" w14:textId="77777777" w:rsidR="00EE4951" w:rsidRPr="002B3A19" w:rsidRDefault="00716C19" w:rsidP="00716C19">
                <w:pPr>
                  <w:rPr>
                    <w:rFonts w:cs="Calibri"/>
                    <w:szCs w:val="22"/>
                  </w:rPr>
                </w:pPr>
                <w:r>
                  <w:rPr>
                    <w:rFonts w:cs="Calibri"/>
                    <w:szCs w:val="22"/>
                  </w:rPr>
                  <w:t>Enter the details of the infection specialist you contracted</w:t>
                </w:r>
              </w:p>
            </w:tc>
          </w:sdtContent>
        </w:sdt>
        <w:tc>
          <w:tcPr>
            <w:tcW w:w="1310" w:type="dxa"/>
            <w:shd w:val="clear" w:color="auto" w:fill="F2F2F2" w:themeFill="background1" w:themeFillShade="F2"/>
          </w:tcPr>
          <w:p w14:paraId="59535578" w14:textId="77777777" w:rsidR="00EE4951" w:rsidRPr="002B3A19" w:rsidRDefault="00EE4951" w:rsidP="005C7732">
            <w:pPr>
              <w:rPr>
                <w:rFonts w:cs="Calibri"/>
                <w:szCs w:val="22"/>
              </w:rPr>
            </w:pPr>
          </w:p>
        </w:tc>
      </w:tr>
    </w:tbl>
    <w:p w14:paraId="1E0BFBC1" w14:textId="77777777" w:rsidR="00EB2465" w:rsidRDefault="00EB2465" w:rsidP="00912686">
      <w:pPr>
        <w:pStyle w:val="Heading1"/>
      </w:pPr>
    </w:p>
    <w:p w14:paraId="4CC5E25F" w14:textId="77777777" w:rsidR="00EB2465" w:rsidRDefault="00EB2465" w:rsidP="005C7732">
      <w:pPr>
        <w:jc w:val="center"/>
        <w:rPr>
          <w:rFonts w:cs="Calibri"/>
          <w:b/>
          <w:szCs w:val="22"/>
        </w:rPr>
      </w:pPr>
    </w:p>
    <w:p w14:paraId="5E8A2662" w14:textId="77777777" w:rsidR="00EB2465" w:rsidRDefault="00EB2465" w:rsidP="005C7732">
      <w:pPr>
        <w:jc w:val="center"/>
        <w:rPr>
          <w:rFonts w:cs="Calibri"/>
          <w:b/>
          <w:szCs w:val="22"/>
        </w:rPr>
      </w:pPr>
    </w:p>
    <w:p w14:paraId="74EF6F91" w14:textId="77777777" w:rsidR="00BF5BE1" w:rsidRDefault="00BF5BE1" w:rsidP="005C7732">
      <w:pPr>
        <w:jc w:val="center"/>
        <w:rPr>
          <w:rFonts w:cs="Calibri"/>
          <w:b/>
          <w:szCs w:val="22"/>
        </w:rPr>
      </w:pPr>
    </w:p>
    <w:p w14:paraId="2097F215" w14:textId="77777777" w:rsidR="00BF5BE1" w:rsidRDefault="00BF5BE1" w:rsidP="005C7732">
      <w:pPr>
        <w:jc w:val="center"/>
        <w:rPr>
          <w:rFonts w:cs="Calibri"/>
          <w:b/>
          <w:szCs w:val="22"/>
        </w:rPr>
      </w:pPr>
    </w:p>
    <w:p w14:paraId="002ED265" w14:textId="77777777" w:rsidR="00BF5BE1" w:rsidRDefault="00BF5BE1" w:rsidP="005C7732">
      <w:pPr>
        <w:jc w:val="center"/>
        <w:rPr>
          <w:rFonts w:cs="Calibri"/>
          <w:b/>
          <w:szCs w:val="22"/>
        </w:rPr>
      </w:pPr>
    </w:p>
    <w:p w14:paraId="1F4A1A1A" w14:textId="77777777" w:rsidR="00F665B3" w:rsidRDefault="00817A14" w:rsidP="00F665B3">
      <w:pPr>
        <w:pStyle w:val="Heading1"/>
      </w:pPr>
      <w:bookmarkStart w:id="8" w:name="_Toc122707611"/>
      <w:bookmarkStart w:id="9" w:name="_Toc490842446"/>
      <w:bookmarkStart w:id="10" w:name="_Toc39223034"/>
      <w:r>
        <w:t>O</w:t>
      </w:r>
      <w:r w:rsidR="00F665B3">
        <w:t xml:space="preserve">verview </w:t>
      </w:r>
      <w:r w:rsidR="00F665B3" w:rsidRPr="00F665B3">
        <w:t xml:space="preserve">responsibilities </w:t>
      </w:r>
      <w:r w:rsidR="00154CB3">
        <w:t>&amp; reporting structure</w:t>
      </w:r>
      <w:bookmarkEnd w:id="8"/>
    </w:p>
    <w:p w14:paraId="78D80DC4" w14:textId="77777777" w:rsidR="00F665B3" w:rsidRDefault="00F665B3" w:rsidP="00F665B3"/>
    <w:bookmarkStart w:id="11" w:name="_Toc82158653"/>
    <w:bookmarkStart w:id="12" w:name="_Toc82170741"/>
    <w:bookmarkStart w:id="13" w:name="_Toc82349549"/>
    <w:bookmarkStart w:id="14" w:name="_Toc122707612"/>
    <w:p w14:paraId="13951AE2" w14:textId="77777777" w:rsidR="00F665B3" w:rsidRPr="002B3A19" w:rsidRDefault="00F665B3" w:rsidP="00F665B3">
      <w:pPr>
        <w:pStyle w:val="Heading1"/>
        <w:rPr>
          <w:rFonts w:cs="Calibri"/>
          <w:b w:val="0"/>
          <w:sz w:val="22"/>
          <w:szCs w:val="22"/>
        </w:rPr>
      </w:pPr>
      <w:r>
        <w:rPr>
          <w:noProof/>
          <w:lang w:val="en-NZ" w:eastAsia="en-NZ"/>
        </w:rPr>
        <mc:AlternateContent>
          <mc:Choice Requires="wps">
            <w:drawing>
              <wp:anchor distT="0" distB="0" distL="114300" distR="114300" simplePos="0" relativeHeight="251810304" behindDoc="0" locked="0" layoutInCell="1" allowOverlap="1" wp14:anchorId="109C2040" wp14:editId="508DF06B">
                <wp:simplePos x="0" y="0"/>
                <wp:positionH relativeFrom="column">
                  <wp:posOffset>2577</wp:posOffset>
                </wp:positionH>
                <wp:positionV relativeFrom="paragraph">
                  <wp:posOffset>332738</wp:posOffset>
                </wp:positionV>
                <wp:extent cx="5817235" cy="828675"/>
                <wp:effectExtent l="0" t="0" r="12065" b="2857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828675"/>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69D8D9DA" w14:textId="77777777" w:rsidR="00A15D20" w:rsidRPr="00D61CB2" w:rsidRDefault="00A15D20" w:rsidP="004D1176">
                            <w:pPr>
                              <w:pStyle w:val="ListParagraph"/>
                              <w:numPr>
                                <w:ilvl w:val="0"/>
                                <w:numId w:val="75"/>
                              </w:numPr>
                            </w:pPr>
                            <w:r w:rsidRPr="00D61CB2">
                              <w:t>Implement the processes noted in this document.</w:t>
                            </w:r>
                          </w:p>
                          <w:p w14:paraId="3F2A68F2" w14:textId="77777777" w:rsidR="00A15D20" w:rsidRPr="00D61CB2" w:rsidRDefault="00A15D20" w:rsidP="004D1176">
                            <w:pPr>
                              <w:pStyle w:val="ListParagraph"/>
                              <w:numPr>
                                <w:ilvl w:val="0"/>
                                <w:numId w:val="75"/>
                              </w:numPr>
                            </w:pPr>
                            <w:r w:rsidRPr="00D61CB2">
                              <w:t>Implement the yearly infection control and prevention plan.</w:t>
                            </w:r>
                          </w:p>
                          <w:p w14:paraId="5908E334" w14:textId="77777777" w:rsidR="00A15D20" w:rsidRPr="00D61CB2" w:rsidRDefault="00A15D20" w:rsidP="004D1176">
                            <w:pPr>
                              <w:pStyle w:val="ListParagraph"/>
                              <w:numPr>
                                <w:ilvl w:val="0"/>
                                <w:numId w:val="75"/>
                              </w:numPr>
                            </w:pPr>
                            <w:r w:rsidRPr="00D61CB2">
                              <w:t>Report infections and infection prevention and control issues by following the organisation’s adverse event/incident and hazard management policies/procedures.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C2040" id="_x0000_t109" coordsize="21600,21600" o:spt="109" path="m,l,21600r21600,l21600,xe">
                <v:stroke joinstyle="miter"/>
                <v:path gradientshapeok="t" o:connecttype="rect"/>
              </v:shapetype>
              <v:shape id="AutoShape 3" o:spid="_x0000_s1026" type="#_x0000_t109" style="position:absolute;left:0;text-align:left;margin-left:.2pt;margin-top:26.2pt;width:458.05pt;height:65.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" fillcolor="white [3201]" strokecolor="black [3200]" strokeweight="1pt">
                <v:textbox>
                  <w:txbxContent>
                    <w:p w14:paraId="69D8D9DA" w14:textId="77777777" w:rsidR="00A15D20" w:rsidRPr="00D61CB2" w:rsidRDefault="00A15D20" w:rsidP="004D1176">
                      <w:pPr>
                        <w:pStyle w:val="ListParagraph"/>
                        <w:numPr>
                          <w:ilvl w:val="0"/>
                          <w:numId w:val="75"/>
                        </w:numPr>
                      </w:pPr>
                      <w:r w:rsidRPr="00D61CB2">
                        <w:t>Implement the processes noted in this document.</w:t>
                      </w:r>
                    </w:p>
                    <w:p w14:paraId="3F2A68F2" w14:textId="77777777" w:rsidR="00A15D20" w:rsidRPr="00D61CB2" w:rsidRDefault="00A15D20" w:rsidP="004D1176">
                      <w:pPr>
                        <w:pStyle w:val="ListParagraph"/>
                        <w:numPr>
                          <w:ilvl w:val="0"/>
                          <w:numId w:val="75"/>
                        </w:numPr>
                      </w:pPr>
                      <w:r w:rsidRPr="00D61CB2">
                        <w:t>Implement the yearly infection control and prevention plan.</w:t>
                      </w:r>
                    </w:p>
                    <w:p w14:paraId="5908E334" w14:textId="77777777" w:rsidR="00A15D20" w:rsidRPr="00D61CB2" w:rsidRDefault="00A15D20" w:rsidP="004D1176">
                      <w:pPr>
                        <w:pStyle w:val="ListParagraph"/>
                        <w:numPr>
                          <w:ilvl w:val="0"/>
                          <w:numId w:val="75"/>
                        </w:numPr>
                      </w:pPr>
                      <w:r w:rsidRPr="00D61CB2">
                        <w:t>Report infections and infection prevention and control issues by following the organisation’s adverse event/incident and hazard management policies/procedures.</w:t>
                      </w:r>
                    </w:p>
                  </w:txbxContent>
                </v:textbox>
              </v:shape>
            </w:pict>
          </mc:Fallback>
        </mc:AlternateContent>
      </w:r>
      <w:r>
        <w:rPr>
          <w:rFonts w:cs="Calibri"/>
          <w:b w:val="0"/>
          <w:noProof/>
          <w:sz w:val="22"/>
          <w:szCs w:val="22"/>
          <w:lang w:val="en-NZ" w:eastAsia="en-NZ"/>
        </w:rPr>
        <mc:AlternateContent>
          <mc:Choice Requires="wpc">
            <w:drawing>
              <wp:inline distT="0" distB="0" distL="0" distR="0" wp14:anchorId="704D2969" wp14:editId="5B3A9A9A">
                <wp:extent cx="5817235" cy="7877175"/>
                <wp:effectExtent l="0" t="0" r="12065" b="952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251" name="AutoShape 2"/>
                        <wps:cNvSpPr>
                          <a:spLocks noChangeArrowheads="1"/>
                        </wps:cNvSpPr>
                        <wps:spPr bwMode="auto">
                          <a:xfrm>
                            <a:off x="0" y="0"/>
                            <a:ext cx="5817235" cy="333374"/>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A155E20" w14:textId="77777777" w:rsidR="00A15D20" w:rsidRPr="00A41C97" w:rsidRDefault="00A15D20" w:rsidP="00A41C97">
                              <w:pPr>
                                <w:jc w:val="center"/>
                                <w:rPr>
                                  <w:b/>
                                </w:rPr>
                              </w:pPr>
                              <w:r w:rsidRPr="00A41C97">
                                <w:rPr>
                                  <w:b/>
                                </w:rPr>
                                <w:t>People delivering services and people engaging with our services</w:t>
                              </w:r>
                            </w:p>
                          </w:txbxContent>
                        </wps:txbx>
                        <wps:bodyPr rot="0" vert="horz" wrap="square" lIns="91440" tIns="45720" rIns="91440" bIns="45720" anchor="t" anchorCtr="0" upright="1">
                          <a:noAutofit/>
                        </wps:bodyPr>
                      </wps:wsp>
                      <wps:wsp>
                        <wps:cNvPr id="252" name="AutoShape 2"/>
                        <wps:cNvSpPr>
                          <a:spLocks noChangeArrowheads="1"/>
                        </wps:cNvSpPr>
                        <wps:spPr bwMode="auto">
                          <a:xfrm>
                            <a:off x="0" y="1284560"/>
                            <a:ext cx="5817235" cy="332740"/>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44BEDB8" w14:textId="77777777" w:rsidR="00A15D20" w:rsidRPr="00BB59BF" w:rsidRDefault="00A15D20" w:rsidP="00BB59BF">
                              <w:pPr>
                                <w:jc w:val="center"/>
                                <w:rPr>
                                  <w:b/>
                                </w:rPr>
                              </w:pPr>
                              <w:r w:rsidRPr="00BB59BF">
                                <w:rPr>
                                  <w:b/>
                                </w:rPr>
                                <w:t>Infection prevention coordinator</w:t>
                              </w:r>
                            </w:p>
                          </w:txbxContent>
                        </wps:txbx>
                        <wps:bodyPr rot="0" vert="horz" wrap="square" lIns="91440" tIns="45720" rIns="91440" bIns="45720" anchor="t" anchorCtr="0" upright="1">
                          <a:noAutofit/>
                        </wps:bodyPr>
                      </wps:wsp>
                      <wps:wsp>
                        <wps:cNvPr id="253" name="AutoShape 3"/>
                        <wps:cNvSpPr>
                          <a:spLocks noChangeArrowheads="1"/>
                        </wps:cNvSpPr>
                        <wps:spPr bwMode="auto">
                          <a:xfrm>
                            <a:off x="0" y="1617300"/>
                            <a:ext cx="5817235" cy="648676"/>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68E1CE57" w14:textId="77777777" w:rsidR="00A15D20" w:rsidRDefault="00A15D20" w:rsidP="00A41C97">
                              <w:pPr>
                                <w:pStyle w:val="ListParagraph"/>
                                <w:numPr>
                                  <w:ilvl w:val="0"/>
                                  <w:numId w:val="62"/>
                                </w:numPr>
                              </w:pPr>
                              <w:r>
                                <w:t>Overall responsibility for monitoring the implementation of this document and the yearly infection prevention and control plan.</w:t>
                              </w:r>
                            </w:p>
                            <w:p w14:paraId="39B5DA0A" w14:textId="77777777" w:rsidR="00A15D20" w:rsidRDefault="00A15D20" w:rsidP="00A41C97">
                              <w:pPr>
                                <w:pStyle w:val="ListParagraph"/>
                                <w:numPr>
                                  <w:ilvl w:val="0"/>
                                  <w:numId w:val="62"/>
                                </w:numPr>
                              </w:pPr>
                              <w:r>
                                <w:t>Fulfil the role as identified in the role description.</w:t>
                              </w:r>
                            </w:p>
                          </w:txbxContent>
                        </wps:txbx>
                        <wps:bodyPr rot="0" vert="horz" wrap="square" lIns="91440" tIns="45720" rIns="91440" bIns="45720" anchor="t" anchorCtr="0" upright="1">
                          <a:noAutofit/>
                        </wps:bodyPr>
                      </wps:wsp>
                      <wps:wsp>
                        <wps:cNvPr id="254" name="AutoShape 2"/>
                        <wps:cNvSpPr>
                          <a:spLocks noChangeArrowheads="1"/>
                        </wps:cNvSpPr>
                        <wps:spPr bwMode="auto">
                          <a:xfrm>
                            <a:off x="0" y="2377072"/>
                            <a:ext cx="5817235" cy="332740"/>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7203FD2" w14:textId="77777777" w:rsidR="00A15D20" w:rsidRPr="00D054D7" w:rsidRDefault="00A15D20" w:rsidP="00D054D7">
                              <w:pPr>
                                <w:jc w:val="center"/>
                                <w:rPr>
                                  <w:b/>
                                </w:rPr>
                              </w:pPr>
                              <w:r w:rsidRPr="00D054D7">
                                <w:rPr>
                                  <w:b/>
                                </w:rPr>
                                <w:t>Quality forum</w:t>
                              </w:r>
                            </w:p>
                          </w:txbxContent>
                        </wps:txbx>
                        <wps:bodyPr rot="0" vert="horz" wrap="square" lIns="91440" tIns="45720" rIns="91440" bIns="45720" anchor="t" anchorCtr="0" upright="1">
                          <a:noAutofit/>
                        </wps:bodyPr>
                      </wps:wsp>
                      <wps:wsp>
                        <wps:cNvPr id="255" name="AutoShape 3"/>
                        <wps:cNvSpPr>
                          <a:spLocks noChangeArrowheads="1"/>
                        </wps:cNvSpPr>
                        <wps:spPr bwMode="auto">
                          <a:xfrm>
                            <a:off x="0" y="2709812"/>
                            <a:ext cx="5817235" cy="1135378"/>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35DB8848" w14:textId="77777777" w:rsidR="00A15D20" w:rsidRPr="00D61CB2" w:rsidRDefault="00A15D20" w:rsidP="004D1176">
                              <w:pPr>
                                <w:pStyle w:val="ListParagraph"/>
                                <w:numPr>
                                  <w:ilvl w:val="0"/>
                                  <w:numId w:val="63"/>
                                </w:numPr>
                              </w:pPr>
                              <w:r w:rsidRPr="00D61CB2">
                                <w:t>C</w:t>
                              </w:r>
                              <w:r>
                                <w:t>ontribute to and monitor</w:t>
                              </w:r>
                              <w:r w:rsidRPr="00D61CB2">
                                <w:t xml:space="preserve"> service improvements/corrective actions in response to infection control and antimicrobial use related shortfalls.</w:t>
                              </w:r>
                            </w:p>
                            <w:p w14:paraId="42080BD8" w14:textId="77777777" w:rsidR="00A15D20" w:rsidRDefault="00A15D20" w:rsidP="004D1176">
                              <w:pPr>
                                <w:pStyle w:val="NormalWeb"/>
                                <w:numPr>
                                  <w:ilvl w:val="0"/>
                                  <w:numId w:val="63"/>
                                </w:numPr>
                                <w:spacing w:before="0" w:beforeAutospacing="0" w:after="0" w:afterAutospacing="0"/>
                                <w:rPr>
                                  <w:szCs w:val="22"/>
                                </w:rPr>
                              </w:pPr>
                              <w:r>
                                <w:rPr>
                                  <w:szCs w:val="22"/>
                                </w:rPr>
                                <w:t>Support the infection prevention coordinators activities.</w:t>
                              </w:r>
                            </w:p>
                            <w:p w14:paraId="49BB4791" w14:textId="77777777" w:rsidR="00A15D20" w:rsidRDefault="00A15D20" w:rsidP="00A41C97">
                              <w:pPr>
                                <w:pStyle w:val="ListParagraph"/>
                                <w:numPr>
                                  <w:ilvl w:val="0"/>
                                  <w:numId w:val="63"/>
                                </w:numPr>
                              </w:pPr>
                              <w:r>
                                <w:t xml:space="preserve">Meet routinely </w:t>
                              </w:r>
                              <w:sdt>
                                <w:sdtPr>
                                  <w:id w:val="-1606184235"/>
                                  <w:placeholder>
                                    <w:docPart w:val="DefaultPlaceholder_1081868575"/>
                                  </w:placeholder>
                                  <w:showingPlcHdr/>
                                  <w:dropDownList>
                                    <w:listItem w:value="Choose an item."/>
                                    <w:listItem w:displayText="monthly" w:value="monthly"/>
                                    <w:listItem w:displayText="2-monthly" w:value="2-monthly"/>
                                  </w:dropDownList>
                                </w:sdtPr>
                                <w:sdtEndPr/>
                                <w:sdtContent>
                                  <w:r w:rsidRPr="003A2D28">
                                    <w:rPr>
                                      <w:rStyle w:val="PlaceholderText"/>
                                    </w:rPr>
                                    <w:t>Choose an item.</w:t>
                                  </w:r>
                                </w:sdtContent>
                              </w:sdt>
                            </w:p>
                            <w:p w14:paraId="30B5674F" w14:textId="77777777" w:rsidR="00A15D20" w:rsidRPr="00183853" w:rsidRDefault="00A15D20" w:rsidP="004D1176">
                              <w:pPr>
                                <w:pStyle w:val="NormalWeb"/>
                                <w:numPr>
                                  <w:ilvl w:val="0"/>
                                  <w:numId w:val="63"/>
                                </w:numPr>
                                <w:spacing w:before="0" w:beforeAutospacing="0" w:after="0" w:afterAutospacing="0"/>
                                <w:rPr>
                                  <w:szCs w:val="22"/>
                                </w:rPr>
                              </w:pPr>
                              <w:r>
                                <w:rPr>
                                  <w:szCs w:val="22"/>
                                </w:rPr>
                                <w:t xml:space="preserve">Provide a quarterly report on the effectiveness of service improvements/corrective actions to the </w:t>
                              </w:r>
                              <w:sdt>
                                <w:sdtPr>
                                  <w:rPr>
                                    <w:szCs w:val="22"/>
                                  </w:rPr>
                                  <w:id w:val="-510147549"/>
                                  <w:placeholder>
                                    <w:docPart w:val="DefaultPlaceholder_1081868575"/>
                                  </w:placeholder>
                                  <w:showingPlcHdr/>
                                  <w:dropDownList>
                                    <w:listItem w:value="Choose an item."/>
                                    <w:listItem w:displayText="Manager" w:value="Manager"/>
                                    <w:listItem w:displayText="CEO" w:value="CEO"/>
                                  </w:dropDownList>
                                </w:sdtPr>
                                <w:sdtEndPr/>
                                <w:sdtContent>
                                  <w:r w:rsidRPr="003A2D28">
                                    <w:rPr>
                                      <w:rStyle w:val="PlaceholderText"/>
                                    </w:rPr>
                                    <w:t>Choose an item.</w:t>
                                  </w:r>
                                </w:sdtContent>
                              </w:sdt>
                            </w:p>
                          </w:txbxContent>
                        </wps:txbx>
                        <wps:bodyPr rot="0" vert="horz" wrap="square" lIns="91440" tIns="45720" rIns="91440" bIns="45720" anchor="t" anchorCtr="0" upright="1">
                          <a:noAutofit/>
                        </wps:bodyPr>
                      </wps:wsp>
                      <wps:wsp>
                        <wps:cNvPr id="219" name="AutoShape 2"/>
                        <wps:cNvSpPr>
                          <a:spLocks noChangeArrowheads="1"/>
                        </wps:cNvSpPr>
                        <wps:spPr bwMode="auto">
                          <a:xfrm>
                            <a:off x="0" y="3950594"/>
                            <a:ext cx="5815929" cy="332105"/>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sdt>
                              <w:sdtPr>
                                <w:rPr>
                                  <w:sz w:val="24"/>
                                </w:rPr>
                                <w:id w:val="-2081593552"/>
                                <w:placeholder>
                                  <w:docPart w:val="DefaultPlaceholder_1081868575"/>
                                </w:placeholder>
                                <w:showingPlcHdr/>
                                <w:dropDownList>
                                  <w:listItem w:value="Choose an item."/>
                                  <w:listItem w:displayText="Manager" w:value="Manager"/>
                                  <w:listItem w:displayText="CEO" w:value="CEO"/>
                                </w:dropDownList>
                              </w:sdtPr>
                              <w:sdtEndPr/>
                              <w:sdtContent>
                                <w:p w14:paraId="1FD80425" w14:textId="77777777" w:rsidR="00A15D20" w:rsidRDefault="00A15D20" w:rsidP="00E34F80">
                                  <w:pPr>
                                    <w:pStyle w:val="NormalWeb"/>
                                    <w:spacing w:before="0" w:beforeAutospacing="0" w:after="0" w:afterAutospacing="0"/>
                                    <w:jc w:val="center"/>
                                    <w:rPr>
                                      <w:sz w:val="24"/>
                                    </w:rPr>
                                  </w:pPr>
                                  <w:r w:rsidRPr="003A2D28">
                                    <w:rPr>
                                      <w:rStyle w:val="PlaceholderText"/>
                                    </w:rPr>
                                    <w:t>Choose an item.</w:t>
                                  </w:r>
                                </w:p>
                              </w:sdtContent>
                            </w:sdt>
                          </w:txbxContent>
                        </wps:txbx>
                        <wps:bodyPr rot="0" vert="horz" wrap="square" lIns="91440" tIns="45720" rIns="91440" bIns="45720" anchor="t" anchorCtr="0" upright="1">
                          <a:noAutofit/>
                        </wps:bodyPr>
                      </wps:wsp>
                      <wps:wsp>
                        <wps:cNvPr id="220" name="AutoShape 3"/>
                        <wps:cNvSpPr>
                          <a:spLocks noChangeArrowheads="1"/>
                        </wps:cNvSpPr>
                        <wps:spPr bwMode="auto">
                          <a:xfrm>
                            <a:off x="0" y="4275293"/>
                            <a:ext cx="5817235" cy="2268441"/>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14:paraId="21ACE3D7"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Oversee the infection prevention coordinator role.</w:t>
                              </w:r>
                            </w:p>
                            <w:p w14:paraId="00AD807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Establish a contingency for situations when the infection prevention coordinator is not at work.</w:t>
                              </w:r>
                            </w:p>
                            <w:p w14:paraId="1B26AC34"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Take re</w:t>
                              </w:r>
                              <w:r w:rsidRPr="00836A11">
                                <w:rPr>
                                  <w:rFonts w:asciiTheme="minorHAnsi" w:hAnsiTheme="minorHAnsi" w:cstheme="minorHAnsi"/>
                                  <w:szCs w:val="22"/>
                                </w:rPr>
                                <w:t>sponsibility that the quality forum responds effectively to infection management issues.</w:t>
                              </w:r>
                            </w:p>
                            <w:p w14:paraId="35A8FF3D"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Incorporate identified infection </w:t>
                              </w:r>
                              <w:r>
                                <w:rPr>
                                  <w:rFonts w:asciiTheme="minorHAnsi" w:hAnsiTheme="minorHAnsi" w:cstheme="minorHAnsi"/>
                                  <w:szCs w:val="22"/>
                                </w:rPr>
                                <w:t xml:space="preserve">management </w:t>
                              </w:r>
                              <w:r w:rsidRPr="00836A11">
                                <w:rPr>
                                  <w:rFonts w:asciiTheme="minorHAnsi" w:hAnsiTheme="minorHAnsi" w:cstheme="minorHAnsi"/>
                                  <w:szCs w:val="22"/>
                                </w:rPr>
                                <w:t>issues in the organisational risk management plan.</w:t>
                              </w:r>
                            </w:p>
                            <w:p w14:paraId="2F549CE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Facilitate accesses to resources required for an effective infection control programme.</w:t>
                              </w:r>
                            </w:p>
                            <w:p w14:paraId="5C14A5C2"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Include infection control information in a 6 monthly report to the Board. </w:t>
                              </w:r>
                            </w:p>
                            <w:p w14:paraId="1F27DAC5" w14:textId="77777777" w:rsidR="00A15D20"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Ensure infection control related issues are managed and reported according to the adverse event/incident and hazard management policies/procedures.</w:t>
                              </w:r>
                            </w:p>
                            <w:p w14:paraId="5700827E"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Have pandemic/endemic plans in place.</w:t>
                              </w:r>
                            </w:p>
                            <w:p w14:paraId="499B0E30" w14:textId="77777777" w:rsidR="00A15D20" w:rsidRPr="00BF115E" w:rsidRDefault="00A15D20" w:rsidP="009E70BD">
                              <w:pPr>
                                <w:rPr>
                                  <w:rFonts w:asciiTheme="minorHAnsi" w:hAnsiTheme="minorHAnsi" w:cstheme="minorHAnsi"/>
                                  <w:szCs w:val="22"/>
                                </w:rPr>
                              </w:pPr>
                            </w:p>
                            <w:p w14:paraId="5C7C2F49" w14:textId="77777777" w:rsidR="00A15D20" w:rsidRDefault="00A15D20" w:rsidP="00E34F80">
                              <w:pPr>
                                <w:pStyle w:val="NormalWeb"/>
                                <w:spacing w:before="0" w:beforeAutospacing="0" w:after="0" w:afterAutospacing="0"/>
                              </w:pPr>
                            </w:p>
                          </w:txbxContent>
                        </wps:txbx>
                        <wps:bodyPr rot="0" vert="horz" wrap="square" lIns="91440" tIns="45720" rIns="91440" bIns="45720" anchor="t" anchorCtr="0" upright="1">
                          <a:noAutofit/>
                        </wps:bodyPr>
                      </wps:wsp>
                      <wps:wsp>
                        <wps:cNvPr id="221" name="AutoShape 2"/>
                        <wps:cNvSpPr>
                          <a:spLocks noChangeArrowheads="1"/>
                        </wps:cNvSpPr>
                        <wps:spPr bwMode="auto">
                          <a:xfrm>
                            <a:off x="0" y="6647901"/>
                            <a:ext cx="5815928" cy="331470"/>
                          </a:xfrm>
                          <a:prstGeom prst="flowChart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C44722C" w14:textId="77777777" w:rsidR="00A15D20" w:rsidRDefault="00A15D20" w:rsidP="00817A14">
                              <w:pPr>
                                <w:pStyle w:val="NormalWeb"/>
                                <w:spacing w:before="0" w:beforeAutospacing="0" w:after="0" w:afterAutospacing="0"/>
                                <w:jc w:val="center"/>
                                <w:rPr>
                                  <w:sz w:val="24"/>
                                </w:rPr>
                              </w:pPr>
                              <w:r>
                                <w:rPr>
                                  <w:sz w:val="24"/>
                                </w:rPr>
                                <w:t xml:space="preserve">Board of </w:t>
                              </w:r>
                              <w:sdt>
                                <w:sdtPr>
                                  <w:rPr>
                                    <w:sz w:val="24"/>
                                  </w:rPr>
                                  <w:id w:val="1269197622"/>
                                  <w:placeholder>
                                    <w:docPart w:val="DefaultPlaceholder_1081868575"/>
                                  </w:placeholder>
                                  <w:showingPlcHdr/>
                                  <w:dropDownList>
                                    <w:listItem w:value="Choose an item."/>
                                    <w:listItem w:displayText="Trustees" w:value="Trustees"/>
                                    <w:listItem w:displayText="Directors" w:value="Directors"/>
                                  </w:dropDownList>
                                </w:sdtPr>
                                <w:sdtEndPr/>
                                <w:sdtContent>
                                  <w:r w:rsidRPr="003A2D28">
                                    <w:rPr>
                                      <w:rStyle w:val="PlaceholderText"/>
                                    </w:rPr>
                                    <w:t>Choose an item.</w:t>
                                  </w:r>
                                </w:sdtContent>
                              </w:sdt>
                            </w:p>
                          </w:txbxContent>
                        </wps:txbx>
                        <wps:bodyPr rot="0" vert="horz" wrap="square" lIns="91440" tIns="45720" rIns="91440" bIns="45720" anchor="t" anchorCtr="0" upright="1">
                          <a:noAutofit/>
                        </wps:bodyPr>
                      </wps:wsp>
                      <wps:wsp>
                        <wps:cNvPr id="3" name="Rectangle 3"/>
                        <wps:cNvSpPr/>
                        <wps:spPr>
                          <a:xfrm>
                            <a:off x="0" y="6951111"/>
                            <a:ext cx="5817234" cy="782120"/>
                          </a:xfrm>
                          <a:prstGeom prst="rect">
                            <a:avLst/>
                          </a:prstGeom>
                        </wps:spPr>
                        <wps:style>
                          <a:lnRef idx="2">
                            <a:schemeClr val="dk1"/>
                          </a:lnRef>
                          <a:fillRef idx="1">
                            <a:schemeClr val="lt1"/>
                          </a:fillRef>
                          <a:effectRef idx="0">
                            <a:schemeClr val="dk1"/>
                          </a:effectRef>
                          <a:fontRef idx="minor">
                            <a:schemeClr val="dk1"/>
                          </a:fontRef>
                        </wps:style>
                        <wps:txbx>
                          <w:txbxContent>
                            <w:p w14:paraId="5EEC5CAA" w14:textId="77777777" w:rsidR="00A15D20" w:rsidRDefault="00A15D20" w:rsidP="004D1176">
                              <w:pPr>
                                <w:pStyle w:val="ListParagraph"/>
                                <w:numPr>
                                  <w:ilvl w:val="0"/>
                                  <w:numId w:val="65"/>
                                </w:numPr>
                                <w:rPr>
                                  <w:lang w:val="en-US"/>
                                </w:rPr>
                              </w:pPr>
                              <w:r w:rsidRPr="00817A14">
                                <w:rPr>
                                  <w:lang w:val="en-US"/>
                                </w:rPr>
                                <w:t>Approve a yearly budget for infection management activities and resources.</w:t>
                              </w:r>
                            </w:p>
                            <w:p w14:paraId="2CABC73E" w14:textId="77777777" w:rsidR="00A15D20" w:rsidRPr="00817A14" w:rsidRDefault="00A15D20" w:rsidP="004D1176">
                              <w:pPr>
                                <w:pStyle w:val="ListParagraph"/>
                                <w:numPr>
                                  <w:ilvl w:val="0"/>
                                  <w:numId w:val="65"/>
                                </w:numPr>
                                <w:rPr>
                                  <w:lang w:val="en-US"/>
                                </w:rPr>
                              </w:pPr>
                              <w:r>
                                <w:rPr>
                                  <w:lang w:val="en-US"/>
                                </w:rPr>
                                <w:t xml:space="preserve">Fulfil their role as identified in the </w:t>
                              </w:r>
                              <w:hyperlink w:anchor="_Mana_whakahaere_-" w:history="1">
                                <w:r w:rsidRPr="00817A14">
                                  <w:rPr>
                                    <w:rStyle w:val="Hyperlink"/>
                                    <w:lang w:val="en-US"/>
                                  </w:rPr>
                                  <w:t>governance section</w:t>
                                </w:r>
                              </w:hyperlink>
                              <w:r>
                                <w:rPr>
                                  <w:lang w:val="en-US"/>
                                </w:rPr>
                                <w:t xml:space="preserve">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04D2969" id="Canvas 218" o:spid="_x0000_s1027" editas="canvas" style="width:458.05pt;height:620.25pt;mso-position-horizontal-relative:char;mso-position-vertical-relative:line" coordsize="58172,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172;height:78771;visibility:visible;mso-wrap-style:square" filled="t" fillcolor="#f2f2f2 [3052]">
                  <v:fill o:detectmouseclick="t"/>
                  <v:path o:connecttype="none"/>
                </v:shape>
                <v:shape id="AutoShape 2" o:spid="_x0000_s1029" type="#_x0000_t109" style="position:absolute;width:5817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YCsUA&#10;AADcAAAADwAAAGRycy9kb3ducmV2LnhtbESPwWrDMBBE74H8g9hCb4kcl4TgWg4lUBJ6SKnjD1is&#10;jeXaWhlLjd2/rwqFHoeZecPkh9n24k6jbx0r2KwTEMS10y03Cqrr62oPwgdkjb1jUvBNHg7FcpFj&#10;pt3EH3QvQyMihH2GCkwIQyalrw1Z9Gs3EEfv5kaLIcqxkXrEKcJtL9Mk2UmLLccFgwMdDdVd+WUV&#10;fG7L7mnq0vf5VJXV2669mBtdlHp8mF+eQQSaw3/4r33WCtLtBn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VgKxQAAANwAAAAPAAAAAAAAAAAAAAAAAJgCAABkcnMv&#10;ZG93bnJldi54bWxQSwUGAAAAAAQABAD1AAAAigMAAAAA&#10;" fillcolor="white [3201]" strokecolor="#a5a5a5 [3206]" strokeweight="1pt">
                  <v:textbox>
                    <w:txbxContent>
                      <w:p w14:paraId="5A155E20" w14:textId="77777777" w:rsidR="00A15D20" w:rsidRPr="00A41C97" w:rsidRDefault="00A15D20" w:rsidP="00A41C97">
                        <w:pPr>
                          <w:jc w:val="center"/>
                          <w:rPr>
                            <w:b/>
                          </w:rPr>
                        </w:pPr>
                        <w:r w:rsidRPr="00A41C97">
                          <w:rPr>
                            <w:b/>
                          </w:rPr>
                          <w:t>People delivering services and people engaging with our services</w:t>
                        </w:r>
                      </w:p>
                    </w:txbxContent>
                  </v:textbox>
                </v:shape>
                <v:shape id="AutoShape 2" o:spid="_x0000_s1030" type="#_x0000_t109" style="position:absolute;top:12845;width:58172;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fcQA&#10;AADcAAAADwAAAGRycy9kb3ducmV2LnhtbESP0WrCQBRE3wv+w3IF3+rGiFJSVylCUXxQGvMBl+w1&#10;myZ7N2S3Jv59tyD0cZiZM8xmN9pW3Kn3tWMFi3kCgrh0uuZKQXH9fH0D4QOyxtYxKXiQh9128rLB&#10;TLuBv+ieh0pECPsMFZgQukxKXxqy6OeuI47ezfUWQ5R9JXWPQ4TbVqZJspYWa44LBjvaGyqb/Mcq&#10;+F7lzXJo0st4KPLitK7P5kZnpWbT8eMdRKAx/Ief7aNWkK5S+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xn3EAAAA3AAAAA8AAAAAAAAAAAAAAAAAmAIAAGRycy9k&#10;b3ducmV2LnhtbFBLBQYAAAAABAAEAPUAAACJAwAAAAA=&#10;" fillcolor="white [3201]" strokecolor="#a5a5a5 [3206]" strokeweight="1pt">
                  <v:textbox>
                    <w:txbxContent>
                      <w:p w14:paraId="344BEDB8" w14:textId="77777777" w:rsidR="00A15D20" w:rsidRPr="00BB59BF" w:rsidRDefault="00A15D20" w:rsidP="00BB59BF">
                        <w:pPr>
                          <w:jc w:val="center"/>
                          <w:rPr>
                            <w:b/>
                          </w:rPr>
                        </w:pPr>
                        <w:r w:rsidRPr="00BB59BF">
                          <w:rPr>
                            <w:b/>
                          </w:rPr>
                          <w:t>Infection prevention coordinator</w:t>
                        </w:r>
                      </w:p>
                    </w:txbxContent>
                  </v:textbox>
                </v:shape>
                <v:shape id="_x0000_s1031" type="#_x0000_t109" style="position:absolute;top:16173;width:58172;height:6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4R8UA&#10;AADcAAAADwAAAGRycy9kb3ducmV2LnhtbESPT4vCMBTE78J+h/AEb2tqVxetRhFhwYsH/xzW27N5&#10;tsXmpdvEWv30RljwOMzMb5jZojWlaKh2hWUFg34Egji1uuBMwWH/8zkG4TyyxtIyKbiTg8X8ozPD&#10;RNsbb6nZ+UwECLsEFeTeV4mULs3JoOvbijh4Z1sb9EHWmdQ13gLclDKOom9psOCwkGNFq5zSy+5q&#10;FGx0s87i0XH4d5+cfvHy8OfHcqJUr9supyA8tf4d/m+vtYJ49AW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3hHxQAAANwAAAAPAAAAAAAAAAAAAAAAAJgCAABkcnMv&#10;ZG93bnJldi54bWxQSwUGAAAAAAQABAD1AAAAigMAAAAA&#10;" fillcolor="white [3201]" strokecolor="black [3200]" strokeweight="1pt">
                  <v:textbox>
                    <w:txbxContent>
                      <w:p w14:paraId="68E1CE57" w14:textId="77777777" w:rsidR="00A15D20" w:rsidRDefault="00A15D20" w:rsidP="00A41C97">
                        <w:pPr>
                          <w:pStyle w:val="ListParagraph"/>
                          <w:numPr>
                            <w:ilvl w:val="0"/>
                            <w:numId w:val="62"/>
                          </w:numPr>
                        </w:pPr>
                        <w:r>
                          <w:t>Overall responsibility for monitoring the implementation of this document and the yearly infection prevention and control plan.</w:t>
                        </w:r>
                      </w:p>
                      <w:p w14:paraId="39B5DA0A" w14:textId="77777777" w:rsidR="00A15D20" w:rsidRDefault="00A15D20" w:rsidP="00A41C97">
                        <w:pPr>
                          <w:pStyle w:val="ListParagraph"/>
                          <w:numPr>
                            <w:ilvl w:val="0"/>
                            <w:numId w:val="62"/>
                          </w:numPr>
                        </w:pPr>
                        <w:r>
                          <w:t>Fulfil the role as identified in the role description.</w:t>
                        </w:r>
                      </w:p>
                    </w:txbxContent>
                  </v:textbox>
                </v:shape>
                <v:shape id="AutoShape 2" o:spid="_x0000_s1032" type="#_x0000_t109" style="position:absolute;top:23770;width:58172;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7ksUA&#10;AADcAAAADwAAAGRycy9kb3ducmV2LnhtbESPwWrDMBBE74H8g9hAbolctzHFjRJCoDT0kBLHH7BY&#10;G8u1tTKWGrt/XxUKPQ4z84bZ7ifbiTsNvnGs4GGdgCCunG64VlBeX1fPIHxA1tg5JgXf5GG/m8+2&#10;mGs38oXuRahFhLDPUYEJoc+l9JUhi37teuLo3dxgMUQ51FIPOEa47WSaJJm02HBcMNjT0VDVFl9W&#10;weemaB/HNv2Y3sqifM+as7nRWanlYjq8gAg0hf/wX/ukFaSbJ/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vuSxQAAANwAAAAPAAAAAAAAAAAAAAAAAJgCAABkcnMv&#10;ZG93bnJldi54bWxQSwUGAAAAAAQABAD1AAAAigMAAAAA&#10;" fillcolor="white [3201]" strokecolor="#a5a5a5 [3206]" strokeweight="1pt">
                  <v:textbox>
                    <w:txbxContent>
                      <w:p w14:paraId="47203FD2" w14:textId="77777777" w:rsidR="00A15D20" w:rsidRPr="00D054D7" w:rsidRDefault="00A15D20" w:rsidP="00D054D7">
                        <w:pPr>
                          <w:jc w:val="center"/>
                          <w:rPr>
                            <w:b/>
                          </w:rPr>
                        </w:pPr>
                        <w:r w:rsidRPr="00D054D7">
                          <w:rPr>
                            <w:b/>
                          </w:rPr>
                          <w:t>Quality forum</w:t>
                        </w:r>
                      </w:p>
                    </w:txbxContent>
                  </v:textbox>
                </v:shape>
                <v:shape id="_x0000_s1033" type="#_x0000_t109" style="position:absolute;top:27098;width:58172;height:1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FqMYA&#10;AADcAAAADwAAAGRycy9kb3ducmV2LnhtbESPQWvCQBSE7wX/w/KE3uqmoSmauhERCl56qHqwt9fs&#10;MwnJvo3ZbUzy67sFocdhZr5h1pvBNKKnzlWWFTwvIhDEudUVFwpOx/enJQjnkTU2lknBSA422exh&#10;jam2N/6k/uALESDsUlRQet+mUrq8JINuYVvi4F1sZ9AH2RVSd3gLcNPIOIpepcGKw0KJLe1KyuvD&#10;j1Hwoft9ESdfL9dx9X3GevKXabtS6nE+bN9AeBr8f/je3msFcZLA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FqMYAAADcAAAADwAAAAAAAAAAAAAAAACYAgAAZHJz&#10;L2Rvd25yZXYueG1sUEsFBgAAAAAEAAQA9QAAAIsDAAAAAA==&#10;" fillcolor="white [3201]" strokecolor="black [3200]" strokeweight="1pt">
                  <v:textbox>
                    <w:txbxContent>
                      <w:p w14:paraId="35DB8848" w14:textId="77777777" w:rsidR="00A15D20" w:rsidRPr="00D61CB2" w:rsidRDefault="00A15D20" w:rsidP="004D1176">
                        <w:pPr>
                          <w:pStyle w:val="ListParagraph"/>
                          <w:numPr>
                            <w:ilvl w:val="0"/>
                            <w:numId w:val="63"/>
                          </w:numPr>
                        </w:pPr>
                        <w:r w:rsidRPr="00D61CB2">
                          <w:t>C</w:t>
                        </w:r>
                        <w:r>
                          <w:t>ontribute to and monitor</w:t>
                        </w:r>
                        <w:r w:rsidRPr="00D61CB2">
                          <w:t xml:space="preserve"> service improvements/corrective actions in response to infection control and antimicrobial use related shortfalls.</w:t>
                        </w:r>
                      </w:p>
                      <w:p w14:paraId="42080BD8" w14:textId="77777777" w:rsidR="00A15D20" w:rsidRDefault="00A15D20" w:rsidP="004D1176">
                        <w:pPr>
                          <w:pStyle w:val="NormalWeb"/>
                          <w:numPr>
                            <w:ilvl w:val="0"/>
                            <w:numId w:val="63"/>
                          </w:numPr>
                          <w:spacing w:before="0" w:beforeAutospacing="0" w:after="0" w:afterAutospacing="0"/>
                          <w:rPr>
                            <w:szCs w:val="22"/>
                          </w:rPr>
                        </w:pPr>
                        <w:r>
                          <w:rPr>
                            <w:szCs w:val="22"/>
                          </w:rPr>
                          <w:t>Support the infection prevention coordinators activities.</w:t>
                        </w:r>
                      </w:p>
                      <w:p w14:paraId="49BB4791" w14:textId="77777777" w:rsidR="00A15D20" w:rsidRDefault="00A15D20" w:rsidP="00A41C97">
                        <w:pPr>
                          <w:pStyle w:val="ListParagraph"/>
                          <w:numPr>
                            <w:ilvl w:val="0"/>
                            <w:numId w:val="63"/>
                          </w:numPr>
                        </w:pPr>
                        <w:r>
                          <w:t xml:space="preserve">Meet routinely </w:t>
                        </w:r>
                        <w:sdt>
                          <w:sdtPr>
                            <w:id w:val="-1606184235"/>
                            <w:placeholder>
                              <w:docPart w:val="DefaultPlaceholder_1081868575"/>
                            </w:placeholder>
                            <w:showingPlcHdr/>
                            <w:dropDownList>
                              <w:listItem w:value="Choose an item."/>
                              <w:listItem w:displayText="monthly" w:value="monthly"/>
                              <w:listItem w:displayText="2-monthly" w:value="2-monthly"/>
                            </w:dropDownList>
                          </w:sdtPr>
                          <w:sdtEndPr/>
                          <w:sdtContent>
                            <w:r w:rsidRPr="003A2D28">
                              <w:rPr>
                                <w:rStyle w:val="PlaceholderText"/>
                              </w:rPr>
                              <w:t>Choose an item.</w:t>
                            </w:r>
                          </w:sdtContent>
                        </w:sdt>
                      </w:p>
                      <w:p w14:paraId="30B5674F" w14:textId="77777777" w:rsidR="00A15D20" w:rsidRPr="00183853" w:rsidRDefault="00A15D20" w:rsidP="004D1176">
                        <w:pPr>
                          <w:pStyle w:val="NormalWeb"/>
                          <w:numPr>
                            <w:ilvl w:val="0"/>
                            <w:numId w:val="63"/>
                          </w:numPr>
                          <w:spacing w:before="0" w:beforeAutospacing="0" w:after="0" w:afterAutospacing="0"/>
                          <w:rPr>
                            <w:szCs w:val="22"/>
                          </w:rPr>
                        </w:pPr>
                        <w:r>
                          <w:rPr>
                            <w:szCs w:val="22"/>
                          </w:rPr>
                          <w:t xml:space="preserve">Provide a quarterly report on the effectiveness of service improvements/corrective actions to the </w:t>
                        </w:r>
                        <w:sdt>
                          <w:sdtPr>
                            <w:rPr>
                              <w:szCs w:val="22"/>
                            </w:rPr>
                            <w:id w:val="-510147549"/>
                            <w:placeholder>
                              <w:docPart w:val="DefaultPlaceholder_1081868575"/>
                            </w:placeholder>
                            <w:showingPlcHdr/>
                            <w:dropDownList>
                              <w:listItem w:value="Choose an item."/>
                              <w:listItem w:displayText="Manager" w:value="Manager"/>
                              <w:listItem w:displayText="CEO" w:value="CEO"/>
                            </w:dropDownList>
                          </w:sdtPr>
                          <w:sdtEndPr/>
                          <w:sdtContent>
                            <w:r w:rsidRPr="003A2D28">
                              <w:rPr>
                                <w:rStyle w:val="PlaceholderText"/>
                              </w:rPr>
                              <w:t>Choose an item.</w:t>
                            </w:r>
                          </w:sdtContent>
                        </w:sdt>
                      </w:p>
                    </w:txbxContent>
                  </v:textbox>
                </v:shape>
                <v:shape id="AutoShape 2" o:spid="_x0000_s1034" type="#_x0000_t109" style="position:absolute;top:39505;width:58159;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zMUA&#10;AADcAAAADwAAAGRycy9kb3ducmV2LnhtbESP0WrCQBRE3wv+w3KFvtWNEaWNriJCsfigNM0HXLLX&#10;bEz2bshuTfr33ULBx2FmzjCb3Whbcafe144VzGcJCOLS6ZorBcXX+8srCB+QNbaOScEPedhtJ08b&#10;zLQb+JPueahEhLDPUIEJocuk9KUhi37mOuLoXV1vMUTZV1L3OES4bWWaJCtpsea4YLCjg6Gyyb+t&#10;gtsybxZDk17GY5EXp1V9Nlc6K/U8HfdrEIHG8Aj/tz+0gnT+B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e3MxQAAANwAAAAPAAAAAAAAAAAAAAAAAJgCAABkcnMv&#10;ZG93bnJldi54bWxQSwUGAAAAAAQABAD1AAAAigMAAAAA&#10;" fillcolor="white [3201]" strokecolor="#a5a5a5 [3206]" strokeweight="1pt">
                  <v:textbox>
                    <w:txbxContent>
                      <w:sdt>
                        <w:sdtPr>
                          <w:rPr>
                            <w:sz w:val="24"/>
                          </w:rPr>
                          <w:id w:val="-2081593552"/>
                          <w:placeholder>
                            <w:docPart w:val="DefaultPlaceholder_1081868575"/>
                          </w:placeholder>
                          <w:showingPlcHdr/>
                          <w:dropDownList>
                            <w:listItem w:value="Choose an item."/>
                            <w:listItem w:displayText="Manager" w:value="Manager"/>
                            <w:listItem w:displayText="CEO" w:value="CEO"/>
                          </w:dropDownList>
                        </w:sdtPr>
                        <w:sdtEndPr/>
                        <w:sdtContent>
                          <w:p w14:paraId="1FD80425" w14:textId="77777777" w:rsidR="00A15D20" w:rsidRDefault="00A15D20" w:rsidP="00E34F80">
                            <w:pPr>
                              <w:pStyle w:val="NormalWeb"/>
                              <w:spacing w:before="0" w:beforeAutospacing="0" w:after="0" w:afterAutospacing="0"/>
                              <w:jc w:val="center"/>
                              <w:rPr>
                                <w:sz w:val="24"/>
                              </w:rPr>
                            </w:pPr>
                            <w:r w:rsidRPr="003A2D28">
                              <w:rPr>
                                <w:rStyle w:val="PlaceholderText"/>
                              </w:rPr>
                              <w:t>Choose an item.</w:t>
                            </w:r>
                          </w:p>
                        </w:sdtContent>
                      </w:sdt>
                    </w:txbxContent>
                  </v:textbox>
                </v:shape>
                <v:shape id="_x0000_s1035" type="#_x0000_t109" style="position:absolute;top:42752;width:58172;height:2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VTcEA&#10;AADcAAAADwAAAGRycy9kb3ducmV2LnhtbERPy4rCMBTdD/gP4QruxtTiiFajiCC4ceFjobtrc22L&#10;zU1tYq1+/WQhuDyc92zRmlI0VLvCsoJBPwJBnFpdcKbgeFj/jkE4j6yxtEwKXuRgMe/8zDDR9sk7&#10;avY+EyGEXYIKcu+rREqX5mTQ9W1FHLirrQ36AOtM6hqfIdyUMo6ikTRYcGjIsaJVTult/zAKtrrZ&#10;ZPHfeXh/TS4nvL399b2cKNXrtsspCE+t/4o/7o1WEMdhfjg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LlU3BAAAA3AAAAA8AAAAAAAAAAAAAAAAAmAIAAGRycy9kb3du&#10;cmV2LnhtbFBLBQYAAAAABAAEAPUAAACGAwAAAAA=&#10;" fillcolor="white [3201]" strokecolor="black [3200]" strokeweight="1pt">
                  <v:textbox>
                    <w:txbxContent>
                      <w:p w14:paraId="21ACE3D7"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Oversee the infection prevention coordinator role.</w:t>
                        </w:r>
                      </w:p>
                      <w:p w14:paraId="00AD807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Establish a contingency for situations when the infection prevention coordinator is not at work.</w:t>
                        </w:r>
                      </w:p>
                      <w:p w14:paraId="1B26AC34"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Take re</w:t>
                        </w:r>
                        <w:r w:rsidRPr="00836A11">
                          <w:rPr>
                            <w:rFonts w:asciiTheme="minorHAnsi" w:hAnsiTheme="minorHAnsi" w:cstheme="minorHAnsi"/>
                            <w:szCs w:val="22"/>
                          </w:rPr>
                          <w:t>sponsibility that the quality forum responds effectively to infection management issues.</w:t>
                        </w:r>
                      </w:p>
                      <w:p w14:paraId="35A8FF3D"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Incorporate identified infection </w:t>
                        </w:r>
                        <w:r>
                          <w:rPr>
                            <w:rFonts w:asciiTheme="minorHAnsi" w:hAnsiTheme="minorHAnsi" w:cstheme="minorHAnsi"/>
                            <w:szCs w:val="22"/>
                          </w:rPr>
                          <w:t xml:space="preserve">management </w:t>
                        </w:r>
                        <w:r w:rsidRPr="00836A11">
                          <w:rPr>
                            <w:rFonts w:asciiTheme="minorHAnsi" w:hAnsiTheme="minorHAnsi" w:cstheme="minorHAnsi"/>
                            <w:szCs w:val="22"/>
                          </w:rPr>
                          <w:t>issues in the organisational risk management plan.</w:t>
                        </w:r>
                      </w:p>
                      <w:p w14:paraId="2F549CEB"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Facilitate accesses to resources required for an effective infection control programme.</w:t>
                        </w:r>
                      </w:p>
                      <w:p w14:paraId="5C14A5C2" w14:textId="77777777" w:rsidR="00A15D20" w:rsidRPr="00836A11"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 xml:space="preserve">Include infection control information in a 6 monthly report to the Board. </w:t>
                        </w:r>
                      </w:p>
                      <w:p w14:paraId="1F27DAC5" w14:textId="77777777" w:rsidR="00A15D20" w:rsidRDefault="00A15D20" w:rsidP="004D1176">
                        <w:pPr>
                          <w:pStyle w:val="ListParagraph"/>
                          <w:numPr>
                            <w:ilvl w:val="0"/>
                            <w:numId w:val="64"/>
                          </w:numPr>
                          <w:rPr>
                            <w:rFonts w:asciiTheme="minorHAnsi" w:hAnsiTheme="minorHAnsi" w:cstheme="minorHAnsi"/>
                            <w:szCs w:val="22"/>
                          </w:rPr>
                        </w:pPr>
                        <w:r w:rsidRPr="00836A11">
                          <w:rPr>
                            <w:rFonts w:asciiTheme="minorHAnsi" w:hAnsiTheme="minorHAnsi" w:cstheme="minorHAnsi"/>
                            <w:szCs w:val="22"/>
                          </w:rPr>
                          <w:t>Ensure infection control related issues are managed and reported according to the adverse event/incident and hazard management policies/procedures.</w:t>
                        </w:r>
                      </w:p>
                      <w:p w14:paraId="5700827E" w14:textId="77777777" w:rsidR="00A15D20" w:rsidRPr="00836A11" w:rsidRDefault="00A15D20" w:rsidP="004D1176">
                        <w:pPr>
                          <w:pStyle w:val="ListParagraph"/>
                          <w:numPr>
                            <w:ilvl w:val="0"/>
                            <w:numId w:val="64"/>
                          </w:numPr>
                          <w:rPr>
                            <w:rFonts w:asciiTheme="minorHAnsi" w:hAnsiTheme="minorHAnsi" w:cstheme="minorHAnsi"/>
                            <w:szCs w:val="22"/>
                          </w:rPr>
                        </w:pPr>
                        <w:r>
                          <w:rPr>
                            <w:rFonts w:asciiTheme="minorHAnsi" w:hAnsiTheme="minorHAnsi" w:cstheme="minorHAnsi"/>
                            <w:szCs w:val="22"/>
                          </w:rPr>
                          <w:t>Have pandemic/endemic plans in place.</w:t>
                        </w:r>
                      </w:p>
                      <w:p w14:paraId="499B0E30" w14:textId="77777777" w:rsidR="00A15D20" w:rsidRPr="00BF115E" w:rsidRDefault="00A15D20" w:rsidP="009E70BD">
                        <w:pPr>
                          <w:rPr>
                            <w:rFonts w:asciiTheme="minorHAnsi" w:hAnsiTheme="minorHAnsi" w:cstheme="minorHAnsi"/>
                            <w:szCs w:val="22"/>
                          </w:rPr>
                        </w:pPr>
                      </w:p>
                      <w:p w14:paraId="5C7C2F49" w14:textId="77777777" w:rsidR="00A15D20" w:rsidRDefault="00A15D20" w:rsidP="00E34F80">
                        <w:pPr>
                          <w:pStyle w:val="NormalWeb"/>
                          <w:spacing w:before="0" w:beforeAutospacing="0" w:after="0" w:afterAutospacing="0"/>
                        </w:pPr>
                      </w:p>
                    </w:txbxContent>
                  </v:textbox>
                </v:shape>
                <v:shape id="AutoShape 2" o:spid="_x0000_s1036" type="#_x0000_t109" style="position:absolute;top:66479;width:58159;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rd8QA&#10;AADcAAAADwAAAGRycy9kb3ducmV2LnhtbESP0WrCQBRE3wv+w3IF3+rGSEWiq4gglT5YGvMBl+w1&#10;G5O9G7JbE/++Wyj0cZiZM8x2P9pWPKj3tWMFi3kCgrh0uuZKQXE9va5B+ICssXVMCp7kYb+bvGwx&#10;027gL3rkoRIRwj5DBSaELpPSl4Ys+rnriKN3c73FEGVfSd3jEOG2lWmSrKTFmuOCwY6Ohsom/7YK&#10;7m95sxya9HN8L/LiY1VfzI0uSs2m42EDItAY/sN/7bNWkKY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K3fEAAAA3AAAAA8AAAAAAAAAAAAAAAAAmAIAAGRycy9k&#10;b3ducmV2LnhtbFBLBQYAAAAABAAEAPUAAACJAwAAAAA=&#10;" fillcolor="white [3201]" strokecolor="#a5a5a5 [3206]" strokeweight="1pt">
                  <v:textbox>
                    <w:txbxContent>
                      <w:p w14:paraId="5C44722C" w14:textId="77777777" w:rsidR="00A15D20" w:rsidRDefault="00A15D20" w:rsidP="00817A14">
                        <w:pPr>
                          <w:pStyle w:val="NormalWeb"/>
                          <w:spacing w:before="0" w:beforeAutospacing="0" w:after="0" w:afterAutospacing="0"/>
                          <w:jc w:val="center"/>
                          <w:rPr>
                            <w:sz w:val="24"/>
                          </w:rPr>
                        </w:pPr>
                        <w:r>
                          <w:rPr>
                            <w:sz w:val="24"/>
                          </w:rPr>
                          <w:t xml:space="preserve">Board of </w:t>
                        </w:r>
                        <w:sdt>
                          <w:sdtPr>
                            <w:rPr>
                              <w:sz w:val="24"/>
                            </w:rPr>
                            <w:id w:val="1269197622"/>
                            <w:placeholder>
                              <w:docPart w:val="DefaultPlaceholder_1081868575"/>
                            </w:placeholder>
                            <w:showingPlcHdr/>
                            <w:dropDownList>
                              <w:listItem w:value="Choose an item."/>
                              <w:listItem w:displayText="Trustees" w:value="Trustees"/>
                              <w:listItem w:displayText="Directors" w:value="Directors"/>
                            </w:dropDownList>
                          </w:sdtPr>
                          <w:sdtEndPr/>
                          <w:sdtContent>
                            <w:r w:rsidRPr="003A2D28">
                              <w:rPr>
                                <w:rStyle w:val="PlaceholderText"/>
                              </w:rPr>
                              <w:t>Choose an item.</w:t>
                            </w:r>
                          </w:sdtContent>
                        </w:sdt>
                      </w:p>
                    </w:txbxContent>
                  </v:textbox>
                </v:shape>
                <v:rect id="Rectangle 3" o:spid="_x0000_s1037" style="position:absolute;top:69511;width:58172;height:7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14:paraId="5EEC5CAA" w14:textId="77777777" w:rsidR="00A15D20" w:rsidRDefault="00A15D20" w:rsidP="004D1176">
                        <w:pPr>
                          <w:pStyle w:val="ListParagraph"/>
                          <w:numPr>
                            <w:ilvl w:val="0"/>
                            <w:numId w:val="65"/>
                          </w:numPr>
                          <w:rPr>
                            <w:lang w:val="en-US"/>
                          </w:rPr>
                        </w:pPr>
                        <w:r w:rsidRPr="00817A14">
                          <w:rPr>
                            <w:lang w:val="en-US"/>
                          </w:rPr>
                          <w:t>Approve a yearly budget for infection management activities and resources.</w:t>
                        </w:r>
                      </w:p>
                      <w:p w14:paraId="2CABC73E" w14:textId="77777777" w:rsidR="00A15D20" w:rsidRPr="00817A14" w:rsidRDefault="00A15D20" w:rsidP="004D1176">
                        <w:pPr>
                          <w:pStyle w:val="ListParagraph"/>
                          <w:numPr>
                            <w:ilvl w:val="0"/>
                            <w:numId w:val="65"/>
                          </w:numPr>
                          <w:rPr>
                            <w:lang w:val="en-US"/>
                          </w:rPr>
                        </w:pPr>
                        <w:r>
                          <w:rPr>
                            <w:lang w:val="en-US"/>
                          </w:rPr>
                          <w:t xml:space="preserve">Fulfil their role as identified in the </w:t>
                        </w:r>
                        <w:hyperlink w:anchor="_Mana_whakahaere_-" w:history="1">
                          <w:r w:rsidRPr="00817A14">
                            <w:rPr>
                              <w:rStyle w:val="Hyperlink"/>
                              <w:lang w:val="en-US"/>
                            </w:rPr>
                            <w:t>governance section</w:t>
                          </w:r>
                        </w:hyperlink>
                        <w:r>
                          <w:rPr>
                            <w:lang w:val="en-US"/>
                          </w:rPr>
                          <w:t xml:space="preserve"> of this document</w:t>
                        </w:r>
                      </w:p>
                    </w:txbxContent>
                  </v:textbox>
                </v:rect>
                <w10:anchorlock/>
              </v:group>
            </w:pict>
          </mc:Fallback>
        </mc:AlternateContent>
      </w:r>
      <w:bookmarkEnd w:id="11"/>
      <w:bookmarkEnd w:id="12"/>
      <w:bookmarkEnd w:id="13"/>
      <w:bookmarkEnd w:id="14"/>
    </w:p>
    <w:p w14:paraId="5A34FB2F" w14:textId="77777777" w:rsidR="00F665B3" w:rsidRPr="002B3A19" w:rsidRDefault="00F665B3" w:rsidP="00F665B3">
      <w:pPr>
        <w:rPr>
          <w:rFonts w:cs="Calibri"/>
          <w:szCs w:val="22"/>
        </w:rPr>
      </w:pPr>
    </w:p>
    <w:p w14:paraId="3D9524EC" w14:textId="77777777" w:rsidR="00F665B3" w:rsidRPr="002B3A19" w:rsidRDefault="00F665B3" w:rsidP="00F665B3">
      <w:pPr>
        <w:rPr>
          <w:rFonts w:cs="Calibri"/>
          <w:szCs w:val="22"/>
        </w:rPr>
      </w:pPr>
    </w:p>
    <w:p w14:paraId="1DB64C53" w14:textId="77777777" w:rsidR="00F665B3" w:rsidRPr="002B3A19" w:rsidRDefault="00F665B3" w:rsidP="00F665B3">
      <w:pPr>
        <w:rPr>
          <w:rFonts w:cs="Calibri"/>
          <w:szCs w:val="22"/>
        </w:rPr>
      </w:pPr>
      <w:r w:rsidRPr="002B3A19">
        <w:rPr>
          <w:rFonts w:cs="Calibri"/>
          <w:szCs w:val="22"/>
        </w:rPr>
        <w:t xml:space="preserve"> </w:t>
      </w:r>
    </w:p>
    <w:p w14:paraId="759AD6C7" w14:textId="77777777" w:rsidR="00F665B3" w:rsidRPr="002B3A19" w:rsidRDefault="00F665B3" w:rsidP="00384857">
      <w:pPr>
        <w:rPr>
          <w:rFonts w:cs="Calibri"/>
          <w:szCs w:val="22"/>
        </w:rPr>
      </w:pPr>
      <w:r w:rsidRPr="002B3A19">
        <w:rPr>
          <w:rFonts w:cs="Calibri"/>
          <w:szCs w:val="22"/>
        </w:rPr>
        <w:t xml:space="preserve">   </w:t>
      </w:r>
    </w:p>
    <w:p w14:paraId="502E8D33" w14:textId="77777777" w:rsidR="00F665B3" w:rsidRPr="002B3A19" w:rsidRDefault="00F665B3" w:rsidP="00F665B3">
      <w:pPr>
        <w:rPr>
          <w:rFonts w:cs="Calibri"/>
          <w:szCs w:val="22"/>
        </w:rPr>
      </w:pPr>
    </w:p>
    <w:p w14:paraId="24EBAF93" w14:textId="77777777" w:rsidR="00716C19" w:rsidRDefault="00716C19" w:rsidP="00716C19">
      <w:pPr>
        <w:pStyle w:val="Heading1"/>
      </w:pPr>
      <w:bookmarkStart w:id="15" w:name="_Mana_whakahaere_-"/>
      <w:bookmarkStart w:id="16" w:name="_Toc122707613"/>
      <w:bookmarkEnd w:id="15"/>
      <w:r>
        <w:t>Mana whakahaere - Governance</w:t>
      </w:r>
      <w:bookmarkEnd w:id="16"/>
    </w:p>
    <w:p w14:paraId="00BB7046" w14:textId="77777777" w:rsidR="00BF10B5" w:rsidRDefault="00BF10B5" w:rsidP="00121B72">
      <w:pPr>
        <w:rPr>
          <w:lang w:val="en-US"/>
        </w:rPr>
      </w:pPr>
    </w:p>
    <w:p w14:paraId="31CEE70D" w14:textId="77777777" w:rsidR="00121B72" w:rsidRPr="00121B72" w:rsidRDefault="00C730A6" w:rsidP="00121B72">
      <w:r>
        <w:rPr>
          <w:noProof/>
          <w:lang w:val="en-NZ" w:eastAsia="en-NZ"/>
        </w:rPr>
        <mc:AlternateContent>
          <mc:Choice Requires="wps">
            <w:drawing>
              <wp:anchor distT="0" distB="0" distL="114300" distR="114300" simplePos="0" relativeHeight="251807232" behindDoc="0" locked="0" layoutInCell="1" allowOverlap="1" wp14:anchorId="7249F0B7" wp14:editId="19A49677">
                <wp:simplePos x="0" y="0"/>
                <wp:positionH relativeFrom="column">
                  <wp:posOffset>2846070</wp:posOffset>
                </wp:positionH>
                <wp:positionV relativeFrom="paragraph">
                  <wp:posOffset>3900995</wp:posOffset>
                </wp:positionV>
                <wp:extent cx="1269" cy="171440"/>
                <wp:effectExtent l="0" t="0" r="0" b="0"/>
                <wp:wrapNone/>
                <wp:docPr id="29" name="Straight Arrow Connector 29"/>
                <wp:cNvGraphicFramePr/>
                <a:graphic xmlns:a="http://schemas.openxmlformats.org/drawingml/2006/main">
                  <a:graphicData uri="http://schemas.microsoft.com/office/word/2010/wordprocessingShape">
                    <wps:wsp>
                      <wps:cNvCnPr/>
                      <wps:spPr>
                        <a:xfrm flipH="1">
                          <a:off x="0" y="0"/>
                          <a:ext cx="1269" cy="17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42BA385" id="_x0000_t32" coordsize="21600,21600" o:spt="32" o:oned="t" path="m,l21600,21600e" filled="f">
                <v:path arrowok="t" fillok="f" o:connecttype="none"/>
                <o:lock v:ext="edit" shapetype="t"/>
              </v:shapetype>
              <v:shape id="Straight Arrow Connector 29" o:spid="_x0000_s1026" type="#_x0000_t32" style="position:absolute;margin-left:224.1pt;margin-top:307.15pt;width:.1pt;height:13.5pt;flip:x;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" strokecolor="black [3200]" strokeweight=".5pt">
                <v:stroke endarrow="block" joinstyle="miter"/>
              </v:shape>
            </w:pict>
          </mc:Fallback>
        </mc:AlternateContent>
      </w:r>
      <w:r>
        <w:rPr>
          <w:noProof/>
          <w:lang w:val="en-NZ" w:eastAsia="en-NZ"/>
        </w:rPr>
        <mc:AlternateContent>
          <mc:Choice Requires="wps">
            <w:drawing>
              <wp:anchor distT="0" distB="0" distL="114300" distR="114300" simplePos="0" relativeHeight="251805184" behindDoc="0" locked="0" layoutInCell="1" allowOverlap="1" wp14:anchorId="5A2D21FB" wp14:editId="107D705B">
                <wp:simplePos x="0" y="0"/>
                <wp:positionH relativeFrom="column">
                  <wp:posOffset>2847976</wp:posOffset>
                </wp:positionH>
                <wp:positionV relativeFrom="paragraph">
                  <wp:posOffset>3123321</wp:posOffset>
                </wp:positionV>
                <wp:extent cx="1269" cy="171440"/>
                <wp:effectExtent l="0" t="0" r="0" b="0"/>
                <wp:wrapNone/>
                <wp:docPr id="26" name="Straight Arrow Connector 26"/>
                <wp:cNvGraphicFramePr/>
                <a:graphic xmlns:a="http://schemas.openxmlformats.org/drawingml/2006/main">
                  <a:graphicData uri="http://schemas.microsoft.com/office/word/2010/wordprocessingShape">
                    <wps:wsp>
                      <wps:cNvCnPr/>
                      <wps:spPr>
                        <a:xfrm flipH="1">
                          <a:off x="0" y="0"/>
                          <a:ext cx="1269" cy="17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3FC350" id="Straight Arrow Connector 26" o:spid="_x0000_s1026" type="#_x0000_t32" style="position:absolute;margin-left:224.25pt;margin-top:245.95pt;width:.1pt;height:13.5pt;flip:x;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" strokecolor="black [3200]" strokeweight=".5pt">
                <v:stroke endarrow="block" joinstyle="miter"/>
              </v:shape>
            </w:pict>
          </mc:Fallback>
        </mc:AlternateContent>
      </w:r>
      <w:r w:rsidR="00334A71">
        <w:rPr>
          <w:noProof/>
          <w:lang w:val="en-NZ" w:eastAsia="en-NZ"/>
        </w:rPr>
        <mc:AlternateContent>
          <mc:Choice Requires="wps">
            <w:drawing>
              <wp:anchor distT="0" distB="0" distL="114300" distR="114300" simplePos="0" relativeHeight="251803136" behindDoc="0" locked="0" layoutInCell="1" allowOverlap="1" wp14:anchorId="374C0230" wp14:editId="79FCCEF0">
                <wp:simplePos x="0" y="0"/>
                <wp:positionH relativeFrom="column">
                  <wp:posOffset>2836841</wp:posOffset>
                </wp:positionH>
                <wp:positionV relativeFrom="paragraph">
                  <wp:posOffset>2313212</wp:posOffset>
                </wp:positionV>
                <wp:extent cx="1269" cy="17144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0" y="0"/>
                          <a:ext cx="1269" cy="17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7C218B" id="Straight Arrow Connector 25" o:spid="_x0000_s1026" type="#_x0000_t32" style="position:absolute;margin-left:223.35pt;margin-top:182.15pt;width:.1pt;height:13.5pt;flip:x;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" strokecolor="black [3200]" strokeweight=".5pt">
                <v:stroke endarrow="block" joinstyle="miter"/>
              </v:shape>
            </w:pict>
          </mc:Fallback>
        </mc:AlternateContent>
      </w:r>
      <w:r w:rsidR="00AF26FA">
        <w:rPr>
          <w:noProof/>
          <w:lang w:val="en-NZ" w:eastAsia="en-NZ"/>
        </w:rPr>
        <mc:AlternateContent>
          <mc:Choice Requires="wpc">
            <w:drawing>
              <wp:inline distT="0" distB="0" distL="0" distR="0" wp14:anchorId="729BD5C7" wp14:editId="5F653897">
                <wp:extent cx="5760085" cy="8086724"/>
                <wp:effectExtent l="0" t="0" r="12065"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28" name="Rectangle 28"/>
                        <wps:cNvSpPr/>
                        <wps:spPr>
                          <a:xfrm>
                            <a:off x="1800224" y="1"/>
                            <a:ext cx="2162175" cy="7239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55721DA" w14:textId="77777777" w:rsidR="00A15D20" w:rsidRPr="007D765B" w:rsidRDefault="00A15D20" w:rsidP="00AF26FA">
                              <w:pPr>
                                <w:jc w:val="center"/>
                                <w:rPr>
                                  <w:b/>
                                  <w:lang w:val="en-US"/>
                                </w:rPr>
                              </w:pPr>
                              <w:r w:rsidRPr="007D765B">
                                <w:rPr>
                                  <w:b/>
                                  <w:lang w:val="en-US"/>
                                </w:rPr>
                                <w:t>Our governance:</w:t>
                              </w:r>
                            </w:p>
                            <w:p w14:paraId="4ABA7645" w14:textId="77777777" w:rsidR="00A15D20" w:rsidRDefault="00A15D20" w:rsidP="00AF26FA">
                              <w:pPr>
                                <w:jc w:val="center"/>
                                <w:rPr>
                                  <w:lang w:val="en-US"/>
                                </w:rPr>
                              </w:pPr>
                              <w:r w:rsidRPr="007D765B">
                                <w:rPr>
                                  <w:b/>
                                  <w:lang w:val="en-US"/>
                                </w:rPr>
                                <w:t>Board Members &amp;</w:t>
                              </w:r>
                              <w:r>
                                <w:rPr>
                                  <w:lang w:val="en-US"/>
                                </w:rPr>
                                <w:t xml:space="preserve"> </w:t>
                              </w:r>
                            </w:p>
                            <w:sdt>
                              <w:sdtPr>
                                <w:rPr>
                                  <w:lang w:val="en-US"/>
                                </w:rPr>
                                <w:id w:val="-1857499405"/>
                                <w:showingPlcHdr/>
                                <w:dropDownList>
                                  <w:listItem w:value="Choose an item."/>
                                  <w:listItem w:displayText="Manager" w:value="Manager"/>
                                  <w:listItem w:displayText="CEO" w:value="CEO"/>
                                  <w:listItem w:displayText="Owner" w:value="Owner"/>
                                </w:dropDownList>
                              </w:sdtPr>
                              <w:sdtEndPr/>
                              <w:sdtContent>
                                <w:p w14:paraId="6E58193E" w14:textId="77777777" w:rsidR="00A15D20" w:rsidRPr="001E5C29" w:rsidRDefault="00A15D20" w:rsidP="00AF26FA">
                                  <w:pPr>
                                    <w:jc w:val="center"/>
                                    <w:rPr>
                                      <w:lang w:val="en-US"/>
                                    </w:rPr>
                                  </w:pPr>
                                  <w:r w:rsidRPr="003A2D28">
                                    <w:rPr>
                                      <w:rStyle w:val="PlaceholderText"/>
                                    </w:rPr>
                                    <w:t>Choose an item.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895354"/>
                            <a:ext cx="5760085" cy="542921"/>
                          </a:xfrm>
                          <a:prstGeom prst="rect">
                            <a:avLst/>
                          </a:prstGeom>
                        </wps:spPr>
                        <wps:style>
                          <a:lnRef idx="2">
                            <a:schemeClr val="accent3"/>
                          </a:lnRef>
                          <a:fillRef idx="1">
                            <a:schemeClr val="lt1"/>
                          </a:fillRef>
                          <a:effectRef idx="0">
                            <a:schemeClr val="accent3"/>
                          </a:effectRef>
                          <a:fontRef idx="minor">
                            <a:schemeClr val="dk1"/>
                          </a:fontRef>
                        </wps:style>
                        <wps:txbx>
                          <w:txbxContent>
                            <w:p w14:paraId="15069DF2" w14:textId="77777777" w:rsidR="00A15D20" w:rsidRPr="00DE5847" w:rsidRDefault="00A15D20" w:rsidP="00AF26FA">
                              <w:pPr>
                                <w:rPr>
                                  <w:lang w:val="en-US"/>
                                </w:rPr>
                              </w:pPr>
                              <w:r w:rsidRPr="00DE5847">
                                <w:rPr>
                                  <w:lang w:val="en-US"/>
                                </w:rPr>
                                <w:t>Strategies to minimise infections in people engaged with our services and staff are identified in the organisation</w:t>
                              </w:r>
                              <w:r>
                                <w:rPr>
                                  <w:lang w:val="en-US"/>
                                </w:rPr>
                                <w:t>’</w:t>
                              </w:r>
                              <w:r w:rsidRPr="00DE5847">
                                <w:rPr>
                                  <w:lang w:val="en-US"/>
                                </w:rPr>
                                <w:t xml:space="preserve">s </w:t>
                              </w:r>
                              <w:sdt>
                                <w:sdtPr>
                                  <w:rPr>
                                    <w:lang w:val="en-US"/>
                                  </w:rPr>
                                  <w:id w:val="1815679267"/>
                                  <w:showingPlcHdr/>
                                  <w:dropDownList>
                                    <w:listItem w:value="Choose an item."/>
                                    <w:listItem w:displayText="Strategic plan" w:value="Strategic plan"/>
                                    <w:listItem w:displayText="Business Plan" w:value="Business Plan"/>
                                    <w:listItem w:displayText="Organisational risk management plan" w:value="Organisational risk management plan"/>
                                  </w:dropDownList>
                                </w:sdtPr>
                                <w:sdtEndPr/>
                                <w:sdtContent>
                                  <w:r w:rsidRPr="003A2D28">
                                    <w:rPr>
                                      <w:rStyle w:val="PlaceholderText"/>
                                    </w:rPr>
                                    <w:t>Choose an item.</w:t>
                                  </w:r>
                                </w:sdtContent>
                              </w:sdt>
                              <w:r w:rsidRPr="00DE5847">
                                <w:rPr>
                                  <w:lang w:val="en-US"/>
                                </w:rPr>
                                <w:t xml:space="preserve"> The plan is signed off by the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4229100" y="5985504"/>
                            <a:ext cx="1530985"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47EBEB06" w14:textId="77777777" w:rsidR="00A15D20" w:rsidRPr="008226F7" w:rsidRDefault="00A15D20" w:rsidP="00AF26FA">
                              <w:pPr>
                                <w:jc w:val="center"/>
                                <w:rPr>
                                  <w:b/>
                                  <w:lang w:val="en-US"/>
                                </w:rPr>
                              </w:pPr>
                              <w:r w:rsidRPr="008226F7">
                                <w:rPr>
                                  <w:b/>
                                  <w:lang w:val="en-US"/>
                                </w:rPr>
                                <w:t>Premises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0" y="4886325"/>
                            <a:ext cx="5760085" cy="710756"/>
                          </a:xfrm>
                          <a:prstGeom prst="rect">
                            <a:avLst/>
                          </a:prstGeom>
                        </wps:spPr>
                        <wps:style>
                          <a:lnRef idx="2">
                            <a:schemeClr val="accent3"/>
                          </a:lnRef>
                          <a:fillRef idx="1">
                            <a:schemeClr val="lt1"/>
                          </a:fillRef>
                          <a:effectRef idx="0">
                            <a:schemeClr val="accent3"/>
                          </a:effectRef>
                          <a:fontRef idx="minor">
                            <a:schemeClr val="dk1"/>
                          </a:fontRef>
                        </wps:style>
                        <wps:txbx>
                          <w:txbxContent>
                            <w:p w14:paraId="76409237" w14:textId="77777777" w:rsidR="00A15D20" w:rsidRPr="00DE5847" w:rsidRDefault="00A15D20" w:rsidP="00AF26FA">
                              <w:pPr>
                                <w:rPr>
                                  <w:lang w:val="en-US"/>
                                </w:rPr>
                              </w:pPr>
                              <w:r>
                                <w:rPr>
                                  <w:lang w:val="en-US"/>
                                </w:rPr>
                                <w:t>Our governance body will consult with an infection control specialist before the following is implemented: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0" y="5970524"/>
                            <a:ext cx="1381124"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8BBC496" w14:textId="77777777" w:rsidR="00A15D20" w:rsidRPr="008226F7" w:rsidRDefault="00A15D20" w:rsidP="00AF26FA">
                              <w:pPr>
                                <w:jc w:val="center"/>
                                <w:rPr>
                                  <w:b/>
                                  <w:lang w:val="en-US"/>
                                </w:rPr>
                              </w:pPr>
                              <w:r w:rsidRPr="008226F7">
                                <w:rPr>
                                  <w:b/>
                                  <w:lang w:val="en-US"/>
                                </w:rPr>
                                <w:t>Practices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847975" y="5970599"/>
                            <a:ext cx="1295400"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4E26E9F" w14:textId="77777777" w:rsidR="00A15D20" w:rsidRPr="008226F7" w:rsidRDefault="00A15D20" w:rsidP="00AF26FA">
                              <w:pPr>
                                <w:jc w:val="center"/>
                                <w:rPr>
                                  <w:b/>
                                  <w:lang w:val="en-US"/>
                                </w:rPr>
                              </w:pPr>
                              <w:r w:rsidRPr="008226F7">
                                <w:rPr>
                                  <w:b/>
                                  <w:lang w:val="en-US"/>
                                </w:rPr>
                                <w:t>Equipment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1485900" y="5970598"/>
                            <a:ext cx="1276350" cy="2571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CF4F32D" w14:textId="77777777" w:rsidR="00A15D20" w:rsidRPr="008226F7" w:rsidRDefault="00A15D20" w:rsidP="00AF26FA">
                              <w:pPr>
                                <w:jc w:val="center"/>
                                <w:rPr>
                                  <w:b/>
                                  <w:lang w:val="en-US"/>
                                </w:rPr>
                              </w:pPr>
                              <w:r w:rsidRPr="008226F7">
                                <w:rPr>
                                  <w:b/>
                                  <w:lang w:val="en-US"/>
                                </w:rPr>
                                <w:t>Products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0" y="6226948"/>
                            <a:ext cx="1381124" cy="18192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7B539C68" w14:textId="77777777" w:rsidR="00A15D20" w:rsidRDefault="00A15D20" w:rsidP="00AF26FA">
                              <w:pPr>
                                <w:pStyle w:val="NormalWeb"/>
                                <w:spacing w:before="0" w:beforeAutospacing="0" w:after="0" w:afterAutospacing="0"/>
                                <w:rPr>
                                  <w:szCs w:val="22"/>
                                </w:rPr>
                              </w:pPr>
                              <w:r>
                                <w:rPr>
                                  <w:szCs w:val="22"/>
                                </w:rPr>
                                <w:t>Additional service provision that requires specialist infection prevention or control measures.</w:t>
                              </w:r>
                            </w:p>
                            <w:p w14:paraId="51A43F5C" w14:textId="77777777" w:rsidR="00A15D20" w:rsidRDefault="00A15D20" w:rsidP="00AF26FA">
                              <w:pPr>
                                <w:pStyle w:val="NormalWeb"/>
                                <w:spacing w:before="0" w:beforeAutospacing="0" w:after="0" w:afterAutospacing="0"/>
                                <w:rPr>
                                  <w:szCs w:val="22"/>
                                </w:rPr>
                              </w:pPr>
                              <w:r>
                                <w:rPr>
                                  <w:szCs w:val="22"/>
                                </w:rPr>
                                <w:t>For example:</w:t>
                              </w:r>
                            </w:p>
                            <w:p w14:paraId="251F96BF" w14:textId="77777777" w:rsidR="00A15D20" w:rsidRDefault="00A15D20" w:rsidP="00DA1D39">
                              <w:pPr>
                                <w:pStyle w:val="NormalWeb"/>
                                <w:numPr>
                                  <w:ilvl w:val="0"/>
                                  <w:numId w:val="54"/>
                                </w:numPr>
                                <w:spacing w:before="0" w:beforeAutospacing="0" w:after="0" w:afterAutospacing="0"/>
                                <w:rPr>
                                  <w:szCs w:val="22"/>
                                </w:rPr>
                              </w:pPr>
                              <w:r>
                                <w:rPr>
                                  <w:szCs w:val="22"/>
                                </w:rPr>
                                <w:t>catheter care</w:t>
                              </w:r>
                            </w:p>
                            <w:p w14:paraId="47E6ED8F" w14:textId="77777777" w:rsidR="00A15D20" w:rsidRDefault="00A15D20" w:rsidP="00DA1D39">
                              <w:pPr>
                                <w:pStyle w:val="NormalWeb"/>
                                <w:numPr>
                                  <w:ilvl w:val="0"/>
                                  <w:numId w:val="54"/>
                                </w:numPr>
                                <w:spacing w:before="0" w:beforeAutospacing="0" w:after="0" w:afterAutospacing="0"/>
                                <w:rPr>
                                  <w:szCs w:val="22"/>
                                </w:rPr>
                              </w:pPr>
                              <w:r>
                                <w:rPr>
                                  <w:szCs w:val="22"/>
                                </w:rPr>
                                <w:t>ostomy care</w:t>
                              </w:r>
                            </w:p>
                            <w:p w14:paraId="01346E6E" w14:textId="77777777" w:rsidR="00A15D20" w:rsidRDefault="00A15D20" w:rsidP="00DA1D39">
                              <w:pPr>
                                <w:pStyle w:val="NormalWeb"/>
                                <w:numPr>
                                  <w:ilvl w:val="0"/>
                                  <w:numId w:val="54"/>
                                </w:numPr>
                                <w:spacing w:before="0" w:beforeAutospacing="0" w:after="0" w:afterAutospacing="0"/>
                                <w:rPr>
                                  <w:szCs w:val="22"/>
                                </w:rPr>
                              </w:pPr>
                              <w:r>
                                <w:rPr>
                                  <w:szCs w:val="22"/>
                                </w:rPr>
                                <w:t>specific infection care</w:t>
                              </w:r>
                            </w:p>
                            <w:p w14:paraId="537D1F84" w14:textId="77777777" w:rsidR="00A15D20" w:rsidRDefault="00A15D20" w:rsidP="00AF26FA">
                              <w:pPr>
                                <w:pStyle w:val="NormalWeb"/>
                                <w:spacing w:before="0" w:beforeAutospacing="0" w:after="0" w:afterAutospacing="0"/>
                                <w:rPr>
                                  <w:szCs w:val="22"/>
                                </w:rPr>
                              </w:pPr>
                            </w:p>
                            <w:p w14:paraId="022EF595" w14:textId="77777777" w:rsidR="00A15D20" w:rsidRDefault="00A15D20" w:rsidP="00AF26FA">
                              <w:pPr>
                                <w:pStyle w:val="NormalWeb"/>
                                <w:spacing w:before="0" w:beforeAutospacing="0" w:after="0" w:afterAutospacing="0"/>
                                <w:rPr>
                                  <w:szCs w:val="22"/>
                                </w:rPr>
                              </w:pPr>
                            </w:p>
                            <w:p w14:paraId="5E8FFFE9" w14:textId="77777777" w:rsidR="00A15D20" w:rsidRDefault="00A15D20" w:rsidP="00AF26FA">
                              <w:pPr>
                                <w:pStyle w:val="NormalWeb"/>
                                <w:spacing w:before="0" w:beforeAutospacing="0" w:after="0" w:afterAutospacing="0"/>
                                <w:rPr>
                                  <w:szCs w:val="22"/>
                                </w:rPr>
                              </w:pPr>
                            </w:p>
                            <w:p w14:paraId="555982FC" w14:textId="77777777" w:rsidR="00A15D20" w:rsidRDefault="00A15D20" w:rsidP="00AF26FA">
                              <w:pPr>
                                <w:pStyle w:val="NormalWeb"/>
                                <w:spacing w:before="0" w:beforeAutospacing="0" w:after="0" w:afterAutospacing="0"/>
                                <w:rPr>
                                  <w:szCs w:val="22"/>
                                </w:rPr>
                              </w:pPr>
                            </w:p>
                            <w:p w14:paraId="6602D942" w14:textId="77777777" w:rsidR="00A15D20" w:rsidRPr="001338BD" w:rsidRDefault="00A15D20" w:rsidP="00AF26FA">
                              <w:pPr>
                                <w:pStyle w:val="NormalWeb"/>
                                <w:spacing w:before="0" w:beforeAutospacing="0" w:after="0" w:afterAutospacing="0"/>
                                <w:rPr>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1485900" y="6226873"/>
                            <a:ext cx="1276350" cy="1820249"/>
                          </a:xfrm>
                          <a:prstGeom prst="rect">
                            <a:avLst/>
                          </a:prstGeom>
                        </wps:spPr>
                        <wps:style>
                          <a:lnRef idx="2">
                            <a:schemeClr val="accent3"/>
                          </a:lnRef>
                          <a:fillRef idx="1">
                            <a:schemeClr val="lt1"/>
                          </a:fillRef>
                          <a:effectRef idx="0">
                            <a:schemeClr val="accent3"/>
                          </a:effectRef>
                          <a:fontRef idx="minor">
                            <a:schemeClr val="dk1"/>
                          </a:fontRef>
                        </wps:style>
                        <wps:txbx>
                          <w:txbxContent>
                            <w:p w14:paraId="6DD117DE" w14:textId="77777777" w:rsidR="00A15D20" w:rsidRDefault="00A15D20" w:rsidP="00F146B6">
                              <w:pPr>
                                <w:pStyle w:val="NormalWeb"/>
                                <w:spacing w:before="0" w:beforeAutospacing="0" w:after="0" w:afterAutospacing="0"/>
                              </w:pPr>
                              <w:r>
                                <w:t> For example:</w:t>
                              </w:r>
                            </w:p>
                            <w:p w14:paraId="098D9D9B" w14:textId="77777777" w:rsidR="00A15D20" w:rsidRPr="00F146B6" w:rsidRDefault="00A15D20" w:rsidP="00DA1D39">
                              <w:pPr>
                                <w:pStyle w:val="NormalWeb"/>
                                <w:numPr>
                                  <w:ilvl w:val="0"/>
                                  <w:numId w:val="53"/>
                                </w:numPr>
                                <w:spacing w:before="0" w:beforeAutospacing="0" w:after="0" w:afterAutospacing="0"/>
                                <w:rPr>
                                  <w:sz w:val="24"/>
                                </w:rPr>
                              </w:pPr>
                              <w:r>
                                <w:t>incontinent products</w:t>
                              </w:r>
                            </w:p>
                            <w:p w14:paraId="18E403D3" w14:textId="77777777" w:rsidR="00A15D20" w:rsidRPr="00BF10B5" w:rsidRDefault="00A15D20" w:rsidP="00DA1D39">
                              <w:pPr>
                                <w:pStyle w:val="NormalWeb"/>
                                <w:numPr>
                                  <w:ilvl w:val="0"/>
                                  <w:numId w:val="53"/>
                                </w:numPr>
                                <w:spacing w:before="0" w:beforeAutospacing="0" w:after="0" w:afterAutospacing="0"/>
                                <w:rPr>
                                  <w:sz w:val="24"/>
                                </w:rPr>
                              </w:pPr>
                              <w:r>
                                <w:t>cleaning products</w:t>
                              </w:r>
                            </w:p>
                            <w:p w14:paraId="7E73782F" w14:textId="77777777" w:rsidR="00A15D20" w:rsidRPr="00BF10B5" w:rsidRDefault="00A15D20" w:rsidP="00DA1D39">
                              <w:pPr>
                                <w:pStyle w:val="NormalWeb"/>
                                <w:numPr>
                                  <w:ilvl w:val="0"/>
                                  <w:numId w:val="53"/>
                                </w:numPr>
                                <w:spacing w:before="0" w:beforeAutospacing="0" w:after="0" w:afterAutospacing="0"/>
                                <w:rPr>
                                  <w:sz w:val="24"/>
                                </w:rPr>
                              </w:pPr>
                              <w:r>
                                <w:t>laundry products</w:t>
                              </w:r>
                            </w:p>
                            <w:p w14:paraId="2ED6AEAB" w14:textId="77777777" w:rsidR="00A15D20" w:rsidRPr="00BF10B5" w:rsidRDefault="00A15D20" w:rsidP="00DA1D39">
                              <w:pPr>
                                <w:pStyle w:val="NormalWeb"/>
                                <w:numPr>
                                  <w:ilvl w:val="0"/>
                                  <w:numId w:val="53"/>
                                </w:numPr>
                                <w:spacing w:before="0" w:beforeAutospacing="0" w:after="0" w:afterAutospacing="0"/>
                                <w:rPr>
                                  <w:sz w:val="24"/>
                                </w:rPr>
                              </w:pPr>
                              <w:r>
                                <w:t>face masks</w:t>
                              </w:r>
                            </w:p>
                            <w:p w14:paraId="7CF798E1" w14:textId="77777777" w:rsidR="00A15D20" w:rsidRPr="00BF10B5" w:rsidRDefault="00A15D20" w:rsidP="00BF10B5">
                              <w:pPr>
                                <w:pStyle w:val="NormalWeb"/>
                                <w:spacing w:before="0" w:beforeAutospacing="0" w:after="0" w:afterAutospacing="0"/>
                                <w:rPr>
                                  <w:sz w:val="24"/>
                                </w:rPr>
                              </w:pPr>
                            </w:p>
                            <w:p w14:paraId="41B0E9DF" w14:textId="77777777" w:rsidR="00A15D20" w:rsidRDefault="00A15D20" w:rsidP="00BF10B5">
                              <w:pPr>
                                <w:pStyle w:val="NormalWeb"/>
                                <w:spacing w:before="0" w:beforeAutospacing="0" w:after="0" w:afterAutospacing="0"/>
                              </w:pPr>
                            </w:p>
                            <w:p w14:paraId="3B08ECD9" w14:textId="77777777" w:rsidR="00A15D20" w:rsidRDefault="00A15D20" w:rsidP="00BF10B5">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2848610" y="6227774"/>
                            <a:ext cx="1295400" cy="1819274"/>
                          </a:xfrm>
                          <a:prstGeom prst="rect">
                            <a:avLst/>
                          </a:prstGeom>
                        </wps:spPr>
                        <wps:style>
                          <a:lnRef idx="2">
                            <a:schemeClr val="accent3"/>
                          </a:lnRef>
                          <a:fillRef idx="1">
                            <a:schemeClr val="lt1"/>
                          </a:fillRef>
                          <a:effectRef idx="0">
                            <a:schemeClr val="accent3"/>
                          </a:effectRef>
                          <a:fontRef idx="minor">
                            <a:schemeClr val="dk1"/>
                          </a:fontRef>
                        </wps:style>
                        <wps:txbx>
                          <w:txbxContent>
                            <w:p w14:paraId="3B20A6AA" w14:textId="77777777" w:rsidR="00A15D20" w:rsidRDefault="00A15D20" w:rsidP="00BF10B5">
                              <w:pPr>
                                <w:pStyle w:val="NormalWeb"/>
                                <w:spacing w:before="0" w:beforeAutospacing="0" w:after="0" w:afterAutospacing="0"/>
                                <w:rPr>
                                  <w:szCs w:val="22"/>
                                </w:rPr>
                              </w:pPr>
                              <w:r>
                                <w:rPr>
                                  <w:szCs w:val="22"/>
                                </w:rPr>
                                <w:t> For example:</w:t>
                              </w:r>
                            </w:p>
                            <w:p w14:paraId="6EA6A4F7"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washing machine</w:t>
                              </w:r>
                            </w:p>
                            <w:p w14:paraId="0A139670"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dish washer</w:t>
                              </w:r>
                            </w:p>
                            <w:p w14:paraId="2C7F0029"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cleaning equipment</w:t>
                              </w:r>
                            </w:p>
                            <w:p w14:paraId="1F35E496" w14:textId="77777777" w:rsidR="00A15D20" w:rsidRPr="00D97A09" w:rsidRDefault="00A15D20" w:rsidP="00BF10B5">
                              <w:pPr>
                                <w:pStyle w:val="NormalWeb"/>
                                <w:spacing w:before="0" w:beforeAutospacing="0" w:after="0" w:afterAutospacing="0"/>
                                <w:rPr>
                                  <w:szCs w:val="22"/>
                                </w:rPr>
                              </w:pPr>
                            </w:p>
                            <w:p w14:paraId="718F111A" w14:textId="77777777" w:rsidR="00A15D20" w:rsidRDefault="00A15D20" w:rsidP="00BF10B5">
                              <w:pPr>
                                <w:pStyle w:val="NormalWeb"/>
                                <w:spacing w:before="0" w:beforeAutospacing="0" w:after="0" w:afterAutospacing="0"/>
                                <w:rPr>
                                  <w:sz w:val="24"/>
                                </w:rPr>
                              </w:pPr>
                            </w:p>
                            <w:p w14:paraId="188FFEA5" w14:textId="77777777" w:rsidR="00A15D20" w:rsidRDefault="00A15D20" w:rsidP="00BF10B5">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4229100" y="6230491"/>
                            <a:ext cx="1530985" cy="18202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1214E68" w14:textId="77777777" w:rsidR="00A15D20" w:rsidRPr="00D97A09" w:rsidRDefault="00A15D20" w:rsidP="00D97A09">
                              <w:pPr>
                                <w:pStyle w:val="NormalWeb"/>
                                <w:spacing w:before="0" w:beforeAutospacing="0" w:after="0" w:afterAutospacing="0"/>
                                <w:rPr>
                                  <w:szCs w:val="22"/>
                                </w:rPr>
                              </w:pPr>
                              <w:r w:rsidRPr="00D97A09">
                                <w:rPr>
                                  <w:szCs w:val="22"/>
                                </w:rPr>
                                <w:t>Before</w:t>
                              </w:r>
                              <w:r>
                                <w:rPr>
                                  <w:szCs w:val="22"/>
                                </w:rPr>
                                <w:t>:</w:t>
                              </w:r>
                            </w:p>
                            <w:p w14:paraId="15C9A2B5"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moving to different premises</w:t>
                              </w:r>
                            </w:p>
                            <w:p w14:paraId="7373B2B2"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building new premises</w:t>
                              </w:r>
                            </w:p>
                            <w:p w14:paraId="389B58AA"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making alterations to existing premises</w:t>
                              </w:r>
                            </w:p>
                            <w:p w14:paraId="3AA5514B" w14:textId="77777777" w:rsidR="00A15D20" w:rsidRDefault="00A15D20" w:rsidP="00BF10B5">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0" y="1599224"/>
                            <a:ext cx="5760085" cy="7058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B7B4CB2" w14:textId="77777777" w:rsidR="00A15D20" w:rsidRPr="00312473" w:rsidRDefault="00A15D20" w:rsidP="00C22C24">
                              <w:pPr>
                                <w:pStyle w:val="NormalWeb"/>
                                <w:spacing w:before="0" w:beforeAutospacing="0" w:after="0" w:afterAutospacing="0"/>
                                <w:rPr>
                                  <w:szCs w:val="22"/>
                                </w:rPr>
                              </w:pPr>
                              <w:r w:rsidRPr="00312473">
                                <w:rPr>
                                  <w:szCs w:val="22"/>
                                </w:rPr>
                                <w:t>Our governance body will engage with mana whenua to develop tikanga guidelines to ensure tapu and noa protocols are clearly identified and how those protocols contribute to the prevention of infections.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2475331"/>
                            <a:ext cx="5760085" cy="639344"/>
                          </a:xfrm>
                          <a:prstGeom prst="rect">
                            <a:avLst/>
                          </a:prstGeom>
                        </wps:spPr>
                        <wps:style>
                          <a:lnRef idx="2">
                            <a:schemeClr val="accent3"/>
                          </a:lnRef>
                          <a:fillRef idx="1">
                            <a:schemeClr val="lt1"/>
                          </a:fillRef>
                          <a:effectRef idx="0">
                            <a:schemeClr val="accent3"/>
                          </a:effectRef>
                          <a:fontRef idx="minor">
                            <a:schemeClr val="dk1"/>
                          </a:fontRef>
                        </wps:style>
                        <wps:txbx>
                          <w:txbxContent>
                            <w:p w14:paraId="12146587" w14:textId="77777777" w:rsidR="00A15D20" w:rsidRPr="00312473" w:rsidRDefault="00A15D20" w:rsidP="00323238">
                              <w:pPr>
                                <w:pStyle w:val="NormalWeb"/>
                                <w:spacing w:before="0" w:beforeAutospacing="0" w:after="0" w:afterAutospacing="0"/>
                                <w:rPr>
                                  <w:szCs w:val="22"/>
                                </w:rPr>
                              </w:pPr>
                              <w:r>
                                <w:rPr>
                                  <w:szCs w:val="22"/>
                                </w:rPr>
                                <w:t>At each governance meeting a report on adverse events/incidents will be tabled. This includes reportable infections, infection outbreaks and infections that have severe health effects and the use and outcome of antimicrobial use.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3305175"/>
                            <a:ext cx="5760085" cy="5891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3561620" w14:textId="77777777" w:rsidR="00A15D20" w:rsidRPr="005E05ED" w:rsidRDefault="00A15D20" w:rsidP="00D97A09">
                              <w:pPr>
                                <w:pStyle w:val="NormalWeb"/>
                                <w:spacing w:before="0" w:beforeAutospacing="0" w:after="0" w:afterAutospacing="0"/>
                                <w:rPr>
                                  <w:szCs w:val="22"/>
                                </w:rPr>
                              </w:pPr>
                              <w:r>
                                <w:rPr>
                                  <w:szCs w:val="22"/>
                                </w:rPr>
                                <w:t>Our governance body will ensure that significant infection events will be investigated using root cause analysis. Any costs related to investigating and resolving any shortfalls will be approved.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a:stCxn id="28" idx="2"/>
                          <a:endCxn id="147" idx="0"/>
                        </wps:cNvCnPr>
                        <wps:spPr>
                          <a:xfrm flipH="1">
                            <a:off x="2880043" y="723901"/>
                            <a:ext cx="1269" cy="171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Straight Arrow Connector 194"/>
                        <wps:cNvCnPr/>
                        <wps:spPr>
                          <a:xfrm flipH="1">
                            <a:off x="2837476" y="1428311"/>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722291" y="5797890"/>
                            <a:ext cx="4269105" cy="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H="1">
                            <a:off x="722291" y="5799709"/>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a:off x="4990761" y="5814231"/>
                            <a:ext cx="1" cy="170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flipH="1">
                            <a:off x="3476285" y="5799713"/>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H="1">
                            <a:off x="2141175" y="5799784"/>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2839085" y="5626804"/>
                            <a:ext cx="0" cy="171053"/>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Rectangle 204"/>
                        <wps:cNvSpPr/>
                        <wps:spPr>
                          <a:xfrm>
                            <a:off x="0" y="4066234"/>
                            <a:ext cx="5760085" cy="648549"/>
                          </a:xfrm>
                          <a:prstGeom prst="rect">
                            <a:avLst/>
                          </a:prstGeom>
                        </wps:spPr>
                        <wps:style>
                          <a:lnRef idx="2">
                            <a:schemeClr val="accent3"/>
                          </a:lnRef>
                          <a:fillRef idx="1">
                            <a:schemeClr val="lt1"/>
                          </a:fillRef>
                          <a:effectRef idx="0">
                            <a:schemeClr val="accent3"/>
                          </a:effectRef>
                          <a:fontRef idx="minor">
                            <a:schemeClr val="dk1"/>
                          </a:fontRef>
                        </wps:style>
                        <wps:txbx>
                          <w:txbxContent>
                            <w:p w14:paraId="1AF3E344" w14:textId="77777777" w:rsidR="00A15D20" w:rsidRPr="00CC6AFA" w:rsidRDefault="00A15D20" w:rsidP="00CC6AFA">
                              <w:pPr>
                                <w:pStyle w:val="NormalWeb"/>
                                <w:spacing w:before="0" w:beforeAutospacing="0" w:after="0" w:afterAutospacing="0"/>
                                <w:rPr>
                                  <w:szCs w:val="22"/>
                                </w:rPr>
                              </w:pPr>
                              <w:r>
                                <w:rPr>
                                  <w:szCs w:val="22"/>
                                </w:rPr>
                                <w:t>Once a year o</w:t>
                              </w:r>
                              <w:r w:rsidRPr="00CC6AFA">
                                <w:rPr>
                                  <w:szCs w:val="22"/>
                                </w:rPr>
                                <w:t xml:space="preserve">ur board will review </w:t>
                              </w:r>
                              <w:r>
                                <w:rPr>
                                  <w:szCs w:val="22"/>
                                </w:rPr>
                                <w:t>and approve the infection prevention and antimicrobial stewardship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flipH="1">
                            <a:off x="2879408" y="4715154"/>
                            <a:ext cx="635"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29BD5C7" id="Canvas 27" o:spid="_x0000_s1038" editas="canvas" style="width:453.55pt;height:636.75pt;mso-position-horizontal-relative:char;mso-position-vertical-relative:line" coordsize="57600,8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">
                <v:shape id="_x0000_s1039" type="#_x0000_t75" style="position:absolute;width:57600;height:80860;visibility:visible;mso-wrap-style:square" filled="t" fillcolor="#f2f2f2 [3052]">
                  <v:fill o:detectmouseclick="t"/>
                  <v:path o:connecttype="none"/>
                </v:shape>
                <v:rect id="Rectangle 28" o:spid="_x0000_s1040" style="position:absolute;left:18002;width:21621;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ayMEA&#10;AADbAAAADwAAAGRycy9kb3ducmV2LnhtbESPwWrDMAyG74O9g9Fgt8VJDmOkdUspdOw22vUB1FiN&#10;Q2PZjb0ke/vpMNhR/Po/6VtvFz+oicbUBzZQFSUo4jbYnjsD56/DyxuolJEtDoHJwA8l2G4eH9bY&#10;2DDzkaZT7pRAODVowOUcG61T68hjKkIkluwaRo9ZxrHTdsRZ4H7QdVm+ao89ywWHkfaO2tvp2wtl&#10;ipeqxLo61vvz5/09usNsF2Oen5bdClSmJf8v/7U/rIFanhUX8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TmsjBAAAA2wAAAA8AAAAAAAAAAAAAAAAAmAIAAGRycy9kb3du&#10;cmV2LnhtbFBLBQYAAAAABAAEAPUAAACGAwAAAAA=&#10;" fillcolor="white [3201]" strokecolor="#a5a5a5 [3206]" strokeweight="1pt">
                  <v:textbox>
                    <w:txbxContent>
                      <w:p w14:paraId="155721DA" w14:textId="77777777" w:rsidR="00A15D20" w:rsidRPr="007D765B" w:rsidRDefault="00A15D20" w:rsidP="00AF26FA">
                        <w:pPr>
                          <w:jc w:val="center"/>
                          <w:rPr>
                            <w:b/>
                            <w:lang w:val="en-US"/>
                          </w:rPr>
                        </w:pPr>
                        <w:r w:rsidRPr="007D765B">
                          <w:rPr>
                            <w:b/>
                            <w:lang w:val="en-US"/>
                          </w:rPr>
                          <w:t>Our governance:</w:t>
                        </w:r>
                      </w:p>
                      <w:p w14:paraId="4ABA7645" w14:textId="77777777" w:rsidR="00A15D20" w:rsidRDefault="00A15D20" w:rsidP="00AF26FA">
                        <w:pPr>
                          <w:jc w:val="center"/>
                          <w:rPr>
                            <w:lang w:val="en-US"/>
                          </w:rPr>
                        </w:pPr>
                        <w:r w:rsidRPr="007D765B">
                          <w:rPr>
                            <w:b/>
                            <w:lang w:val="en-US"/>
                          </w:rPr>
                          <w:t>Board Members &amp;</w:t>
                        </w:r>
                        <w:r>
                          <w:rPr>
                            <w:lang w:val="en-US"/>
                          </w:rPr>
                          <w:t xml:space="preserve"> </w:t>
                        </w:r>
                      </w:p>
                      <w:sdt>
                        <w:sdtPr>
                          <w:rPr>
                            <w:lang w:val="en-US"/>
                          </w:rPr>
                          <w:id w:val="-1857499405"/>
                          <w:showingPlcHdr/>
                          <w:dropDownList>
                            <w:listItem w:value="Choose an item."/>
                            <w:listItem w:displayText="Manager" w:value="Manager"/>
                            <w:listItem w:displayText="CEO" w:value="CEO"/>
                            <w:listItem w:displayText="Owner" w:value="Owner"/>
                          </w:dropDownList>
                        </w:sdtPr>
                        <w:sdtEndPr/>
                        <w:sdtContent>
                          <w:p w14:paraId="6E58193E" w14:textId="77777777" w:rsidR="00A15D20" w:rsidRPr="001E5C29" w:rsidRDefault="00A15D20" w:rsidP="00AF26FA">
                            <w:pPr>
                              <w:jc w:val="center"/>
                              <w:rPr>
                                <w:lang w:val="en-US"/>
                              </w:rPr>
                            </w:pPr>
                            <w:r w:rsidRPr="003A2D28">
                              <w:rPr>
                                <w:rStyle w:val="PlaceholderText"/>
                              </w:rPr>
                              <w:t>Choose an item.</w:t>
                            </w:r>
                          </w:p>
                        </w:sdtContent>
                      </w:sdt>
                    </w:txbxContent>
                  </v:textbox>
                </v:rect>
                <v:rect id="Rectangle 147" o:spid="_x0000_s1041" style="position:absolute;top:8953;width:57600;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R3sMA&#10;AADcAAAADwAAAGRycy9kb3ducmV2LnhtbESPzWrDMBCE74W8g9hCb41sE5LgRAklkJJbyc8DbKyt&#10;ZWqtFEu13bevAoHcdpmZb2fX29G2oqcuNI4V5NMMBHHldMO1gst5/74EESKyxtYxKfijANvN5GWN&#10;pXYDH6k/xVokCIcSFZgYfSllqAxZDFPniZP27TqLMa1dLXWHQ4LbVhZZNpcWG04XDHraGap+Tr82&#10;UXp/zTMs8mOxu3zdPr3ZD3pU6u11/FiBiDTGp/mRPuhUf7aA+zNpA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R3sMAAADcAAAADwAAAAAAAAAAAAAAAACYAgAAZHJzL2Rv&#10;d25yZXYueG1sUEsFBgAAAAAEAAQA9QAAAIgDAAAAAA==&#10;" fillcolor="white [3201]" strokecolor="#a5a5a5 [3206]" strokeweight="1pt">
                  <v:textbox>
                    <w:txbxContent>
                      <w:p w14:paraId="15069DF2" w14:textId="77777777" w:rsidR="00A15D20" w:rsidRPr="00DE5847" w:rsidRDefault="00A15D20" w:rsidP="00AF26FA">
                        <w:pPr>
                          <w:rPr>
                            <w:lang w:val="en-US"/>
                          </w:rPr>
                        </w:pPr>
                        <w:r w:rsidRPr="00DE5847">
                          <w:rPr>
                            <w:lang w:val="en-US"/>
                          </w:rPr>
                          <w:t xml:space="preserve">Strategies to </w:t>
                        </w:r>
                        <w:proofErr w:type="spellStart"/>
                        <w:r w:rsidRPr="00DE5847">
                          <w:rPr>
                            <w:lang w:val="en-US"/>
                          </w:rPr>
                          <w:t>minimise</w:t>
                        </w:r>
                        <w:proofErr w:type="spellEnd"/>
                        <w:r w:rsidRPr="00DE5847">
                          <w:rPr>
                            <w:lang w:val="en-US"/>
                          </w:rPr>
                          <w:t xml:space="preserve"> infections in people engaged with our services and staff are identified in the </w:t>
                        </w:r>
                        <w:proofErr w:type="spellStart"/>
                        <w:r w:rsidRPr="00DE5847">
                          <w:rPr>
                            <w:lang w:val="en-US"/>
                          </w:rPr>
                          <w:t>organisation</w:t>
                        </w:r>
                        <w:r>
                          <w:rPr>
                            <w:lang w:val="en-US"/>
                          </w:rPr>
                          <w:t>’</w:t>
                        </w:r>
                        <w:r w:rsidRPr="00DE5847">
                          <w:rPr>
                            <w:lang w:val="en-US"/>
                          </w:rPr>
                          <w:t>s</w:t>
                        </w:r>
                        <w:proofErr w:type="spellEnd"/>
                        <w:r w:rsidRPr="00DE5847">
                          <w:rPr>
                            <w:lang w:val="en-US"/>
                          </w:rPr>
                          <w:t xml:space="preserve"> </w:t>
                        </w:r>
                        <w:sdt>
                          <w:sdtPr>
                            <w:rPr>
                              <w:lang w:val="en-US"/>
                            </w:rPr>
                            <w:id w:val="1815679267"/>
                            <w:showingPlcHdr/>
                            <w:dropDownList>
                              <w:listItem w:value="Choose an item."/>
                              <w:listItem w:displayText="Strategic plan" w:value="Strategic plan"/>
                              <w:listItem w:displayText="Business Plan" w:value="Business Plan"/>
                              <w:listItem w:displayText="Organisational risk management plan" w:value="Organisational risk management plan"/>
                            </w:dropDownList>
                          </w:sdtPr>
                          <w:sdtEndPr/>
                          <w:sdtContent>
                            <w:r w:rsidRPr="003A2D28">
                              <w:rPr>
                                <w:rStyle w:val="PlaceholderText"/>
                              </w:rPr>
                              <w:t>Choose an item.</w:t>
                            </w:r>
                          </w:sdtContent>
                        </w:sdt>
                        <w:r w:rsidRPr="00DE5847">
                          <w:rPr>
                            <w:lang w:val="en-US"/>
                          </w:rPr>
                          <w:t xml:space="preserve"> The plan is signed off by the Board.</w:t>
                        </w:r>
                      </w:p>
                    </w:txbxContent>
                  </v:textbox>
                </v:rect>
                <v:rect id="Rectangle 150" o:spid="_x0000_s1042" style="position:absolute;left:42291;top:59855;width:15309;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fd8IA&#10;AADcAAAADwAAAGRycy9kb3ducmV2LnhtbESPQWvDMAyF74P+B6PBbquTwMZI65ZS6NhttOsPUGM1&#10;Do1lL3aT7N9Ph8FuT+jp03vr7ex7NdKQusAGymUBirgJtuPWwPnr8PwGKmVki31gMvBDCbabxcMa&#10;axsmPtJ4yq0SCKcaDbicY611ahx5TMsQiWV3DYPHLOPQajvgJHDf66ooXrXHjuWDw0h7R83tdPdC&#10;GeOlLLAqj9X+/Pn9Ht1hsrMxT4/zbgUq05z/zX/XH1biv0h8KSMK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993wgAAANwAAAAPAAAAAAAAAAAAAAAAAJgCAABkcnMvZG93&#10;bnJldi54bWxQSwUGAAAAAAQABAD1AAAAhwMAAAAA&#10;" fillcolor="white [3201]" strokecolor="#a5a5a5 [3206]" strokeweight="1pt">
                  <v:textbox>
                    <w:txbxContent>
                      <w:p w14:paraId="47EBEB06" w14:textId="77777777" w:rsidR="00A15D20" w:rsidRPr="008226F7" w:rsidRDefault="00A15D20" w:rsidP="00AF26FA">
                        <w:pPr>
                          <w:jc w:val="center"/>
                          <w:rPr>
                            <w:b/>
                            <w:lang w:val="en-US"/>
                          </w:rPr>
                        </w:pPr>
                        <w:r w:rsidRPr="008226F7">
                          <w:rPr>
                            <w:b/>
                            <w:lang w:val="en-US"/>
                          </w:rPr>
                          <w:t>Premises</w:t>
                        </w:r>
                      </w:p>
                    </w:txbxContent>
                  </v:textbox>
                </v:rect>
                <v:rect id="Rectangle 164" o:spid="_x0000_s1043" style="position:absolute;top:48863;width:57600;height:7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ycIA&#10;AADcAAAADwAAAGRycy9kb3ducmV2LnhtbESP0YrCMBBF3wX/IYzgm6YtIkvXKIug+Lbo+gFjM9uU&#10;bSaxiW33742wsG8z3HvP3NnsRtuKnrrQOFaQLzMQxJXTDdcKrl+HxRuIEJE1to5JwS8F2G2nkw2W&#10;2g18pv4Sa5EgHEpUYGL0pZShMmQxLJ0nTtq36yzGtHa11B0OCW5bWWTZWlpsOF0w6GlvqPq5PGyi&#10;9P6WZ1jk52J//bwfvTkMelRqPhs/3kFEGuO/+S990qn+egWvZ9IE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PJwgAAANwAAAAPAAAAAAAAAAAAAAAAAJgCAABkcnMvZG93&#10;bnJldi54bWxQSwUGAAAAAAQABAD1AAAAhwMAAAAA&#10;" fillcolor="white [3201]" strokecolor="#a5a5a5 [3206]" strokeweight="1pt">
                  <v:textbox>
                    <w:txbxContent>
                      <w:p w14:paraId="76409237" w14:textId="77777777" w:rsidR="00A15D20" w:rsidRPr="00DE5847" w:rsidRDefault="00A15D20" w:rsidP="00AF26FA">
                        <w:pPr>
                          <w:rPr>
                            <w:lang w:val="en-US"/>
                          </w:rPr>
                        </w:pPr>
                        <w:r>
                          <w:rPr>
                            <w:lang w:val="en-US"/>
                          </w:rPr>
                          <w:t>Our governance body will consult with an infection control specialist before the following is implemented:</w:t>
                        </w:r>
                      </w:p>
                    </w:txbxContent>
                  </v:textbox>
                </v:rect>
                <v:rect id="Rectangle 167" o:spid="_x0000_s1044" style="position:absolute;top:59705;width:1381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NvsIA&#10;AADcAAAADwAAAGRycy9kb3ducmV2LnhtbESPwW7CMBBE75X4B2uReitOcoAqxaAKCcQNQfmAJd7G&#10;UeO1iU0S/r5GQuK2q5l5O7tcj7YVPXWhcawgn2UgiCunG64VnH+2H58gQkTW2DomBXcKsF5N3pZY&#10;ajfwkfpTrEWCcChRgYnRl1KGypDFMHOeOGm/rrMY09rVUnc4JLhtZZFlc2mx4XTBoKeNoervdLOJ&#10;0vtLnmGRH4vN+XDdebMd9KjU+3T8/gIRaYwv8zO916n+fAGPZ9IE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o2+wgAAANwAAAAPAAAAAAAAAAAAAAAAAJgCAABkcnMvZG93&#10;bnJldi54bWxQSwUGAAAAAAQABAD1AAAAhwMAAAAA&#10;" fillcolor="white [3201]" strokecolor="#a5a5a5 [3206]" strokeweight="1pt">
                  <v:textbox>
                    <w:txbxContent>
                      <w:p w14:paraId="08BBC496" w14:textId="77777777" w:rsidR="00A15D20" w:rsidRPr="008226F7" w:rsidRDefault="00A15D20" w:rsidP="00AF26FA">
                        <w:pPr>
                          <w:jc w:val="center"/>
                          <w:rPr>
                            <w:b/>
                            <w:lang w:val="en-US"/>
                          </w:rPr>
                        </w:pPr>
                        <w:r w:rsidRPr="008226F7">
                          <w:rPr>
                            <w:b/>
                            <w:lang w:val="en-US"/>
                          </w:rPr>
                          <w:t>Practices</w:t>
                        </w:r>
                      </w:p>
                    </w:txbxContent>
                  </v:textbox>
                </v:rect>
                <v:rect id="Rectangle 169" o:spid="_x0000_s1045" style="position:absolute;left:28479;top:59705;width:1295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8V8IA&#10;AADcAAAADwAAAGRycy9kb3ducmV2LnhtbESPwW7CMBBE75X4B2uReitOckA0xaAKCcQNQfmAJd7G&#10;UeO1iU0S/r5GQuK2q5l5O7tcj7YVPXWhcawgn2UgiCunG64VnH+2HwsQISJrbB2TgjsFWK8mb0ss&#10;tRv4SP0p1iJBOJSowMToSylDZchimDlPnLRf11mMae1qqTscEty2ssiyubTYcLpg0NPGUPV3utlE&#10;6f0lz7DIj8XmfLjuvNkOelTqfTp+f4GINMaX+Zne61R//gmPZ9IE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bxXwgAAANwAAAAPAAAAAAAAAAAAAAAAAJgCAABkcnMvZG93&#10;bnJldi54bWxQSwUGAAAAAAQABAD1AAAAhwMAAAAA&#10;" fillcolor="white [3201]" strokecolor="#a5a5a5 [3206]" strokeweight="1pt">
                  <v:textbox>
                    <w:txbxContent>
                      <w:p w14:paraId="64E26E9F" w14:textId="77777777" w:rsidR="00A15D20" w:rsidRPr="008226F7" w:rsidRDefault="00A15D20" w:rsidP="00AF26FA">
                        <w:pPr>
                          <w:jc w:val="center"/>
                          <w:rPr>
                            <w:b/>
                            <w:lang w:val="en-US"/>
                          </w:rPr>
                        </w:pPr>
                        <w:r w:rsidRPr="008226F7">
                          <w:rPr>
                            <w:b/>
                            <w:lang w:val="en-US"/>
                          </w:rPr>
                          <w:t>Equipment</w:t>
                        </w:r>
                      </w:p>
                    </w:txbxContent>
                  </v:textbox>
                </v:rect>
                <v:rect id="Rectangle 176" o:spid="_x0000_s1046" style="position:absolute;left:14859;top:59705;width:127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MIA&#10;AADcAAAADwAAAGRycy9kb3ducmV2LnhtbESPwW7CMBBE75X4B2uReitOcoAqxaAKCcQNQfmAJd7G&#10;UeO1iU0S/r5GQuK2q5l5O7tcj7YVPXWhcawgn2UgiCunG64VnH+2H58gQkTW2DomBXcKsF5N3pZY&#10;ajfwkfpTrEWCcChRgYnRl1KGypDFMHOeOGm/rrMY09rVUnc4JLhtZZFlc2mx4XTBoKeNoervdLOJ&#10;0vtLnmGRH4vN+XDdebMd9KjU+3T8/gIRaYwv8zO916n+Yg6PZ9IE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774wgAAANwAAAAPAAAAAAAAAAAAAAAAAJgCAABkcnMvZG93&#10;bnJldi54bWxQSwUGAAAAAAQABAD1AAAAhwMAAAAA&#10;" fillcolor="white [3201]" strokecolor="#a5a5a5 [3206]" strokeweight="1pt">
                  <v:textbox>
                    <w:txbxContent>
                      <w:p w14:paraId="5CF4F32D" w14:textId="77777777" w:rsidR="00A15D20" w:rsidRPr="008226F7" w:rsidRDefault="00A15D20" w:rsidP="00AF26FA">
                        <w:pPr>
                          <w:jc w:val="center"/>
                          <w:rPr>
                            <w:b/>
                            <w:lang w:val="en-US"/>
                          </w:rPr>
                        </w:pPr>
                        <w:r w:rsidRPr="008226F7">
                          <w:rPr>
                            <w:b/>
                            <w:lang w:val="en-US"/>
                          </w:rPr>
                          <w:t>Products</w:t>
                        </w:r>
                      </w:p>
                    </w:txbxContent>
                  </v:textbox>
                </v:rect>
                <v:rect id="Rectangle 188" o:spid="_x0000_s1047" style="position:absolute;top:62269;width:13811;height:1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NsIA&#10;AADcAAAADwAAAGRycy9kb3ducmV2LnhtbESPQW/CMAyF75P4D5GRdhtpe5hQR0AICbTbBOMHmMZr&#10;KhonNFnb/fv5MGm3Z/n583ub3ex7NdKQusAGylUBirgJtuPWwPXz+LIGlTKyxT4wGfihBLvt4mmD&#10;tQ0Tn2m85FYJhFONBlzOsdY6NY48plWIxLL7CoPHLOPQajvgJHDf66ooXrXHjuWDw0gHR8398u2F&#10;MsZbWWBVnqvD9eNxiu442dmY5+W8fwOVac7/5r/rdyvx15JWyogC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f82wgAAANwAAAAPAAAAAAAAAAAAAAAAAJgCAABkcnMvZG93&#10;bnJldi54bWxQSwUGAAAAAAQABAD1AAAAhwMAAAAA&#10;" fillcolor="white [3201]" strokecolor="#a5a5a5 [3206]" strokeweight="1pt">
                  <v:textbox>
                    <w:txbxContent>
                      <w:p w14:paraId="7B539C68" w14:textId="77777777" w:rsidR="00A15D20" w:rsidRDefault="00A15D20" w:rsidP="00AF26FA">
                        <w:pPr>
                          <w:pStyle w:val="NormalWeb"/>
                          <w:spacing w:before="0" w:beforeAutospacing="0" w:after="0" w:afterAutospacing="0"/>
                          <w:rPr>
                            <w:szCs w:val="22"/>
                          </w:rPr>
                        </w:pPr>
                        <w:r>
                          <w:rPr>
                            <w:szCs w:val="22"/>
                          </w:rPr>
                          <w:t>Additional service provision that requires specialist infection prevention or control measures.</w:t>
                        </w:r>
                      </w:p>
                      <w:p w14:paraId="51A43F5C" w14:textId="77777777" w:rsidR="00A15D20" w:rsidRDefault="00A15D20" w:rsidP="00AF26FA">
                        <w:pPr>
                          <w:pStyle w:val="NormalWeb"/>
                          <w:spacing w:before="0" w:beforeAutospacing="0" w:after="0" w:afterAutospacing="0"/>
                          <w:rPr>
                            <w:szCs w:val="22"/>
                          </w:rPr>
                        </w:pPr>
                        <w:r>
                          <w:rPr>
                            <w:szCs w:val="22"/>
                          </w:rPr>
                          <w:t>For example:</w:t>
                        </w:r>
                      </w:p>
                      <w:p w14:paraId="251F96BF" w14:textId="77777777" w:rsidR="00A15D20" w:rsidRDefault="00A15D20" w:rsidP="00DA1D39">
                        <w:pPr>
                          <w:pStyle w:val="NormalWeb"/>
                          <w:numPr>
                            <w:ilvl w:val="0"/>
                            <w:numId w:val="54"/>
                          </w:numPr>
                          <w:spacing w:before="0" w:beforeAutospacing="0" w:after="0" w:afterAutospacing="0"/>
                          <w:rPr>
                            <w:szCs w:val="22"/>
                          </w:rPr>
                        </w:pPr>
                        <w:r>
                          <w:rPr>
                            <w:szCs w:val="22"/>
                          </w:rPr>
                          <w:t>catheter care</w:t>
                        </w:r>
                      </w:p>
                      <w:p w14:paraId="47E6ED8F" w14:textId="77777777" w:rsidR="00A15D20" w:rsidRDefault="00A15D20" w:rsidP="00DA1D39">
                        <w:pPr>
                          <w:pStyle w:val="NormalWeb"/>
                          <w:numPr>
                            <w:ilvl w:val="0"/>
                            <w:numId w:val="54"/>
                          </w:numPr>
                          <w:spacing w:before="0" w:beforeAutospacing="0" w:after="0" w:afterAutospacing="0"/>
                          <w:rPr>
                            <w:szCs w:val="22"/>
                          </w:rPr>
                        </w:pPr>
                        <w:r>
                          <w:rPr>
                            <w:szCs w:val="22"/>
                          </w:rPr>
                          <w:t>ostomy care</w:t>
                        </w:r>
                      </w:p>
                      <w:p w14:paraId="01346E6E" w14:textId="77777777" w:rsidR="00A15D20" w:rsidRDefault="00A15D20" w:rsidP="00DA1D39">
                        <w:pPr>
                          <w:pStyle w:val="NormalWeb"/>
                          <w:numPr>
                            <w:ilvl w:val="0"/>
                            <w:numId w:val="54"/>
                          </w:numPr>
                          <w:spacing w:before="0" w:beforeAutospacing="0" w:after="0" w:afterAutospacing="0"/>
                          <w:rPr>
                            <w:szCs w:val="22"/>
                          </w:rPr>
                        </w:pPr>
                        <w:r>
                          <w:rPr>
                            <w:szCs w:val="22"/>
                          </w:rPr>
                          <w:t>specific infection care</w:t>
                        </w:r>
                      </w:p>
                      <w:p w14:paraId="537D1F84" w14:textId="77777777" w:rsidR="00A15D20" w:rsidRDefault="00A15D20" w:rsidP="00AF26FA">
                        <w:pPr>
                          <w:pStyle w:val="NormalWeb"/>
                          <w:spacing w:before="0" w:beforeAutospacing="0" w:after="0" w:afterAutospacing="0"/>
                          <w:rPr>
                            <w:szCs w:val="22"/>
                          </w:rPr>
                        </w:pPr>
                      </w:p>
                      <w:p w14:paraId="022EF595" w14:textId="77777777" w:rsidR="00A15D20" w:rsidRDefault="00A15D20" w:rsidP="00AF26FA">
                        <w:pPr>
                          <w:pStyle w:val="NormalWeb"/>
                          <w:spacing w:before="0" w:beforeAutospacing="0" w:after="0" w:afterAutospacing="0"/>
                          <w:rPr>
                            <w:szCs w:val="22"/>
                          </w:rPr>
                        </w:pPr>
                      </w:p>
                      <w:p w14:paraId="5E8FFFE9" w14:textId="77777777" w:rsidR="00A15D20" w:rsidRDefault="00A15D20" w:rsidP="00AF26FA">
                        <w:pPr>
                          <w:pStyle w:val="NormalWeb"/>
                          <w:spacing w:before="0" w:beforeAutospacing="0" w:after="0" w:afterAutospacing="0"/>
                          <w:rPr>
                            <w:szCs w:val="22"/>
                          </w:rPr>
                        </w:pPr>
                      </w:p>
                      <w:p w14:paraId="555982FC" w14:textId="77777777" w:rsidR="00A15D20" w:rsidRDefault="00A15D20" w:rsidP="00AF26FA">
                        <w:pPr>
                          <w:pStyle w:val="NormalWeb"/>
                          <w:spacing w:before="0" w:beforeAutospacing="0" w:after="0" w:afterAutospacing="0"/>
                          <w:rPr>
                            <w:szCs w:val="22"/>
                          </w:rPr>
                        </w:pPr>
                      </w:p>
                      <w:p w14:paraId="6602D942" w14:textId="77777777" w:rsidR="00A15D20" w:rsidRPr="001338BD" w:rsidRDefault="00A15D20" w:rsidP="00AF26FA">
                        <w:pPr>
                          <w:pStyle w:val="NormalWeb"/>
                          <w:spacing w:before="0" w:beforeAutospacing="0" w:after="0" w:afterAutospacing="0"/>
                          <w:rPr>
                            <w:szCs w:val="22"/>
                          </w:rPr>
                        </w:pPr>
                      </w:p>
                    </w:txbxContent>
                  </v:textbox>
                </v:rect>
                <v:rect id="Rectangle 189" o:spid="_x0000_s1048" style="position:absolute;left:14859;top:62268;width:12763;height:18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arcIA&#10;AADcAAAADwAAAGRycy9kb3ducmV2LnhtbESPwW7CMBBE70j8g7VI3MBJDoimGFQhgbhVUD5gibdx&#10;1HhtYpOkf4+RKvW2q5l5O7vZjbYVPXWhcawgX2YgiCunG64VXL8OizWIEJE1to5JwS8F2G2nkw2W&#10;2g18pv4Sa5EgHEpUYGL0pZShMmQxLJ0nTtq36yzGtHa11B0OCW5bWWTZSlpsOF0w6GlvqPq5PGyi&#10;9P6WZ1jk52J//bwfvTkMelRqPhs/3kFEGuO/+S990qn++g1ez6QJ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qtwgAAANwAAAAPAAAAAAAAAAAAAAAAAJgCAABkcnMvZG93&#10;bnJldi54bWxQSwUGAAAAAAQABAD1AAAAhwMAAAAA&#10;" fillcolor="white [3201]" strokecolor="#a5a5a5 [3206]" strokeweight="1pt">
                  <v:textbox>
                    <w:txbxContent>
                      <w:p w14:paraId="6DD117DE" w14:textId="77777777" w:rsidR="00A15D20" w:rsidRDefault="00A15D20" w:rsidP="00F146B6">
                        <w:pPr>
                          <w:pStyle w:val="NormalWeb"/>
                          <w:spacing w:before="0" w:beforeAutospacing="0" w:after="0" w:afterAutospacing="0"/>
                        </w:pPr>
                        <w:r>
                          <w:t> For example:</w:t>
                        </w:r>
                      </w:p>
                      <w:p w14:paraId="098D9D9B" w14:textId="77777777" w:rsidR="00A15D20" w:rsidRPr="00F146B6" w:rsidRDefault="00A15D20" w:rsidP="00DA1D39">
                        <w:pPr>
                          <w:pStyle w:val="NormalWeb"/>
                          <w:numPr>
                            <w:ilvl w:val="0"/>
                            <w:numId w:val="53"/>
                          </w:numPr>
                          <w:spacing w:before="0" w:beforeAutospacing="0" w:after="0" w:afterAutospacing="0"/>
                          <w:rPr>
                            <w:sz w:val="24"/>
                          </w:rPr>
                        </w:pPr>
                        <w:r>
                          <w:t>incontinent products</w:t>
                        </w:r>
                      </w:p>
                      <w:p w14:paraId="18E403D3" w14:textId="77777777" w:rsidR="00A15D20" w:rsidRPr="00BF10B5" w:rsidRDefault="00A15D20" w:rsidP="00DA1D39">
                        <w:pPr>
                          <w:pStyle w:val="NormalWeb"/>
                          <w:numPr>
                            <w:ilvl w:val="0"/>
                            <w:numId w:val="53"/>
                          </w:numPr>
                          <w:spacing w:before="0" w:beforeAutospacing="0" w:after="0" w:afterAutospacing="0"/>
                          <w:rPr>
                            <w:sz w:val="24"/>
                          </w:rPr>
                        </w:pPr>
                        <w:r>
                          <w:t>cleaning products</w:t>
                        </w:r>
                      </w:p>
                      <w:p w14:paraId="7E73782F" w14:textId="77777777" w:rsidR="00A15D20" w:rsidRPr="00BF10B5" w:rsidRDefault="00A15D20" w:rsidP="00DA1D39">
                        <w:pPr>
                          <w:pStyle w:val="NormalWeb"/>
                          <w:numPr>
                            <w:ilvl w:val="0"/>
                            <w:numId w:val="53"/>
                          </w:numPr>
                          <w:spacing w:before="0" w:beforeAutospacing="0" w:after="0" w:afterAutospacing="0"/>
                          <w:rPr>
                            <w:sz w:val="24"/>
                          </w:rPr>
                        </w:pPr>
                        <w:r>
                          <w:t>laundry products</w:t>
                        </w:r>
                      </w:p>
                      <w:p w14:paraId="2ED6AEAB" w14:textId="77777777" w:rsidR="00A15D20" w:rsidRPr="00BF10B5" w:rsidRDefault="00A15D20" w:rsidP="00DA1D39">
                        <w:pPr>
                          <w:pStyle w:val="NormalWeb"/>
                          <w:numPr>
                            <w:ilvl w:val="0"/>
                            <w:numId w:val="53"/>
                          </w:numPr>
                          <w:spacing w:before="0" w:beforeAutospacing="0" w:after="0" w:afterAutospacing="0"/>
                          <w:rPr>
                            <w:sz w:val="24"/>
                          </w:rPr>
                        </w:pPr>
                        <w:r>
                          <w:t>face masks</w:t>
                        </w:r>
                      </w:p>
                      <w:p w14:paraId="7CF798E1" w14:textId="77777777" w:rsidR="00A15D20" w:rsidRPr="00BF10B5" w:rsidRDefault="00A15D20" w:rsidP="00BF10B5">
                        <w:pPr>
                          <w:pStyle w:val="NormalWeb"/>
                          <w:spacing w:before="0" w:beforeAutospacing="0" w:after="0" w:afterAutospacing="0"/>
                          <w:rPr>
                            <w:sz w:val="24"/>
                          </w:rPr>
                        </w:pPr>
                      </w:p>
                      <w:p w14:paraId="41B0E9DF" w14:textId="77777777" w:rsidR="00A15D20" w:rsidRDefault="00A15D20" w:rsidP="00BF10B5">
                        <w:pPr>
                          <w:pStyle w:val="NormalWeb"/>
                          <w:spacing w:before="0" w:beforeAutospacing="0" w:after="0" w:afterAutospacing="0"/>
                        </w:pPr>
                      </w:p>
                      <w:p w14:paraId="3B08ECD9" w14:textId="77777777" w:rsidR="00A15D20" w:rsidRDefault="00A15D20" w:rsidP="00BF10B5">
                        <w:pPr>
                          <w:pStyle w:val="NormalWeb"/>
                          <w:spacing w:before="0" w:beforeAutospacing="0" w:after="0" w:afterAutospacing="0"/>
                          <w:rPr>
                            <w:sz w:val="24"/>
                          </w:rPr>
                        </w:pPr>
                      </w:p>
                    </w:txbxContent>
                  </v:textbox>
                </v:rect>
                <v:rect id="Rectangle 190" o:spid="_x0000_s1049" style="position:absolute;left:28486;top:62277;width:12954;height:1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l7cMA&#10;AADcAAAADwAAAGRycy9kb3ducmV2LnhtbESPQU/DMAyF70j7D5GRuLG0PSDolk3TpCFuaGM/wGu8&#10;plrjhCZry7/HByRuz/Lz5/fW29n3aqQhdYENlMsCFHETbMetgfPX4fkVVMrIFvvAZOCHEmw3i4c1&#10;1jZMfKTxlFslEE41GnA5x1rr1DjymJYhEsvuGgaPWcah1XbASeC+11VRvGiPHcsHh5H2jprb6e6F&#10;MsZLWWBVHqv9+fP7PbrDZGdjnh7n3QpUpjn/m/+uP6zEf5P4UkYU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l7cMAAADcAAAADwAAAAAAAAAAAAAAAACYAgAAZHJzL2Rv&#10;d25yZXYueG1sUEsFBgAAAAAEAAQA9QAAAIgDAAAAAA==&#10;" fillcolor="white [3201]" strokecolor="#a5a5a5 [3206]" strokeweight="1pt">
                  <v:textbox>
                    <w:txbxContent>
                      <w:p w14:paraId="3B20A6AA" w14:textId="77777777" w:rsidR="00A15D20" w:rsidRDefault="00A15D20" w:rsidP="00BF10B5">
                        <w:pPr>
                          <w:pStyle w:val="NormalWeb"/>
                          <w:spacing w:before="0" w:beforeAutospacing="0" w:after="0" w:afterAutospacing="0"/>
                          <w:rPr>
                            <w:szCs w:val="22"/>
                          </w:rPr>
                        </w:pPr>
                        <w:r>
                          <w:rPr>
                            <w:szCs w:val="22"/>
                          </w:rPr>
                          <w:t> For example:</w:t>
                        </w:r>
                      </w:p>
                      <w:p w14:paraId="6EA6A4F7"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washing machine</w:t>
                        </w:r>
                      </w:p>
                      <w:p w14:paraId="0A139670"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dish washer</w:t>
                        </w:r>
                      </w:p>
                      <w:p w14:paraId="2C7F0029" w14:textId="77777777" w:rsidR="00A15D20" w:rsidRPr="00D97A09" w:rsidRDefault="00A15D20" w:rsidP="00DA1D39">
                        <w:pPr>
                          <w:pStyle w:val="NormalWeb"/>
                          <w:numPr>
                            <w:ilvl w:val="0"/>
                            <w:numId w:val="55"/>
                          </w:numPr>
                          <w:spacing w:before="0" w:beforeAutospacing="0" w:after="0" w:afterAutospacing="0"/>
                          <w:rPr>
                            <w:szCs w:val="22"/>
                          </w:rPr>
                        </w:pPr>
                        <w:r w:rsidRPr="00D97A09">
                          <w:rPr>
                            <w:szCs w:val="22"/>
                          </w:rPr>
                          <w:t>cleaning equipment</w:t>
                        </w:r>
                      </w:p>
                      <w:p w14:paraId="1F35E496" w14:textId="77777777" w:rsidR="00A15D20" w:rsidRPr="00D97A09" w:rsidRDefault="00A15D20" w:rsidP="00BF10B5">
                        <w:pPr>
                          <w:pStyle w:val="NormalWeb"/>
                          <w:spacing w:before="0" w:beforeAutospacing="0" w:after="0" w:afterAutospacing="0"/>
                          <w:rPr>
                            <w:szCs w:val="22"/>
                          </w:rPr>
                        </w:pPr>
                      </w:p>
                      <w:p w14:paraId="718F111A" w14:textId="77777777" w:rsidR="00A15D20" w:rsidRDefault="00A15D20" w:rsidP="00BF10B5">
                        <w:pPr>
                          <w:pStyle w:val="NormalWeb"/>
                          <w:spacing w:before="0" w:beforeAutospacing="0" w:after="0" w:afterAutospacing="0"/>
                          <w:rPr>
                            <w:sz w:val="24"/>
                          </w:rPr>
                        </w:pPr>
                      </w:p>
                      <w:p w14:paraId="188FFEA5" w14:textId="77777777" w:rsidR="00A15D20" w:rsidRDefault="00A15D20" w:rsidP="00BF10B5">
                        <w:pPr>
                          <w:pStyle w:val="NormalWeb"/>
                          <w:spacing w:before="0" w:beforeAutospacing="0" w:after="0" w:afterAutospacing="0"/>
                          <w:rPr>
                            <w:sz w:val="24"/>
                          </w:rPr>
                        </w:pPr>
                      </w:p>
                    </w:txbxContent>
                  </v:textbox>
                </v:rect>
                <v:rect id="Rectangle 191" o:spid="_x0000_s1050" style="position:absolute;left:42291;top:62304;width:15309;height:18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AdsMA&#10;AADcAAAADwAAAGRycy9kb3ducmV2LnhtbESPwWrDMBBE74X+g9hCbo1sH0LrRjHBkJBbSJoP2Fpb&#10;y9RaKZZiO38fFQq97TIzb2fX1Wx7MdIQOscK8mUGgrhxuuNWweVz9/oGIkRkjb1jUnCnANXm+WmN&#10;pXYTn2g8x1YkCIcSFZgYfSllaAxZDEvniZP27QaLMa1DK/WAU4LbXhZZtpIWO04XDHqqDTU/55tN&#10;lNF/5RkW+amoL8fr3pvdpGelFi/z9gNEpDn+m//SB53qv+fw+0ya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bAdsMAAADcAAAADwAAAAAAAAAAAAAAAACYAgAAZHJzL2Rv&#10;d25yZXYueG1sUEsFBgAAAAAEAAQA9QAAAIgDAAAAAA==&#10;" fillcolor="white [3201]" strokecolor="#a5a5a5 [3206]" strokeweight="1pt">
                  <v:textbox>
                    <w:txbxContent>
                      <w:p w14:paraId="21214E68" w14:textId="77777777" w:rsidR="00A15D20" w:rsidRPr="00D97A09" w:rsidRDefault="00A15D20" w:rsidP="00D97A09">
                        <w:pPr>
                          <w:pStyle w:val="NormalWeb"/>
                          <w:spacing w:before="0" w:beforeAutospacing="0" w:after="0" w:afterAutospacing="0"/>
                          <w:rPr>
                            <w:szCs w:val="22"/>
                          </w:rPr>
                        </w:pPr>
                        <w:r w:rsidRPr="00D97A09">
                          <w:rPr>
                            <w:szCs w:val="22"/>
                          </w:rPr>
                          <w:t>Before</w:t>
                        </w:r>
                        <w:r>
                          <w:rPr>
                            <w:szCs w:val="22"/>
                          </w:rPr>
                          <w:t>:</w:t>
                        </w:r>
                      </w:p>
                      <w:p w14:paraId="15C9A2B5"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moving to different premises</w:t>
                        </w:r>
                      </w:p>
                      <w:p w14:paraId="7373B2B2"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building new premises</w:t>
                        </w:r>
                      </w:p>
                      <w:p w14:paraId="389B58AA" w14:textId="77777777" w:rsidR="00A15D20" w:rsidRPr="00D97A09" w:rsidRDefault="00A15D20" w:rsidP="00DA1D39">
                        <w:pPr>
                          <w:pStyle w:val="NormalWeb"/>
                          <w:numPr>
                            <w:ilvl w:val="0"/>
                            <w:numId w:val="56"/>
                          </w:numPr>
                          <w:spacing w:before="0" w:beforeAutospacing="0" w:after="0" w:afterAutospacing="0"/>
                          <w:rPr>
                            <w:szCs w:val="22"/>
                          </w:rPr>
                        </w:pPr>
                        <w:r w:rsidRPr="00D97A09">
                          <w:rPr>
                            <w:szCs w:val="22"/>
                          </w:rPr>
                          <w:t>making alterations to existing premises</w:t>
                        </w:r>
                      </w:p>
                      <w:p w14:paraId="3AA5514B" w14:textId="77777777" w:rsidR="00A15D20" w:rsidRDefault="00A15D20" w:rsidP="00BF10B5">
                        <w:pPr>
                          <w:pStyle w:val="NormalWeb"/>
                          <w:spacing w:before="0" w:beforeAutospacing="0" w:after="0" w:afterAutospacing="0"/>
                          <w:rPr>
                            <w:sz w:val="24"/>
                          </w:rPr>
                        </w:pPr>
                      </w:p>
                    </w:txbxContent>
                  </v:textbox>
                </v:rect>
                <v:rect id="Rectangle 148" o:spid="_x0000_s1051" style="position:absolute;top:15992;width:57600;height:7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FrMIA&#10;AADcAAAADwAAAGRycy9kb3ducmV2LnhtbESPQWvDMAyF74P+B6PBbquTMMZI65ZS6NhttOsPUGM1&#10;Do1lL3aT7N9Ph8FuT+jp03vr7ex7NdKQusAGymUBirgJtuPWwPnr8PwGKmVki31gMvBDCbabxcMa&#10;axsmPtJ4yq0SCKcaDbicY611ahx5TMsQiWV3DYPHLOPQajvgJHDf66ooXrXHjuWDw0h7R83tdPdC&#10;GeOlLLAqj9X+/Pn9Ht1hsrMxT4/zbgUq05z/zX/XH1biv0haKSMK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EWswgAAANwAAAAPAAAAAAAAAAAAAAAAAJgCAABkcnMvZG93&#10;bnJldi54bWxQSwUGAAAAAAQABAD1AAAAhwMAAAAA&#10;" fillcolor="white [3201]" strokecolor="#a5a5a5 [3206]" strokeweight="1pt">
                  <v:textbox>
                    <w:txbxContent>
                      <w:p w14:paraId="0B7B4CB2" w14:textId="77777777" w:rsidR="00A15D20" w:rsidRPr="00312473" w:rsidRDefault="00A15D20" w:rsidP="00C22C24">
                        <w:pPr>
                          <w:pStyle w:val="NormalWeb"/>
                          <w:spacing w:before="0" w:beforeAutospacing="0" w:after="0" w:afterAutospacing="0"/>
                          <w:rPr>
                            <w:szCs w:val="22"/>
                          </w:rPr>
                        </w:pPr>
                        <w:r w:rsidRPr="00312473">
                          <w:rPr>
                            <w:szCs w:val="22"/>
                          </w:rPr>
                          <w:t xml:space="preserve">Our governance body will engage with mana whenua to develop </w:t>
                        </w:r>
                        <w:proofErr w:type="spellStart"/>
                        <w:r w:rsidRPr="00312473">
                          <w:rPr>
                            <w:szCs w:val="22"/>
                          </w:rPr>
                          <w:t>tikanga</w:t>
                        </w:r>
                        <w:proofErr w:type="spellEnd"/>
                        <w:r w:rsidRPr="00312473">
                          <w:rPr>
                            <w:szCs w:val="22"/>
                          </w:rPr>
                          <w:t xml:space="preserve"> guidelines to ensure tapu and noa protocols are clearly identified and how those protocols contribute to the prevention of infections.</w:t>
                        </w:r>
                      </w:p>
                    </w:txbxContent>
                  </v:textbox>
                </v:rect>
                <v:rect id="Rectangle 192" o:spid="_x0000_s1052" style="position:absolute;top:24753;width:57600;height:6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eAcMA&#10;AADcAAAADwAAAGRycy9kb3ducmV2LnhtbESPzW7CMBCE75V4B2uReitOckAlxSCEBOoN8fMA23iJ&#10;I+K1iU2Svn2NhNTbrmbm29nlerSt6KkLjWMF+SwDQVw53XCt4HLefXyCCBFZY+uYFPxSgPVq8rbE&#10;UruBj9SfYi0ShEOJCkyMvpQyVIYshpnzxEm7us5iTGtXS93hkOC2lUWWzaXFhtMFg562hqrb6WET&#10;pfc/eYZFfiy2l8N9781u0KNS79Nx8wUi0hj/za/0t071FwU8n0kT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eAcMAAADcAAAADwAAAAAAAAAAAAAAAACYAgAAZHJzL2Rv&#10;d25yZXYueG1sUEsFBgAAAAAEAAQA9QAAAIgDAAAAAA==&#10;" fillcolor="white [3201]" strokecolor="#a5a5a5 [3206]" strokeweight="1pt">
                  <v:textbox>
                    <w:txbxContent>
                      <w:p w14:paraId="12146587" w14:textId="77777777" w:rsidR="00A15D20" w:rsidRPr="00312473" w:rsidRDefault="00A15D20" w:rsidP="00323238">
                        <w:pPr>
                          <w:pStyle w:val="NormalWeb"/>
                          <w:spacing w:before="0" w:beforeAutospacing="0" w:after="0" w:afterAutospacing="0"/>
                          <w:rPr>
                            <w:szCs w:val="22"/>
                          </w:rPr>
                        </w:pPr>
                        <w:r>
                          <w:rPr>
                            <w:szCs w:val="22"/>
                          </w:rPr>
                          <w:t>At each governance meeting a report on adverse events/incidents will be tabled. This includes reportable infections, infection outbreaks and infections that have severe health effects and the use and outcome of antimicrobial use.</w:t>
                        </w:r>
                      </w:p>
                    </w:txbxContent>
                  </v:textbox>
                </v:rect>
                <v:rect id="Rectangle 193" o:spid="_x0000_s1053" style="position:absolute;top:33051;width:57600;height:5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7msMA&#10;AADcAAAADwAAAGRycy9kb3ducmV2LnhtbESPzWrDMBCE74W8g9hCb41sB0LiRAklkJJbyc8DbKyt&#10;ZWqtFEu13bevAoHcdpmZb2fX29G2oqcuNI4V5NMMBHHldMO1gst5/74AESKyxtYxKfijANvN5GWN&#10;pXYDH6k/xVokCIcSFZgYfSllqAxZDFPniZP27TqLMa1dLXWHQ4LbVhZZNpcWG04XDHraGap+Tr82&#10;UXp/zTMs8mOxu3zdPr3ZD3pU6u11/FiBiDTGp/mRPuhUfzmD+zNpA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7msMAAADcAAAADwAAAAAAAAAAAAAAAACYAgAAZHJzL2Rv&#10;d25yZXYueG1sUEsFBgAAAAAEAAQA9QAAAIgDAAAAAA==&#10;" fillcolor="white [3201]" strokecolor="#a5a5a5 [3206]" strokeweight="1pt">
                  <v:textbox>
                    <w:txbxContent>
                      <w:p w14:paraId="73561620" w14:textId="77777777" w:rsidR="00A15D20" w:rsidRPr="005E05ED" w:rsidRDefault="00A15D20" w:rsidP="00D97A09">
                        <w:pPr>
                          <w:pStyle w:val="NormalWeb"/>
                          <w:spacing w:before="0" w:beforeAutospacing="0" w:after="0" w:afterAutospacing="0"/>
                          <w:rPr>
                            <w:szCs w:val="22"/>
                          </w:rPr>
                        </w:pPr>
                        <w:r>
                          <w:rPr>
                            <w:szCs w:val="22"/>
                          </w:rPr>
                          <w:t>Our governance body will ensure that significant infection events will be investigated using root cause analysis. Any costs related to investigating and resolving any shortfalls will be approved.</w:t>
                        </w:r>
                      </w:p>
                    </w:txbxContent>
                  </v:textbox>
                </v:rect>
                <v:shapetype id="_x0000_t32" coordsize="21600,21600" o:spt="32" o:oned="t" path="m,l21600,21600e" filled="f">
                  <v:path arrowok="t" fillok="f" o:connecttype="none"/>
                  <o:lock v:ext="edit" shapetype="t"/>
                </v:shapetype>
                <v:shape id="Straight Arrow Connector 24" o:spid="_x0000_s1054" type="#_x0000_t32" style="position:absolute;left:28800;top:7239;width:13;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shape id="Straight Arrow Connector 194" o:spid="_x0000_s1055" type="#_x0000_t32" style="position:absolute;left:28374;top:14283;width:7;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wz8MAAADcAAAADwAAAGRycy9kb3ducmV2LnhtbERPTWvCQBC9F/wPyxR6KXWjCbamriIt&#10;pV6NpdTbNDtNgtnZkNlq+u/dguBtHu9zFqvBtepIvTSeDUzGCSji0tuGKwMfu7eHJ1ASkC22nsnA&#10;HwmslqObBebWn3hLxyJUKoaw5GigDqHLtZayJocy9h1x5H587zBE2Ffa9niK4a7V0ySZaYcNx4Ya&#10;O3qpqTwUv85AGjKZbrOvRyn21fe9fU1T+Xw35u52WD+DCjSEq/ji3tg4f57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sM/DAAAA3AAAAA8AAAAAAAAAAAAA&#10;AAAAoQIAAGRycy9kb3ducmV2LnhtbFBLBQYAAAAABAAEAPkAAACRAwAAAAA=&#10;" strokecolor="black [3200]" strokeweight=".5pt">
                  <v:stroke endarrow="block" joinstyle="miter"/>
                </v:shape>
                <v:line id="Straight Connector 30" o:spid="_x0000_s1056" style="position:absolute;visibility:visible;mso-wrap-style:square" from="7222,57978" to="49913,5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j08IAAADbAAAADwAAAGRycy9kb3ducmV2LnhtbERPXWvCMBR9F/Yfwh34IjadgnSdUYZM&#10;EBy6tcHnS3PXljU3pYna/fvlYbDHw/leb0fbiRsNvnWs4ClJQRBXzrRcK9Dlfp6B8AHZYOeYFPyQ&#10;h+3mYbLG3Lg7f9KtCLWIIexzVNCE0OdS+qohiz5xPXHkvtxgMUQ41NIMeI/htpOLNF1Jiy3HhgZ7&#10;2jVUfRdXq+Cony+z5TnT2pbFCT90+3Z+3yk1fRxfX0AEGsO/+M99MAqW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Qj08IAAADbAAAADwAAAAAAAAAAAAAA&#10;AAChAgAAZHJzL2Rvd25yZXYueG1sUEsFBgAAAAAEAAQA+QAAAJADAAAAAA==&#10;" strokecolor="black [3200]" strokeweight=".5pt">
                  <v:stroke joinstyle="miter"/>
                </v:line>
                <v:shape id="Straight Arrow Connector 195" o:spid="_x0000_s1057" type="#_x0000_t32" style="position:absolute;left:7222;top:57997;width:7;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VVMMAAADcAAAADwAAAGRycy9kb3ducmV2LnhtbERPTU/CQBC9m/gfNkPixchWigiFhRiN&#10;kSvFGLgN3aFt7M42nRXqv2dJTLzNy/ucxap3jTpRJ7VnA4/DBBRx4W3NpYHP7fvDFJQEZIuNZzLw&#10;SwKr5e3NAjPrz7yhUx5KFUNYMjRQhdBmWktRkUMZ+pY4ckffOQwRdqW2HZ5juGv0KEkm2mHNsaHC&#10;ll4rKr7zH2cgDWMZbca7Z8n35eHevqWpfH0YczfoX+agAvXhX/znXts4f/YE12fiBXp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KFVTDAAAA3AAAAA8AAAAAAAAAAAAA&#10;AAAAoQIAAGRycy9kb3ducmV2LnhtbFBLBQYAAAAABAAEAPkAAACRAwAAAAA=&#10;" strokecolor="black [3200]" strokeweight=".5pt">
                  <v:stroke endarrow="block" joinstyle="miter"/>
                </v:shape>
                <v:shape id="Straight Arrow Connector 196" o:spid="_x0000_s1058" type="#_x0000_t32" style="position:absolute;left:49907;top:58142;width:0;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mIsIAAADcAAAADwAAAGRycy9kb3ducmV2LnhtbERPS2vCQBC+C/6HZQq96aaCQVNXSRQh&#10;7c0HPQ/ZaRKanY3ZNUn/fbcgeJuP7zmb3Wga0VPnassK3uYRCOLC6ppLBdfLcbYC4TyyxsYyKfgl&#10;B7vtdLLBRNuBT9SffSlCCLsEFVTet4mUrqjIoJvbljhw37Yz6APsSqk7HEK4aeQiimJpsObQUGFL&#10;+4qKn/PdKBjQf62ztLzts8NHPi6bW3y5fir1+jKm7yA8jf4pfrhzHeavY/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mIsIAAADcAAAADwAAAAAAAAAAAAAA&#10;AAChAgAAZHJzL2Rvd25yZXYueG1sUEsFBgAAAAAEAAQA+QAAAJADAAAAAA==&#10;" strokecolor="black [3200]" strokeweight=".5pt">
                  <v:stroke endarrow="block" joinstyle="miter"/>
                </v:shape>
                <v:shape id="Straight Arrow Connector 198" o:spid="_x0000_s1059" type="#_x0000_t32" style="position:absolute;left:34762;top:57997;width:7;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6ysYAAADcAAAADwAAAGRycy9kb3ducmV2LnhtbESPzU7DQAyE70h9h5UrcUHthqbiJ3Rb&#10;IRCCawOq4GaybhI1643ipQ1vjw9Ivdma8czn1WYMnTnSIG1kB9fzDAxxFX3LtYOP95fZHRhJyB67&#10;yOTglwQ268nFCgsfT7ylY5lqoyEsBTpoUuoLa6VqKKDMY0+s2j4OAZOuQ239gCcND51dZNmNDdiy&#10;NjTY01ND1aH8CQ7ytJTFdvl5K+VX/X3ln/Ncdq/OXU7HxwcwicZ0Nv9fv3nFv1dafUYn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usrGAAAA3AAAAA8AAAAAAAAA&#10;AAAAAAAAoQIAAGRycy9kb3ducmV2LnhtbFBLBQYAAAAABAAEAPkAAACUAwAAAAA=&#10;" strokecolor="black [3200]" strokeweight=".5pt">
                  <v:stroke endarrow="block" joinstyle="miter"/>
                </v:shape>
                <v:shape id="Straight Arrow Connector 203" o:spid="_x0000_s1060" type="#_x0000_t32" style="position:absolute;left:21411;top:57997;width:7;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cQMUAAADcAAAADwAAAGRycy9kb3ducmV2LnhtbESPQWvCQBSE74X+h+UJXkrdNBFboquU&#10;irRXYynt7TX7TILZtyFv1fTfdwXB4zAz3zCL1eBadaJeGs8GniYJKOLS24YrA5+7zeMLKAnIFlvP&#10;ZOCPBFbL+7sF5tafeUunIlQqQlhyNFCH0OVaS1mTQ5n4jjh6e987DFH2lbY9niPctTpNkpl22HBc&#10;qLGjt5rKQ3F0BrIwlXQ7/X6W4qf6fbDrLJOvd2PGo+F1DirQEG7ha/vDGkiTDC5n4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cQMUAAADcAAAADwAAAAAAAAAA&#10;AAAAAAChAgAAZHJzL2Rvd25yZXYueG1sUEsFBgAAAAAEAAQA+QAAAJMDAAAAAA==&#10;" strokecolor="black [3200]" strokeweight=".5pt">
                  <v:stroke endarrow="block" joinstyle="miter"/>
                </v:shape>
                <v:line id="Straight Connector 54" o:spid="_x0000_s1061" style="position:absolute;visibility:visible;mso-wrap-style:square" from="28390,56268" to="28390,5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rect id="Rectangle 204" o:spid="_x0000_s1062" style="position:absolute;top:40662;width:57600;height:6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XFcIA&#10;AADcAAAADwAAAGRycy9kb3ducmV2LnhtbESPwWrDMBBE74H+g9hCbrFkU0pxo4QQSMmtJM0HbK2t&#10;ZWqtFEu1nb+PCoUeh5l5w6y3s+vFSEPsPGsoCwWCuPGm41bD5eOwegERE7LB3jNpuFGE7eZhscba&#10;+IlPNJ5TKzKEY40abEqhljI2lhzGwgfi7H35wWHKcmilGXDKcNfLSqln6bDjvGAx0N5S833+cZky&#10;hs9SYVWeqv3l/foW7GEys9bLx3n3CiLRnP7Df+2j0VCpJ/g9k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pcVwgAAANwAAAAPAAAAAAAAAAAAAAAAAJgCAABkcnMvZG93&#10;bnJldi54bWxQSwUGAAAAAAQABAD1AAAAhwMAAAAA&#10;" fillcolor="white [3201]" strokecolor="#a5a5a5 [3206]" strokeweight="1pt">
                  <v:textbox>
                    <w:txbxContent>
                      <w:p w14:paraId="1AF3E344" w14:textId="77777777" w:rsidR="00A15D20" w:rsidRPr="00CC6AFA" w:rsidRDefault="00A15D20" w:rsidP="00CC6AFA">
                        <w:pPr>
                          <w:pStyle w:val="NormalWeb"/>
                          <w:spacing w:before="0" w:beforeAutospacing="0" w:after="0" w:afterAutospacing="0"/>
                          <w:rPr>
                            <w:szCs w:val="22"/>
                          </w:rPr>
                        </w:pPr>
                        <w:r>
                          <w:rPr>
                            <w:szCs w:val="22"/>
                          </w:rPr>
                          <w:t>Once a year o</w:t>
                        </w:r>
                        <w:r w:rsidRPr="00CC6AFA">
                          <w:rPr>
                            <w:szCs w:val="22"/>
                          </w:rPr>
                          <w:t xml:space="preserve">ur board will review </w:t>
                        </w:r>
                        <w:r>
                          <w:rPr>
                            <w:szCs w:val="22"/>
                          </w:rPr>
                          <w:t>and approve the infection prevention and antimicrobial stewardship plan.</w:t>
                        </w:r>
                      </w:p>
                    </w:txbxContent>
                  </v:textbox>
                </v:rect>
                <v:shape id="Straight Arrow Connector 205" o:spid="_x0000_s1063" type="#_x0000_t32" style="position:absolute;left:28794;top:47151;width:6;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hr8UAAADcAAAADwAAAGRycy9kb3ducmV2LnhtbESPQUvDQBSE74X+h+UJXordmLRaYrdF&#10;FLHXpiL29sw+k9Ds25C3tvHfd4VCj8PMfMMs14Nr1ZF6aTwbuJ8moIhLbxuuDHzs3u4WoCQgW2w9&#10;k4E/ElivxqMl5tafeEvHIlQqQlhyNFCH0OVaS1mTQ5n6jjh6P753GKLsK217PEW4a3WaJA/aYcNx&#10;ocaOXmoqD8WvM5CFmaTb2dejFPvqe2Jfs0w+3425vRmen0AFGsI1fGlvrIE0mcP/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Xhr8UAAADcAAAADwAAAAAAAAAA&#10;AAAAAAChAgAAZHJzL2Rvd25yZXYueG1sUEsFBgAAAAAEAAQA+QAAAJMDAAAAAA==&#10;" strokecolor="black [3200]" strokeweight=".5pt">
                  <v:stroke endarrow="block" joinstyle="miter"/>
                </v:shape>
                <w10:anchorlock/>
              </v:group>
            </w:pict>
          </mc:Fallback>
        </mc:AlternateContent>
      </w:r>
    </w:p>
    <w:p w14:paraId="6982AB59" w14:textId="77777777" w:rsidR="00DE5847" w:rsidRPr="0045300E" w:rsidRDefault="00DE5847" w:rsidP="00E06F87">
      <w:pPr>
        <w:rPr>
          <w:b/>
          <w:lang w:val="en-US"/>
        </w:rPr>
      </w:pPr>
    </w:p>
    <w:p w14:paraId="54F46191" w14:textId="77777777" w:rsidR="00DE5847" w:rsidRDefault="00DE5847" w:rsidP="00E06F87">
      <w:pPr>
        <w:rPr>
          <w:lang w:val="en-US"/>
        </w:rPr>
      </w:pPr>
    </w:p>
    <w:p w14:paraId="3E4FCCF2" w14:textId="77777777" w:rsidR="00E06F87" w:rsidRPr="00E06F87" w:rsidRDefault="00E06F87" w:rsidP="00E06F87"/>
    <w:p w14:paraId="16762E84" w14:textId="77777777" w:rsidR="00716C19" w:rsidRDefault="00716C19" w:rsidP="00ED0178">
      <w:pPr>
        <w:pStyle w:val="Heading1"/>
      </w:pPr>
    </w:p>
    <w:p w14:paraId="4EE3462F" w14:textId="77777777" w:rsidR="00A74244" w:rsidRDefault="00A74244" w:rsidP="0045300E">
      <w:pPr>
        <w:pStyle w:val="Heading1"/>
      </w:pPr>
    </w:p>
    <w:p w14:paraId="000856D0" w14:textId="77777777" w:rsidR="0045300E" w:rsidRDefault="0045300E" w:rsidP="0045300E">
      <w:pPr>
        <w:pStyle w:val="Heading1"/>
      </w:pPr>
      <w:bookmarkStart w:id="17" w:name="_Toc122707614"/>
      <w:r>
        <w:t>The infection prevention programme and implementation</w:t>
      </w:r>
      <w:bookmarkEnd w:id="17"/>
    </w:p>
    <w:p w14:paraId="5AF725F4" w14:textId="77777777" w:rsidR="0045300E" w:rsidRDefault="00670A0A" w:rsidP="00670A0A">
      <w:pPr>
        <w:rPr>
          <w:rFonts w:cs="Calibri"/>
          <w:b/>
          <w:sz w:val="28"/>
          <w:szCs w:val="28"/>
        </w:rPr>
      </w:pPr>
      <w:r>
        <w:rPr>
          <w:b/>
          <w:sz w:val="28"/>
          <w:szCs w:val="28"/>
        </w:rPr>
        <w:t>Te h</w:t>
      </w:r>
      <w:r>
        <w:rPr>
          <w:rFonts w:cs="Calibri"/>
          <w:b/>
          <w:sz w:val="28"/>
          <w:szCs w:val="28"/>
        </w:rPr>
        <w:t>ōtaka kaupare pokenga me te whakatinanatanga</w:t>
      </w:r>
    </w:p>
    <w:p w14:paraId="5677EAEA" w14:textId="77777777" w:rsidR="0037708D" w:rsidRPr="00670A0A" w:rsidRDefault="0037708D" w:rsidP="0037708D">
      <w:pPr>
        <w:pStyle w:val="Heading3"/>
      </w:pPr>
      <w:bookmarkStart w:id="18" w:name="_Toc122707615"/>
      <w:r>
        <w:t>Infection prevention coordinator</w:t>
      </w:r>
      <w:bookmarkEnd w:id="18"/>
    </w:p>
    <w:p w14:paraId="517C025A" w14:textId="77777777" w:rsidR="0045300E" w:rsidRDefault="0045300E" w:rsidP="0045300E"/>
    <w:p w14:paraId="1D730D64" w14:textId="77777777" w:rsidR="0045300E" w:rsidRDefault="00C65322" w:rsidP="0045300E">
      <w:r>
        <w:rPr>
          <w:noProof/>
          <w:lang w:val="en-NZ" w:eastAsia="en-NZ"/>
        </w:rPr>
        <mc:AlternateContent>
          <mc:Choice Requires="wpc">
            <w:drawing>
              <wp:inline distT="0" distB="0" distL="0" distR="0" wp14:anchorId="4938D817" wp14:editId="24C6BF07">
                <wp:extent cx="5781040" cy="6372224"/>
                <wp:effectExtent l="0" t="0" r="10160" b="0"/>
                <wp:docPr id="292" name="Canvas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62" name="Rectangle 62"/>
                        <wps:cNvSpPr/>
                        <wps:spPr>
                          <a:xfrm>
                            <a:off x="0" y="0"/>
                            <a:ext cx="5780406" cy="5429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F9E0ADE" w14:textId="77777777" w:rsidR="00A15D20" w:rsidRPr="00877ACF" w:rsidRDefault="00A15D20" w:rsidP="00877ACF">
                              <w:pPr>
                                <w:jc w:val="center"/>
                                <w:rPr>
                                  <w:lang w:val="en-US"/>
                                </w:rPr>
                              </w:pPr>
                              <w:r>
                                <w:rPr>
                                  <w:lang w:val="en-US"/>
                                </w:rPr>
                                <w:t>Our organisation appoints a staff member who has a dedicated role as the infection prevention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543050" y="665104"/>
                            <a:ext cx="2695575" cy="372851"/>
                          </a:xfrm>
                          <a:prstGeom prst="rect">
                            <a:avLst/>
                          </a:prstGeom>
                        </wps:spPr>
                        <wps:style>
                          <a:lnRef idx="2">
                            <a:schemeClr val="accent3"/>
                          </a:lnRef>
                          <a:fillRef idx="1">
                            <a:schemeClr val="lt1"/>
                          </a:fillRef>
                          <a:effectRef idx="0">
                            <a:schemeClr val="accent3"/>
                          </a:effectRef>
                          <a:fontRef idx="minor">
                            <a:schemeClr val="dk1"/>
                          </a:fontRef>
                        </wps:style>
                        <wps:txbx>
                          <w:txbxContent>
                            <w:p w14:paraId="1F5B2D38" w14:textId="77777777" w:rsidR="00A15D20" w:rsidRPr="00877ACF" w:rsidRDefault="00A15D20" w:rsidP="00877ACF">
                              <w:pPr>
                                <w:jc w:val="center"/>
                                <w:rPr>
                                  <w:lang w:val="en-US"/>
                                </w:rPr>
                              </w:pPr>
                              <w:r>
                                <w:rPr>
                                  <w:lang w:val="en-US"/>
                                </w:rPr>
                                <w:t>Infection prevention coordinator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0" y="1187892"/>
                            <a:ext cx="2675889" cy="4488443"/>
                          </a:xfrm>
                          <a:prstGeom prst="rect">
                            <a:avLst/>
                          </a:prstGeom>
                        </wps:spPr>
                        <wps:style>
                          <a:lnRef idx="2">
                            <a:schemeClr val="accent3"/>
                          </a:lnRef>
                          <a:fillRef idx="1">
                            <a:schemeClr val="lt1"/>
                          </a:fillRef>
                          <a:effectRef idx="0">
                            <a:schemeClr val="accent3"/>
                          </a:effectRef>
                          <a:fontRef idx="minor">
                            <a:schemeClr val="dk1"/>
                          </a:fontRef>
                        </wps:style>
                        <wps:txbx>
                          <w:txbxContent>
                            <w:p w14:paraId="16148E32" w14:textId="77777777" w:rsidR="00A15D20" w:rsidRDefault="00A15D20" w:rsidP="00DA1D39">
                              <w:pPr>
                                <w:pStyle w:val="ListParagraph"/>
                                <w:numPr>
                                  <w:ilvl w:val="0"/>
                                  <w:numId w:val="57"/>
                                </w:numPr>
                                <w:rPr>
                                  <w:lang w:val="en-US"/>
                                </w:rPr>
                              </w:pPr>
                              <w:r w:rsidRPr="00877ACF">
                                <w:rPr>
                                  <w:lang w:val="en-US"/>
                                </w:rPr>
                                <w:t>h</w:t>
                              </w:r>
                              <w:r>
                                <w:rPr>
                                  <w:lang w:val="en-US"/>
                                </w:rPr>
                                <w:t>ave a role description</w:t>
                              </w:r>
                            </w:p>
                            <w:p w14:paraId="2D9FCFCF" w14:textId="77777777" w:rsidR="00A15D20" w:rsidRDefault="00A15D20" w:rsidP="00DA1D39">
                              <w:pPr>
                                <w:pStyle w:val="ListParagraph"/>
                                <w:numPr>
                                  <w:ilvl w:val="0"/>
                                  <w:numId w:val="57"/>
                                </w:numPr>
                                <w:rPr>
                                  <w:lang w:val="en-US"/>
                                </w:rPr>
                              </w:pPr>
                              <w:r>
                                <w:rPr>
                                  <w:lang w:val="en-US"/>
                                </w:rPr>
                                <w:t xml:space="preserve">have a current  </w:t>
                              </w:r>
                              <w:hyperlink r:id="rId25" w:history="1">
                                <w:r w:rsidRPr="00365F93">
                                  <w:rPr>
                                    <w:rStyle w:val="Hyperlink"/>
                                    <w:lang w:val="en-US"/>
                                  </w:rPr>
                                  <w:t xml:space="preserve">infection prevention </w:t>
                                </w:r>
                                <w:r>
                                  <w:rPr>
                                    <w:rStyle w:val="Hyperlink"/>
                                    <w:lang w:val="en-US"/>
                                  </w:rPr>
                                  <w:t xml:space="preserve"> and control </w:t>
                                </w:r>
                                <w:r w:rsidRPr="00365F93">
                                  <w:rPr>
                                    <w:rStyle w:val="Hyperlink"/>
                                    <w:lang w:val="en-US"/>
                                  </w:rPr>
                                  <w:t>certificate</w:t>
                                </w:r>
                              </w:hyperlink>
                            </w:p>
                            <w:p w14:paraId="66F40227" w14:textId="77777777" w:rsidR="00A15D20" w:rsidRDefault="00A15D20" w:rsidP="00DA1D39">
                              <w:pPr>
                                <w:pStyle w:val="ListParagraph"/>
                                <w:numPr>
                                  <w:ilvl w:val="0"/>
                                  <w:numId w:val="57"/>
                                </w:numPr>
                                <w:rPr>
                                  <w:lang w:val="en-US"/>
                                </w:rPr>
                              </w:pPr>
                              <w:r>
                                <w:rPr>
                                  <w:lang w:val="en-US"/>
                                </w:rPr>
                                <w:t>have yearly updates in infection prevention and control</w:t>
                              </w:r>
                            </w:p>
                            <w:p w14:paraId="3A0376B9" w14:textId="77777777" w:rsidR="00A15D20" w:rsidRPr="001F6787" w:rsidRDefault="00A15D20" w:rsidP="00DA1D39">
                              <w:pPr>
                                <w:pStyle w:val="ListParagraph"/>
                                <w:numPr>
                                  <w:ilvl w:val="0"/>
                                  <w:numId w:val="57"/>
                                </w:numPr>
                              </w:pPr>
                              <w:r>
                                <w:rPr>
                                  <w:lang w:val="en-US"/>
                                </w:rPr>
                                <w:t xml:space="preserve">be familiar with </w:t>
                              </w:r>
                              <w:hyperlink r:id="rId26" w:history="1">
                                <w:r w:rsidRPr="003940D3">
                                  <w:rPr>
                                    <w:rStyle w:val="Hyperlink"/>
                                    <w:lang w:val="en-US"/>
                                  </w:rPr>
                                  <w:t>current knowledge</w:t>
                                </w:r>
                              </w:hyperlink>
                              <w:r>
                                <w:rPr>
                                  <w:lang w:val="en-US"/>
                                </w:rPr>
                                <w:t xml:space="preserve"> about antimicrobial use</w:t>
                              </w:r>
                            </w:p>
                            <w:p w14:paraId="31EE67E8" w14:textId="77777777" w:rsidR="00A15D20" w:rsidRPr="008E3FDF" w:rsidRDefault="00A15D20" w:rsidP="00DA1D39">
                              <w:pPr>
                                <w:pStyle w:val="ListParagraph"/>
                                <w:numPr>
                                  <w:ilvl w:val="0"/>
                                  <w:numId w:val="57"/>
                                </w:numPr>
                              </w:pPr>
                              <w:r>
                                <w:rPr>
                                  <w:lang w:val="en-US"/>
                                </w:rPr>
                                <w:t>establish and maintain liaison with infection prevention and control specialist (example: DHB, primary care, independent practitioner)</w:t>
                              </w:r>
                            </w:p>
                            <w:p w14:paraId="2214FAD0" w14:textId="77777777" w:rsidR="00A15D20" w:rsidRDefault="00A15D20" w:rsidP="00DA1D39">
                              <w:pPr>
                                <w:pStyle w:val="ListParagraph"/>
                                <w:numPr>
                                  <w:ilvl w:val="0"/>
                                  <w:numId w:val="57"/>
                                </w:numPr>
                              </w:pPr>
                              <w:r>
                                <w:t>ensure  staff complete yearly  training in infection prevention and control</w:t>
                              </w:r>
                            </w:p>
                            <w:p w14:paraId="19E6B4A3" w14:textId="77777777" w:rsidR="00A15D20" w:rsidRDefault="00A15D20" w:rsidP="00DA1D39">
                              <w:pPr>
                                <w:pStyle w:val="ListParagraph"/>
                                <w:numPr>
                                  <w:ilvl w:val="0"/>
                                  <w:numId w:val="57"/>
                                </w:numPr>
                              </w:pPr>
                              <w:r>
                                <w:t>monitor infection prevention and control processes are included in staff on-boarding processes</w:t>
                              </w:r>
                            </w:p>
                            <w:p w14:paraId="42AC9819" w14:textId="77777777" w:rsidR="00A15D20" w:rsidRDefault="00A15D20" w:rsidP="00DA1D39">
                              <w:pPr>
                                <w:pStyle w:val="ListParagraph"/>
                                <w:numPr>
                                  <w:ilvl w:val="0"/>
                                  <w:numId w:val="57"/>
                                </w:numPr>
                              </w:pPr>
                              <w:r>
                                <w:t>arrange training for self and staff on tikanga guidelines in relation to preventing and managing infections</w:t>
                              </w:r>
                            </w:p>
                            <w:p w14:paraId="7253CA79" w14:textId="77777777" w:rsidR="00A15D20" w:rsidRDefault="00A15D20" w:rsidP="00DA1D39">
                              <w:pPr>
                                <w:pStyle w:val="ListParagraph"/>
                                <w:numPr>
                                  <w:ilvl w:val="0"/>
                                  <w:numId w:val="57"/>
                                </w:numPr>
                              </w:pPr>
                              <w:r>
                                <w:t>provide leadership in  endemic/pandemic processes</w:t>
                              </w:r>
                            </w:p>
                            <w:p w14:paraId="138B8A88" w14:textId="77777777" w:rsidR="00DA243F" w:rsidRDefault="00DA243F" w:rsidP="00DA1D39">
                              <w:pPr>
                                <w:pStyle w:val="ListParagraph"/>
                                <w:numPr>
                                  <w:ilvl w:val="0"/>
                                  <w:numId w:val="57"/>
                                </w:numPr>
                              </w:pPr>
                              <w:r>
                                <w:t>ensure that testing of equipment occurs</w:t>
                              </w:r>
                            </w:p>
                            <w:p w14:paraId="6B4E3F92" w14:textId="77777777" w:rsidR="00A15D20" w:rsidRPr="003940D3" w:rsidRDefault="00A15D20" w:rsidP="008E3FDF"/>
                            <w:p w14:paraId="33E9BEC6" w14:textId="77777777" w:rsidR="00A15D20" w:rsidRPr="003940D3" w:rsidRDefault="00A15D20" w:rsidP="003940D3">
                              <w:pPr>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105151" y="1187870"/>
                            <a:ext cx="2675255" cy="448903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C74F546" w14:textId="77777777" w:rsidR="00A15D20" w:rsidRPr="008E3FDF" w:rsidRDefault="00A15D20" w:rsidP="00DA1D39">
                              <w:pPr>
                                <w:pStyle w:val="ListParagraph"/>
                                <w:numPr>
                                  <w:ilvl w:val="0"/>
                                  <w:numId w:val="58"/>
                                </w:numPr>
                              </w:pPr>
                              <w:r>
                                <w:rPr>
                                  <w:lang w:val="en-US"/>
                                </w:rPr>
                                <w:t>coordinate and oversee the organisations infection prevention and control programme</w:t>
                              </w:r>
                            </w:p>
                            <w:p w14:paraId="0DF275CB" w14:textId="77777777" w:rsidR="00A15D20" w:rsidRPr="003940D3" w:rsidRDefault="00A15D20" w:rsidP="00DA1D39">
                              <w:pPr>
                                <w:pStyle w:val="ListParagraph"/>
                                <w:numPr>
                                  <w:ilvl w:val="0"/>
                                  <w:numId w:val="58"/>
                                </w:numPr>
                              </w:pPr>
                              <w:r>
                                <w:rPr>
                                  <w:lang w:val="en-US"/>
                                </w:rPr>
                                <w:t>review the programme yearly and present it to the governance group for approval</w:t>
                              </w:r>
                            </w:p>
                            <w:p w14:paraId="299DADC9" w14:textId="77777777" w:rsidR="00A15D20" w:rsidRDefault="00A15D20" w:rsidP="00DA1D39">
                              <w:pPr>
                                <w:pStyle w:val="ListParagraph"/>
                                <w:numPr>
                                  <w:ilvl w:val="0"/>
                                  <w:numId w:val="58"/>
                                </w:numPr>
                              </w:pPr>
                              <w:r>
                                <w:t>provide a yearly report on infection prevention and control and antimicrobial use activities and outcomes to the governance group:</w:t>
                              </w:r>
                            </w:p>
                            <w:p w14:paraId="2120C4F9"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infection surveillance data</w:t>
                              </w:r>
                            </w:p>
                            <w:p w14:paraId="01314CD8"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antimicrobial use and effectiveness</w:t>
                              </w:r>
                            </w:p>
                            <w:p w14:paraId="5B5D996A"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status of resources</w:t>
                              </w:r>
                            </w:p>
                            <w:p w14:paraId="30D35206"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internal audit outcomes</w:t>
                              </w:r>
                            </w:p>
                            <w:p w14:paraId="35FE7F4E"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trends</w:t>
                              </w:r>
                            </w:p>
                            <w:p w14:paraId="7F66A5FA" w14:textId="77777777" w:rsidR="00A15D20" w:rsidRDefault="00A15D20" w:rsidP="00DA1D39">
                              <w:pPr>
                                <w:pStyle w:val="ListParagraph"/>
                                <w:numPr>
                                  <w:ilvl w:val="1"/>
                                  <w:numId w:val="58"/>
                                </w:numPr>
                              </w:pPr>
                              <w:r>
                                <w:t>effectiveness of service improvement/corrective actions implemented</w:t>
                              </w:r>
                            </w:p>
                            <w:p w14:paraId="1FFA7570" w14:textId="77777777" w:rsidR="00A15D20" w:rsidRDefault="00A15D20" w:rsidP="00DA1D39">
                              <w:pPr>
                                <w:pStyle w:val="ListParagraph"/>
                                <w:numPr>
                                  <w:ilvl w:val="0"/>
                                  <w:numId w:val="58"/>
                                </w:numPr>
                              </w:pPr>
                              <w:r>
                                <w:t>coordinate and lead investigations on infection related adverse events/incidents/hazards</w:t>
                              </w:r>
                            </w:p>
                            <w:p w14:paraId="667808DA" w14:textId="77777777" w:rsidR="00A15D20" w:rsidRDefault="00A15D20" w:rsidP="00DA1D39">
                              <w:pPr>
                                <w:pStyle w:val="ListParagraph"/>
                                <w:numPr>
                                  <w:ilvl w:val="0"/>
                                  <w:numId w:val="58"/>
                                </w:numPr>
                              </w:pPr>
                              <w:r>
                                <w:t xml:space="preserve">monitor infection surveillance activities </w:t>
                              </w:r>
                            </w:p>
                            <w:p w14:paraId="25F871C2" w14:textId="77777777" w:rsidR="00A15D20" w:rsidRDefault="00A15D20" w:rsidP="00DA1D39">
                              <w:pPr>
                                <w:pStyle w:val="ListParagraph"/>
                                <w:numPr>
                                  <w:ilvl w:val="0"/>
                                  <w:numId w:val="58"/>
                                </w:numPr>
                              </w:pPr>
                              <w:r>
                                <w:t>presents infection data at the quality forum</w:t>
                              </w:r>
                            </w:p>
                            <w:p w14:paraId="4730DBCB" w14:textId="77777777" w:rsidR="00A15D20" w:rsidRDefault="00A15D20" w:rsidP="002662A6"/>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938D817" id="Canvas 292" o:spid="_x0000_s1064" editas="canvas" style="width:455.2pt;height:501.75pt;mso-position-horizontal-relative:char;mso-position-vertical-relative:line" coordsize="57810,6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">
                <v:shape id="_x0000_s1065" type="#_x0000_t75" style="position:absolute;width:57810;height:63715;visibility:visible;mso-wrap-style:square" filled="t" fillcolor="#f2f2f2 [3052]">
                  <v:fill o:detectmouseclick="t"/>
                  <v:path o:connecttype="none"/>
                </v:shape>
                <v:rect id="Rectangle 62" o:spid="_x0000_s1066" style="position:absolute;width:5780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U4sEA&#10;AADbAAAADwAAAGRycy9kb3ducmV2LnhtbESP3YrCMBSE7xf2HcJZ8G5N2wuRrlFEULwTfx7gbHO2&#10;KducxCa29e2NIHg5zMw3zGI12lb01IXGsYJ8moEgrpxuuFZwOW+/5yBCRNbYOiYFdwqwWn5+LLDU&#10;buAj9adYiwThUKICE6MvpQyVIYth6jxx8v5cZzEm2dVSdzgkuG1lkWUzabHhtGDQ08ZQ9X+62UTp&#10;/W+eYZEfi83lcN15sx30qNTka1z/gIg0xnf41d5rBbMCnl/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RFOLBAAAA2wAAAA8AAAAAAAAAAAAAAAAAmAIAAGRycy9kb3du&#10;cmV2LnhtbFBLBQYAAAAABAAEAPUAAACGAwAAAAA=&#10;" fillcolor="white [3201]" strokecolor="#a5a5a5 [3206]" strokeweight="1pt">
                  <v:textbox>
                    <w:txbxContent>
                      <w:p w14:paraId="6F9E0ADE" w14:textId="77777777" w:rsidR="00A15D20" w:rsidRPr="00877ACF" w:rsidRDefault="00A15D20" w:rsidP="00877ACF">
                        <w:pPr>
                          <w:jc w:val="center"/>
                          <w:rPr>
                            <w:lang w:val="en-US"/>
                          </w:rPr>
                        </w:pPr>
                        <w:r>
                          <w:rPr>
                            <w:lang w:val="en-US"/>
                          </w:rPr>
                          <w:t xml:space="preserve">Our </w:t>
                        </w:r>
                        <w:proofErr w:type="spellStart"/>
                        <w:r>
                          <w:rPr>
                            <w:lang w:val="en-US"/>
                          </w:rPr>
                          <w:t>organisation</w:t>
                        </w:r>
                        <w:proofErr w:type="spellEnd"/>
                        <w:r>
                          <w:rPr>
                            <w:lang w:val="en-US"/>
                          </w:rPr>
                          <w:t xml:space="preserve"> appoints a staff member who has a dedicated role as the infection prevention coordinator.</w:t>
                        </w:r>
                      </w:p>
                    </w:txbxContent>
                  </v:textbox>
                </v:rect>
                <v:rect id="Rectangle 206" o:spid="_x0000_s1067" style="position:absolute;left:15430;top:6651;width:26956;height:3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s+cIA&#10;AADcAAAADwAAAGRycy9kb3ducmV2LnhtbESPQWsCMRSE7wX/Q3hCbzXZPUjZGkUEpbei9Qe8bp6b&#10;xc1L3MTd9d+bQqHHYWa+YVabyXVioD62njUUCwWCuPam5UbD+Xv/9g4iJmSDnWfS8KAIm/XsZYWV&#10;8SMfaTilRmQIxwo12JRCJWWsLTmMCx+Is3fxvcOUZd9I0+OY4a6TpVJL6bDlvGAx0M5SfT3dXaYM&#10;4adQWBbHcnf+uh2C3Y9m0vp1Pm0/QCSa0n/4r/1pNJRqCb9n8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Kz5wgAAANwAAAAPAAAAAAAAAAAAAAAAAJgCAABkcnMvZG93&#10;bnJldi54bWxQSwUGAAAAAAQABAD1AAAAhwMAAAAA&#10;" fillcolor="white [3201]" strokecolor="#a5a5a5 [3206]" strokeweight="1pt">
                  <v:textbox>
                    <w:txbxContent>
                      <w:p w14:paraId="1F5B2D38" w14:textId="77777777" w:rsidR="00A15D20" w:rsidRPr="00877ACF" w:rsidRDefault="00A15D20" w:rsidP="00877ACF">
                        <w:pPr>
                          <w:jc w:val="center"/>
                          <w:rPr>
                            <w:lang w:val="en-US"/>
                          </w:rPr>
                        </w:pPr>
                        <w:r>
                          <w:rPr>
                            <w:lang w:val="en-US"/>
                          </w:rPr>
                          <w:t>Infection prevention coordinator</w:t>
                        </w:r>
                      </w:p>
                    </w:txbxContent>
                  </v:textbox>
                </v:rect>
                <v:rect id="Rectangle 207" o:spid="_x0000_s1068" style="position:absolute;top:11878;width:26758;height:4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JYsIA&#10;AADcAAAADwAAAGRycy9kb3ducmV2LnhtbESPwWrDMBBE74H+g9hCbrFkH9riRgkhkJJbSZoP2Fpb&#10;y9RaKZZqO38fFQo9DjPzhllvZ9eLkYbYedZQFgoEceNNx62Gy8dh9QIiJmSDvWfScKMI283DYo21&#10;8ROfaDynVmQIxxo12JRCLWVsLDmMhQ/E2fvyg8OU5dBKM+CU4a6XlVJP0mHHecFioL2l5vv84zJl&#10;DJ+lwqo8VfvL+/Ut2MNkZq2Xj/PuFUSiOf2H/9pHo6FSz/B7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AliwgAAANwAAAAPAAAAAAAAAAAAAAAAAJgCAABkcnMvZG93&#10;bnJldi54bWxQSwUGAAAAAAQABAD1AAAAhwMAAAAA&#10;" fillcolor="white [3201]" strokecolor="#a5a5a5 [3206]" strokeweight="1pt">
                  <v:textbox>
                    <w:txbxContent>
                      <w:p w14:paraId="16148E32" w14:textId="77777777" w:rsidR="00A15D20" w:rsidRDefault="00A15D20" w:rsidP="00DA1D39">
                        <w:pPr>
                          <w:pStyle w:val="ListParagraph"/>
                          <w:numPr>
                            <w:ilvl w:val="0"/>
                            <w:numId w:val="57"/>
                          </w:numPr>
                          <w:rPr>
                            <w:lang w:val="en-US"/>
                          </w:rPr>
                        </w:pPr>
                        <w:r w:rsidRPr="00877ACF">
                          <w:rPr>
                            <w:lang w:val="en-US"/>
                          </w:rPr>
                          <w:t>h</w:t>
                        </w:r>
                        <w:r>
                          <w:rPr>
                            <w:lang w:val="en-US"/>
                          </w:rPr>
                          <w:t>ave a role description</w:t>
                        </w:r>
                      </w:p>
                      <w:p w14:paraId="2D9FCFCF" w14:textId="77777777" w:rsidR="00A15D20" w:rsidRDefault="00A15D20" w:rsidP="00DA1D39">
                        <w:pPr>
                          <w:pStyle w:val="ListParagraph"/>
                          <w:numPr>
                            <w:ilvl w:val="0"/>
                            <w:numId w:val="57"/>
                          </w:numPr>
                          <w:rPr>
                            <w:lang w:val="en-US"/>
                          </w:rPr>
                        </w:pPr>
                        <w:r>
                          <w:rPr>
                            <w:lang w:val="en-US"/>
                          </w:rPr>
                          <w:t xml:space="preserve">have a current  </w:t>
                        </w:r>
                        <w:hyperlink r:id="rId27" w:history="1">
                          <w:r w:rsidRPr="00365F93">
                            <w:rPr>
                              <w:rStyle w:val="Hyperlink"/>
                              <w:lang w:val="en-US"/>
                            </w:rPr>
                            <w:t xml:space="preserve">infection prevention </w:t>
                          </w:r>
                          <w:r>
                            <w:rPr>
                              <w:rStyle w:val="Hyperlink"/>
                              <w:lang w:val="en-US"/>
                            </w:rPr>
                            <w:t xml:space="preserve"> and control </w:t>
                          </w:r>
                          <w:r w:rsidRPr="00365F93">
                            <w:rPr>
                              <w:rStyle w:val="Hyperlink"/>
                              <w:lang w:val="en-US"/>
                            </w:rPr>
                            <w:t>certificate</w:t>
                          </w:r>
                        </w:hyperlink>
                      </w:p>
                      <w:p w14:paraId="66F40227" w14:textId="77777777" w:rsidR="00A15D20" w:rsidRDefault="00A15D20" w:rsidP="00DA1D39">
                        <w:pPr>
                          <w:pStyle w:val="ListParagraph"/>
                          <w:numPr>
                            <w:ilvl w:val="0"/>
                            <w:numId w:val="57"/>
                          </w:numPr>
                          <w:rPr>
                            <w:lang w:val="en-US"/>
                          </w:rPr>
                        </w:pPr>
                        <w:r>
                          <w:rPr>
                            <w:lang w:val="en-US"/>
                          </w:rPr>
                          <w:t>have yearly updates in infection prevention and control</w:t>
                        </w:r>
                      </w:p>
                      <w:p w14:paraId="3A0376B9" w14:textId="77777777" w:rsidR="00A15D20" w:rsidRPr="001F6787" w:rsidRDefault="00A15D20" w:rsidP="00DA1D39">
                        <w:pPr>
                          <w:pStyle w:val="ListParagraph"/>
                          <w:numPr>
                            <w:ilvl w:val="0"/>
                            <w:numId w:val="57"/>
                          </w:numPr>
                        </w:pPr>
                        <w:r>
                          <w:rPr>
                            <w:lang w:val="en-US"/>
                          </w:rPr>
                          <w:t xml:space="preserve">be familiar with </w:t>
                        </w:r>
                        <w:hyperlink r:id="rId28" w:history="1">
                          <w:r w:rsidRPr="003940D3">
                            <w:rPr>
                              <w:rStyle w:val="Hyperlink"/>
                              <w:lang w:val="en-US"/>
                            </w:rPr>
                            <w:t>current knowledge</w:t>
                          </w:r>
                        </w:hyperlink>
                        <w:r>
                          <w:rPr>
                            <w:lang w:val="en-US"/>
                          </w:rPr>
                          <w:t xml:space="preserve"> about antimicrobial use</w:t>
                        </w:r>
                      </w:p>
                      <w:p w14:paraId="31EE67E8" w14:textId="77777777" w:rsidR="00A15D20" w:rsidRPr="008E3FDF" w:rsidRDefault="00A15D20" w:rsidP="00DA1D39">
                        <w:pPr>
                          <w:pStyle w:val="ListParagraph"/>
                          <w:numPr>
                            <w:ilvl w:val="0"/>
                            <w:numId w:val="57"/>
                          </w:numPr>
                        </w:pPr>
                        <w:r>
                          <w:rPr>
                            <w:lang w:val="en-US"/>
                          </w:rPr>
                          <w:t>establish and maintain liaison with infection prevention and control specialist (example: DHB, primary care, independent practitioner)</w:t>
                        </w:r>
                      </w:p>
                      <w:p w14:paraId="2214FAD0" w14:textId="77777777" w:rsidR="00A15D20" w:rsidRDefault="00A15D20" w:rsidP="00DA1D39">
                        <w:pPr>
                          <w:pStyle w:val="ListParagraph"/>
                          <w:numPr>
                            <w:ilvl w:val="0"/>
                            <w:numId w:val="57"/>
                          </w:numPr>
                        </w:pPr>
                        <w:r>
                          <w:t>ensure  staff complete yearly  training in infection prevention and control</w:t>
                        </w:r>
                      </w:p>
                      <w:p w14:paraId="19E6B4A3" w14:textId="77777777" w:rsidR="00A15D20" w:rsidRDefault="00A15D20" w:rsidP="00DA1D39">
                        <w:pPr>
                          <w:pStyle w:val="ListParagraph"/>
                          <w:numPr>
                            <w:ilvl w:val="0"/>
                            <w:numId w:val="57"/>
                          </w:numPr>
                        </w:pPr>
                        <w:r>
                          <w:t>monitor infection prevention and control processes are included in staff on-boarding processes</w:t>
                        </w:r>
                      </w:p>
                      <w:p w14:paraId="42AC9819" w14:textId="77777777" w:rsidR="00A15D20" w:rsidRDefault="00A15D20" w:rsidP="00DA1D39">
                        <w:pPr>
                          <w:pStyle w:val="ListParagraph"/>
                          <w:numPr>
                            <w:ilvl w:val="0"/>
                            <w:numId w:val="57"/>
                          </w:numPr>
                        </w:pPr>
                        <w:r>
                          <w:t xml:space="preserve">arrange training for self and staff on </w:t>
                        </w:r>
                        <w:proofErr w:type="spellStart"/>
                        <w:r>
                          <w:t>tikanga</w:t>
                        </w:r>
                        <w:proofErr w:type="spellEnd"/>
                        <w:r>
                          <w:t xml:space="preserve"> guidelines in relation to preventing and managing infections</w:t>
                        </w:r>
                      </w:p>
                      <w:p w14:paraId="7253CA79" w14:textId="77777777" w:rsidR="00A15D20" w:rsidRDefault="00A15D20" w:rsidP="00DA1D39">
                        <w:pPr>
                          <w:pStyle w:val="ListParagraph"/>
                          <w:numPr>
                            <w:ilvl w:val="0"/>
                            <w:numId w:val="57"/>
                          </w:numPr>
                        </w:pPr>
                        <w:r>
                          <w:t>provide leadership in  endemic/pandemic processes</w:t>
                        </w:r>
                      </w:p>
                      <w:p w14:paraId="138B8A88" w14:textId="77777777" w:rsidR="00DA243F" w:rsidRDefault="00DA243F" w:rsidP="00DA1D39">
                        <w:pPr>
                          <w:pStyle w:val="ListParagraph"/>
                          <w:numPr>
                            <w:ilvl w:val="0"/>
                            <w:numId w:val="57"/>
                          </w:numPr>
                        </w:pPr>
                        <w:r>
                          <w:t>ensure that testing of equipment occurs</w:t>
                        </w:r>
                      </w:p>
                      <w:p w14:paraId="6B4E3F92" w14:textId="77777777" w:rsidR="00A15D20" w:rsidRPr="003940D3" w:rsidRDefault="00A15D20" w:rsidP="008E3FDF"/>
                      <w:p w14:paraId="33E9BEC6" w14:textId="77777777" w:rsidR="00A15D20" w:rsidRPr="003940D3" w:rsidRDefault="00A15D20" w:rsidP="003940D3">
                        <w:pPr>
                          <w:rPr>
                            <w:lang w:val="en-US"/>
                          </w:rPr>
                        </w:pPr>
                      </w:p>
                    </w:txbxContent>
                  </v:textbox>
                </v:rect>
                <v:rect id="Rectangle 208" o:spid="_x0000_s1069" style="position:absolute;left:31051;top:11878;width:26753;height:4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dEMIA&#10;AADcAAAADwAAAGRycy9kb3ducmV2LnhtbESPwU7DMAyG70h7h8iTuLGkPSBUlk1o0iZuaGMPYBrT&#10;VDROaLK2vD0+IHG0fv+f/W33SxjURGPuI1uoNgYUcRtdz52F6/vx4QlULsgOh8hk4Ycy7Heruy02&#10;Ls58pulSOiUQzg1a8KWkRuvcegqYNzERS/YZx4BFxrHTbsRZ4GHQtTGPOmDPcsFjooOn9utyC0KZ&#10;0kdlsK7O9eH69n1K/ji7xdr79fLyDKrQUv6X/9qvzkJt5FuRER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50QwgAAANwAAAAPAAAAAAAAAAAAAAAAAJgCAABkcnMvZG93&#10;bnJldi54bWxQSwUGAAAAAAQABAD1AAAAhwMAAAAA&#10;" fillcolor="white [3201]" strokecolor="#a5a5a5 [3206]" strokeweight="1pt">
                  <v:textbox>
                    <w:txbxContent>
                      <w:p w14:paraId="5C74F546" w14:textId="77777777" w:rsidR="00A15D20" w:rsidRPr="008E3FDF" w:rsidRDefault="00A15D20" w:rsidP="00DA1D39">
                        <w:pPr>
                          <w:pStyle w:val="ListParagraph"/>
                          <w:numPr>
                            <w:ilvl w:val="0"/>
                            <w:numId w:val="58"/>
                          </w:numPr>
                        </w:pPr>
                        <w:r>
                          <w:rPr>
                            <w:lang w:val="en-US"/>
                          </w:rPr>
                          <w:t xml:space="preserve">coordinate and oversee the </w:t>
                        </w:r>
                        <w:proofErr w:type="spellStart"/>
                        <w:r>
                          <w:rPr>
                            <w:lang w:val="en-US"/>
                          </w:rPr>
                          <w:t>organisations</w:t>
                        </w:r>
                        <w:proofErr w:type="spellEnd"/>
                        <w:r>
                          <w:rPr>
                            <w:lang w:val="en-US"/>
                          </w:rPr>
                          <w:t xml:space="preserve"> infection prevention and control </w:t>
                        </w:r>
                        <w:proofErr w:type="spellStart"/>
                        <w:r>
                          <w:rPr>
                            <w:lang w:val="en-US"/>
                          </w:rPr>
                          <w:t>programme</w:t>
                        </w:r>
                        <w:proofErr w:type="spellEnd"/>
                      </w:p>
                      <w:p w14:paraId="0DF275CB" w14:textId="77777777" w:rsidR="00A15D20" w:rsidRPr="003940D3" w:rsidRDefault="00A15D20" w:rsidP="00DA1D39">
                        <w:pPr>
                          <w:pStyle w:val="ListParagraph"/>
                          <w:numPr>
                            <w:ilvl w:val="0"/>
                            <w:numId w:val="58"/>
                          </w:numPr>
                        </w:pPr>
                        <w:r>
                          <w:rPr>
                            <w:lang w:val="en-US"/>
                          </w:rPr>
                          <w:t xml:space="preserve">review the </w:t>
                        </w:r>
                        <w:proofErr w:type="spellStart"/>
                        <w:r>
                          <w:rPr>
                            <w:lang w:val="en-US"/>
                          </w:rPr>
                          <w:t>programme</w:t>
                        </w:r>
                        <w:proofErr w:type="spellEnd"/>
                        <w:r>
                          <w:rPr>
                            <w:lang w:val="en-US"/>
                          </w:rPr>
                          <w:t xml:space="preserve"> yearly and present it to the governance group for approval</w:t>
                        </w:r>
                      </w:p>
                      <w:p w14:paraId="299DADC9" w14:textId="77777777" w:rsidR="00A15D20" w:rsidRDefault="00A15D20" w:rsidP="00DA1D39">
                        <w:pPr>
                          <w:pStyle w:val="ListParagraph"/>
                          <w:numPr>
                            <w:ilvl w:val="0"/>
                            <w:numId w:val="58"/>
                          </w:numPr>
                        </w:pPr>
                        <w:r>
                          <w:t>provide a yearly report on infection prevention and control and antimicrobial use activities and outcomes to the governance group:</w:t>
                        </w:r>
                      </w:p>
                      <w:p w14:paraId="2120C4F9"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infection surveillance data</w:t>
                        </w:r>
                      </w:p>
                      <w:p w14:paraId="01314CD8"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antimicrobial use and effectiveness</w:t>
                        </w:r>
                      </w:p>
                      <w:p w14:paraId="5B5D996A"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status of resources</w:t>
                        </w:r>
                      </w:p>
                      <w:p w14:paraId="30D35206"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internal audit outcomes</w:t>
                        </w:r>
                      </w:p>
                      <w:p w14:paraId="35FE7F4E" w14:textId="77777777" w:rsidR="00A15D20" w:rsidRDefault="00A15D20" w:rsidP="00DA1D39">
                        <w:pPr>
                          <w:numPr>
                            <w:ilvl w:val="1"/>
                            <w:numId w:val="58"/>
                          </w:numPr>
                          <w:rPr>
                            <w:rFonts w:asciiTheme="minorHAnsi" w:hAnsiTheme="minorHAnsi" w:cstheme="minorHAnsi"/>
                            <w:szCs w:val="22"/>
                          </w:rPr>
                        </w:pPr>
                        <w:r>
                          <w:rPr>
                            <w:rFonts w:asciiTheme="minorHAnsi" w:hAnsiTheme="minorHAnsi" w:cstheme="minorHAnsi"/>
                            <w:szCs w:val="22"/>
                          </w:rPr>
                          <w:t>trends</w:t>
                        </w:r>
                      </w:p>
                      <w:p w14:paraId="7F66A5FA" w14:textId="77777777" w:rsidR="00A15D20" w:rsidRDefault="00A15D20" w:rsidP="00DA1D39">
                        <w:pPr>
                          <w:pStyle w:val="ListParagraph"/>
                          <w:numPr>
                            <w:ilvl w:val="1"/>
                            <w:numId w:val="58"/>
                          </w:numPr>
                        </w:pPr>
                        <w:r>
                          <w:t>effectiveness of service improvement/corrective actions implemented</w:t>
                        </w:r>
                      </w:p>
                      <w:p w14:paraId="1FFA7570" w14:textId="77777777" w:rsidR="00A15D20" w:rsidRDefault="00A15D20" w:rsidP="00DA1D39">
                        <w:pPr>
                          <w:pStyle w:val="ListParagraph"/>
                          <w:numPr>
                            <w:ilvl w:val="0"/>
                            <w:numId w:val="58"/>
                          </w:numPr>
                        </w:pPr>
                        <w:r>
                          <w:t>coordinate and lead investigations on infection related adverse events/incidents/hazards</w:t>
                        </w:r>
                      </w:p>
                      <w:p w14:paraId="667808DA" w14:textId="77777777" w:rsidR="00A15D20" w:rsidRDefault="00A15D20" w:rsidP="00DA1D39">
                        <w:pPr>
                          <w:pStyle w:val="ListParagraph"/>
                          <w:numPr>
                            <w:ilvl w:val="0"/>
                            <w:numId w:val="58"/>
                          </w:numPr>
                        </w:pPr>
                        <w:r>
                          <w:t xml:space="preserve">monitor infection surveillance activities </w:t>
                        </w:r>
                      </w:p>
                      <w:p w14:paraId="25F871C2" w14:textId="77777777" w:rsidR="00A15D20" w:rsidRDefault="00A15D20" w:rsidP="00DA1D39">
                        <w:pPr>
                          <w:pStyle w:val="ListParagraph"/>
                          <w:numPr>
                            <w:ilvl w:val="0"/>
                            <w:numId w:val="58"/>
                          </w:numPr>
                        </w:pPr>
                        <w:r>
                          <w:t>presents infection data at the quality forum</w:t>
                        </w:r>
                      </w:p>
                      <w:p w14:paraId="4730DBCB" w14:textId="77777777" w:rsidR="00A15D20" w:rsidRDefault="00A15D20" w:rsidP="002662A6"/>
                    </w:txbxContent>
                  </v:textbox>
                </v:rect>
                <w10:anchorlock/>
              </v:group>
            </w:pict>
          </mc:Fallback>
        </mc:AlternateContent>
      </w:r>
    </w:p>
    <w:p w14:paraId="61D56EDF" w14:textId="77777777" w:rsidR="0045300E" w:rsidRDefault="0045300E" w:rsidP="0045300E"/>
    <w:p w14:paraId="540B4E08" w14:textId="77777777" w:rsidR="004F146C" w:rsidRDefault="004F146C" w:rsidP="004F146C">
      <w:pPr>
        <w:pStyle w:val="Heading2"/>
      </w:pPr>
    </w:p>
    <w:p w14:paraId="50BD6DC2" w14:textId="77777777" w:rsidR="004F146C" w:rsidRDefault="004F146C" w:rsidP="004F146C"/>
    <w:p w14:paraId="0E28980D" w14:textId="77777777" w:rsidR="004F146C" w:rsidRDefault="004F146C" w:rsidP="004F146C"/>
    <w:p w14:paraId="465DE5C4" w14:textId="77777777" w:rsidR="004F146C" w:rsidRDefault="004F146C" w:rsidP="004F146C"/>
    <w:p w14:paraId="1B446F24" w14:textId="77777777" w:rsidR="004F146C" w:rsidRDefault="004F146C" w:rsidP="004F146C"/>
    <w:p w14:paraId="2B6870E0" w14:textId="77777777" w:rsidR="004F146C" w:rsidRDefault="004F146C" w:rsidP="004F146C"/>
    <w:p w14:paraId="60BF0F13" w14:textId="77777777" w:rsidR="004F146C" w:rsidRDefault="004F146C" w:rsidP="004F146C"/>
    <w:p w14:paraId="1CB2339B" w14:textId="77777777" w:rsidR="004F146C" w:rsidRDefault="008667A1" w:rsidP="008667A1">
      <w:pPr>
        <w:pStyle w:val="Heading3"/>
      </w:pPr>
      <w:bookmarkStart w:id="19" w:name="_Toc122707616"/>
      <w:r>
        <w:t>Training requirements</w:t>
      </w:r>
      <w:bookmarkEnd w:id="19"/>
    </w:p>
    <w:p w14:paraId="7B7283C4" w14:textId="77777777" w:rsidR="008667A1" w:rsidRPr="008667A1" w:rsidRDefault="008667A1" w:rsidP="008667A1"/>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111"/>
        <w:gridCol w:w="3118"/>
      </w:tblGrid>
      <w:tr w:rsidR="004F146C" w:rsidRPr="002B3A19" w14:paraId="559A7B52" w14:textId="77777777" w:rsidTr="00117805">
        <w:tc>
          <w:tcPr>
            <w:tcW w:w="2127" w:type="dxa"/>
            <w:shd w:val="clear" w:color="auto" w:fill="F2F2F2" w:themeFill="background1" w:themeFillShade="F2"/>
          </w:tcPr>
          <w:p w14:paraId="7335FAD3" w14:textId="77777777" w:rsidR="004F146C" w:rsidRPr="002B3A19" w:rsidRDefault="004F146C" w:rsidP="00E34F80">
            <w:pPr>
              <w:rPr>
                <w:rFonts w:cs="Calibri"/>
                <w:b/>
                <w:szCs w:val="22"/>
              </w:rPr>
            </w:pPr>
            <w:r w:rsidRPr="002B3A19">
              <w:rPr>
                <w:rFonts w:cs="Calibri"/>
                <w:b/>
                <w:szCs w:val="22"/>
              </w:rPr>
              <w:t>Role</w:t>
            </w:r>
          </w:p>
        </w:tc>
        <w:tc>
          <w:tcPr>
            <w:tcW w:w="4111" w:type="dxa"/>
            <w:shd w:val="clear" w:color="auto" w:fill="F2F2F2" w:themeFill="background1" w:themeFillShade="F2"/>
          </w:tcPr>
          <w:p w14:paraId="78E45DF8" w14:textId="77777777" w:rsidR="004F146C" w:rsidRPr="002B3A19" w:rsidRDefault="004F146C" w:rsidP="00E34F80">
            <w:pPr>
              <w:rPr>
                <w:rFonts w:cs="Calibri"/>
                <w:b/>
                <w:szCs w:val="22"/>
              </w:rPr>
            </w:pPr>
            <w:r w:rsidRPr="002B3A19">
              <w:rPr>
                <w:rFonts w:cs="Calibri"/>
                <w:b/>
                <w:szCs w:val="22"/>
              </w:rPr>
              <w:t>Training</w:t>
            </w:r>
          </w:p>
        </w:tc>
        <w:tc>
          <w:tcPr>
            <w:tcW w:w="3118" w:type="dxa"/>
            <w:shd w:val="clear" w:color="auto" w:fill="F2F2F2" w:themeFill="background1" w:themeFillShade="F2"/>
          </w:tcPr>
          <w:p w14:paraId="6BF5F3E5" w14:textId="77777777" w:rsidR="004F146C" w:rsidRPr="002B3A19" w:rsidRDefault="004F146C" w:rsidP="00E34F80">
            <w:pPr>
              <w:rPr>
                <w:rFonts w:cs="Calibri"/>
                <w:b/>
                <w:szCs w:val="22"/>
              </w:rPr>
            </w:pPr>
            <w:r w:rsidRPr="002B3A19">
              <w:rPr>
                <w:rFonts w:cs="Calibri"/>
                <w:b/>
                <w:szCs w:val="22"/>
              </w:rPr>
              <w:t>Frequency</w:t>
            </w:r>
          </w:p>
        </w:tc>
      </w:tr>
      <w:tr w:rsidR="004F146C" w:rsidRPr="002B3A19" w14:paraId="5968B354" w14:textId="77777777" w:rsidTr="00117805">
        <w:tc>
          <w:tcPr>
            <w:tcW w:w="2127" w:type="dxa"/>
            <w:shd w:val="clear" w:color="auto" w:fill="auto"/>
          </w:tcPr>
          <w:p w14:paraId="2279DE9E" w14:textId="77777777" w:rsidR="004F146C" w:rsidRPr="002B3A19" w:rsidRDefault="004F146C" w:rsidP="00E34F80">
            <w:pPr>
              <w:rPr>
                <w:rFonts w:cs="Calibri"/>
                <w:szCs w:val="22"/>
              </w:rPr>
            </w:pPr>
            <w:r w:rsidRPr="002B3A19">
              <w:rPr>
                <w:rFonts w:cs="Calibri"/>
                <w:szCs w:val="22"/>
              </w:rPr>
              <w:t>Service user</w:t>
            </w:r>
          </w:p>
        </w:tc>
        <w:tc>
          <w:tcPr>
            <w:tcW w:w="4111" w:type="dxa"/>
            <w:shd w:val="clear" w:color="auto" w:fill="auto"/>
          </w:tcPr>
          <w:p w14:paraId="385E2778" w14:textId="77777777" w:rsidR="004F146C" w:rsidRDefault="004F146C" w:rsidP="00117805">
            <w:pPr>
              <w:rPr>
                <w:rFonts w:cs="Calibri"/>
                <w:szCs w:val="22"/>
              </w:rPr>
            </w:pPr>
            <w:r>
              <w:rPr>
                <w:rFonts w:cs="Calibri"/>
                <w:szCs w:val="22"/>
              </w:rPr>
              <w:t>Standard precautions</w:t>
            </w:r>
            <w:r w:rsidRPr="002B3A19">
              <w:rPr>
                <w:rFonts w:cs="Calibri"/>
                <w:szCs w:val="22"/>
              </w:rPr>
              <w:t xml:space="preserve">, </w:t>
            </w:r>
            <w:r>
              <w:rPr>
                <w:rFonts w:cs="Calibri"/>
                <w:szCs w:val="22"/>
              </w:rPr>
              <w:t xml:space="preserve">transmission precautions, </w:t>
            </w:r>
            <w:r w:rsidRPr="002B3A19">
              <w:rPr>
                <w:rFonts w:cs="Calibri"/>
                <w:szCs w:val="22"/>
              </w:rPr>
              <w:t xml:space="preserve">cleaning, food hygiene, laundry </w:t>
            </w:r>
            <w:r>
              <w:rPr>
                <w:rFonts w:cs="Calibri"/>
                <w:szCs w:val="22"/>
              </w:rPr>
              <w:t>management</w:t>
            </w:r>
            <w:r w:rsidR="00A47097">
              <w:rPr>
                <w:rFonts w:cs="Calibri"/>
                <w:szCs w:val="22"/>
              </w:rPr>
              <w:t xml:space="preserve">, </w:t>
            </w:r>
            <w:r w:rsidRPr="002B3A19">
              <w:rPr>
                <w:rFonts w:cs="Calibri"/>
                <w:szCs w:val="22"/>
              </w:rPr>
              <w:t>reporting infectious conditions</w:t>
            </w:r>
            <w:r w:rsidR="00A47097">
              <w:rPr>
                <w:rFonts w:cs="Calibri"/>
                <w:szCs w:val="22"/>
              </w:rPr>
              <w:t xml:space="preserve"> and tikanga guidelines</w:t>
            </w:r>
            <w:r w:rsidRPr="002B3A19">
              <w:rPr>
                <w:rFonts w:cs="Calibri"/>
                <w:szCs w:val="22"/>
              </w:rPr>
              <w:t>.</w:t>
            </w:r>
          </w:p>
          <w:p w14:paraId="0F1CF8CB" w14:textId="77777777" w:rsidR="00A47097" w:rsidRPr="002B3A19" w:rsidRDefault="00A47097" w:rsidP="00117805">
            <w:pPr>
              <w:rPr>
                <w:rFonts w:cs="Calibri"/>
                <w:szCs w:val="22"/>
              </w:rPr>
            </w:pPr>
          </w:p>
        </w:tc>
        <w:tc>
          <w:tcPr>
            <w:tcW w:w="3118" w:type="dxa"/>
            <w:shd w:val="clear" w:color="auto" w:fill="auto"/>
          </w:tcPr>
          <w:p w14:paraId="6581412F" w14:textId="77777777" w:rsidR="004F146C" w:rsidRPr="002B3A19" w:rsidRDefault="004F146C" w:rsidP="00E34F80">
            <w:pPr>
              <w:rPr>
                <w:rFonts w:cs="Calibri"/>
                <w:szCs w:val="22"/>
              </w:rPr>
            </w:pPr>
            <w:r w:rsidRPr="002B3A19">
              <w:rPr>
                <w:rFonts w:cs="Calibri"/>
                <w:szCs w:val="22"/>
              </w:rPr>
              <w:t>At:</w:t>
            </w:r>
          </w:p>
          <w:p w14:paraId="2AAEA62E" w14:textId="77777777" w:rsidR="004F146C" w:rsidRPr="002B3A19" w:rsidRDefault="004F146C" w:rsidP="00DA1D39">
            <w:pPr>
              <w:pStyle w:val="ListParagraph"/>
              <w:numPr>
                <w:ilvl w:val="0"/>
                <w:numId w:val="10"/>
              </w:numPr>
              <w:ind w:left="238" w:hanging="238"/>
              <w:rPr>
                <w:rFonts w:cs="Calibri"/>
                <w:szCs w:val="22"/>
              </w:rPr>
            </w:pPr>
            <w:r w:rsidRPr="002B3A19">
              <w:rPr>
                <w:rFonts w:cs="Calibri"/>
                <w:szCs w:val="22"/>
              </w:rPr>
              <w:t>service entry</w:t>
            </w:r>
          </w:p>
          <w:p w14:paraId="092A0117" w14:textId="77777777" w:rsidR="004F146C" w:rsidRPr="002B3A19" w:rsidRDefault="004F146C" w:rsidP="00DA1D39">
            <w:pPr>
              <w:pStyle w:val="ListParagraph"/>
              <w:numPr>
                <w:ilvl w:val="0"/>
                <w:numId w:val="8"/>
              </w:numPr>
              <w:ind w:left="176" w:hanging="176"/>
              <w:rPr>
                <w:rFonts w:cs="Calibri"/>
                <w:szCs w:val="22"/>
              </w:rPr>
            </w:pPr>
            <w:r w:rsidRPr="002B3A19">
              <w:rPr>
                <w:rFonts w:cs="Calibri"/>
                <w:szCs w:val="22"/>
              </w:rPr>
              <w:t xml:space="preserve"> in response to a specific  </w:t>
            </w:r>
          </w:p>
          <w:p w14:paraId="2B7882AF" w14:textId="77777777" w:rsidR="004F146C" w:rsidRDefault="004F146C" w:rsidP="008667A1">
            <w:pPr>
              <w:ind w:left="176"/>
              <w:rPr>
                <w:rFonts w:cs="Calibri"/>
                <w:szCs w:val="22"/>
              </w:rPr>
            </w:pPr>
            <w:r w:rsidRPr="002B3A19">
              <w:rPr>
                <w:rFonts w:cs="Calibri"/>
                <w:szCs w:val="22"/>
              </w:rPr>
              <w:t>situation</w:t>
            </w:r>
          </w:p>
          <w:p w14:paraId="493A374F" w14:textId="77777777" w:rsidR="008667A1" w:rsidRPr="008667A1" w:rsidRDefault="008667A1" w:rsidP="00DA1D39">
            <w:pPr>
              <w:pStyle w:val="ListParagraph"/>
              <w:numPr>
                <w:ilvl w:val="0"/>
                <w:numId w:val="61"/>
              </w:numPr>
              <w:tabs>
                <w:tab w:val="clear" w:pos="360"/>
                <w:tab w:val="num" w:pos="239"/>
              </w:tabs>
              <w:rPr>
                <w:rFonts w:cs="Calibri"/>
                <w:szCs w:val="22"/>
              </w:rPr>
            </w:pPr>
            <w:r>
              <w:rPr>
                <w:rFonts w:cs="Calibri"/>
                <w:szCs w:val="22"/>
              </w:rPr>
              <w:t>yearly</w:t>
            </w:r>
          </w:p>
        </w:tc>
      </w:tr>
      <w:tr w:rsidR="004F146C" w:rsidRPr="002B3A19" w14:paraId="5031CD13" w14:textId="77777777" w:rsidTr="00117805">
        <w:tc>
          <w:tcPr>
            <w:tcW w:w="2127" w:type="dxa"/>
            <w:shd w:val="clear" w:color="auto" w:fill="auto"/>
          </w:tcPr>
          <w:p w14:paraId="20B4915B" w14:textId="77777777" w:rsidR="004F146C" w:rsidRPr="002B3A19" w:rsidRDefault="004F146C" w:rsidP="00E34F80">
            <w:pPr>
              <w:rPr>
                <w:rFonts w:cs="Calibri"/>
                <w:szCs w:val="22"/>
              </w:rPr>
            </w:pPr>
            <w:r w:rsidRPr="002B3A19">
              <w:rPr>
                <w:rFonts w:cs="Calibri"/>
                <w:szCs w:val="22"/>
              </w:rPr>
              <w:t>Infection management coordinator</w:t>
            </w:r>
          </w:p>
        </w:tc>
        <w:tc>
          <w:tcPr>
            <w:tcW w:w="4111" w:type="dxa"/>
            <w:shd w:val="clear" w:color="auto" w:fill="auto"/>
          </w:tcPr>
          <w:p w14:paraId="4A3922DB" w14:textId="77777777" w:rsidR="004F146C" w:rsidRPr="002B3A19" w:rsidRDefault="004F146C" w:rsidP="00E34F80">
            <w:pPr>
              <w:rPr>
                <w:rFonts w:cs="Calibri"/>
                <w:szCs w:val="22"/>
              </w:rPr>
            </w:pPr>
            <w:r w:rsidRPr="002B3A19">
              <w:rPr>
                <w:rFonts w:cs="Calibri"/>
                <w:szCs w:val="22"/>
              </w:rPr>
              <w:t>Completes the Infection prevention and control certificate.</w:t>
            </w:r>
          </w:p>
          <w:p w14:paraId="0CFAFA63" w14:textId="77777777" w:rsidR="004F146C" w:rsidRDefault="004F146C" w:rsidP="00E34F80">
            <w:pPr>
              <w:rPr>
                <w:rFonts w:cs="Calibri"/>
                <w:szCs w:val="22"/>
              </w:rPr>
            </w:pPr>
            <w:r>
              <w:rPr>
                <w:rFonts w:cs="Calibri"/>
                <w:szCs w:val="22"/>
              </w:rPr>
              <w:t xml:space="preserve">Accesses relevant WHO information and </w:t>
            </w:r>
            <w:r w:rsidR="0037708D">
              <w:rPr>
                <w:rFonts w:cs="Calibri"/>
                <w:szCs w:val="22"/>
              </w:rPr>
              <w:t xml:space="preserve">evidence based practice </w:t>
            </w:r>
            <w:r>
              <w:rPr>
                <w:rFonts w:cs="Calibri"/>
                <w:szCs w:val="22"/>
              </w:rPr>
              <w:t>training.</w:t>
            </w:r>
          </w:p>
          <w:p w14:paraId="13645EBE" w14:textId="77777777" w:rsidR="00A47097" w:rsidRPr="002B3A19" w:rsidRDefault="00A47097" w:rsidP="00E34F80">
            <w:pPr>
              <w:rPr>
                <w:rFonts w:cs="Calibri"/>
                <w:szCs w:val="22"/>
              </w:rPr>
            </w:pPr>
            <w:r>
              <w:rPr>
                <w:rFonts w:cs="Calibri"/>
                <w:szCs w:val="22"/>
              </w:rPr>
              <w:t>Complete tikanga guidelines training.</w:t>
            </w:r>
          </w:p>
        </w:tc>
        <w:tc>
          <w:tcPr>
            <w:tcW w:w="3118" w:type="dxa"/>
            <w:shd w:val="clear" w:color="auto" w:fill="auto"/>
          </w:tcPr>
          <w:p w14:paraId="0C934A09" w14:textId="77777777" w:rsidR="004F146C" w:rsidRPr="002B3A19" w:rsidRDefault="004F146C" w:rsidP="00E34F80">
            <w:pPr>
              <w:rPr>
                <w:rFonts w:cs="Calibri"/>
                <w:szCs w:val="22"/>
              </w:rPr>
            </w:pPr>
            <w:r w:rsidRPr="002B3A19">
              <w:rPr>
                <w:rFonts w:cs="Calibri"/>
                <w:szCs w:val="22"/>
              </w:rPr>
              <w:t>At:</w:t>
            </w:r>
          </w:p>
          <w:p w14:paraId="098BF8CA" w14:textId="77777777" w:rsidR="004F146C" w:rsidRDefault="004F146C" w:rsidP="00DA1D39">
            <w:pPr>
              <w:pStyle w:val="ListParagraph"/>
              <w:numPr>
                <w:ilvl w:val="0"/>
                <w:numId w:val="9"/>
              </w:numPr>
              <w:ind w:left="238" w:hanging="238"/>
              <w:rPr>
                <w:rFonts w:cs="Calibri"/>
                <w:szCs w:val="22"/>
              </w:rPr>
            </w:pPr>
            <w:r w:rsidRPr="002B3A19">
              <w:rPr>
                <w:rFonts w:cs="Calibri"/>
                <w:szCs w:val="22"/>
              </w:rPr>
              <w:t>commencement of the role</w:t>
            </w:r>
          </w:p>
          <w:p w14:paraId="59D415BA" w14:textId="77777777" w:rsidR="0037708D" w:rsidRPr="002B3A19" w:rsidRDefault="0037708D" w:rsidP="00DA1D39">
            <w:pPr>
              <w:pStyle w:val="ListParagraph"/>
              <w:numPr>
                <w:ilvl w:val="0"/>
                <w:numId w:val="9"/>
              </w:numPr>
              <w:ind w:left="238" w:hanging="238"/>
              <w:rPr>
                <w:rFonts w:cs="Calibri"/>
                <w:szCs w:val="22"/>
              </w:rPr>
            </w:pPr>
            <w:r>
              <w:rPr>
                <w:rFonts w:cs="Calibri"/>
                <w:szCs w:val="22"/>
              </w:rPr>
              <w:t>yearly</w:t>
            </w:r>
          </w:p>
          <w:p w14:paraId="38527130" w14:textId="77777777" w:rsidR="004F146C" w:rsidRPr="00FC7FCF" w:rsidRDefault="004F146C" w:rsidP="00DA1D39">
            <w:pPr>
              <w:pStyle w:val="ListParagraph"/>
              <w:numPr>
                <w:ilvl w:val="0"/>
                <w:numId w:val="9"/>
              </w:numPr>
              <w:ind w:left="238" w:hanging="238"/>
              <w:rPr>
                <w:rFonts w:cs="Calibri"/>
                <w:b/>
                <w:szCs w:val="22"/>
              </w:rPr>
            </w:pPr>
            <w:r w:rsidRPr="002B3A19">
              <w:rPr>
                <w:rFonts w:cs="Calibri"/>
                <w:szCs w:val="22"/>
              </w:rPr>
              <w:t>when practices change</w:t>
            </w:r>
          </w:p>
          <w:p w14:paraId="4DCD1880" w14:textId="77777777" w:rsidR="004F146C" w:rsidRPr="002B3A19" w:rsidRDefault="004F146C" w:rsidP="00DA1D39">
            <w:pPr>
              <w:pStyle w:val="ListParagraph"/>
              <w:numPr>
                <w:ilvl w:val="0"/>
                <w:numId w:val="9"/>
              </w:numPr>
              <w:ind w:left="238" w:hanging="238"/>
              <w:rPr>
                <w:rFonts w:cs="Calibri"/>
                <w:b/>
                <w:szCs w:val="22"/>
              </w:rPr>
            </w:pPr>
            <w:r>
              <w:rPr>
                <w:rFonts w:cs="Calibri"/>
                <w:szCs w:val="22"/>
              </w:rPr>
              <w:t>updates during epidemic/pandemic</w:t>
            </w:r>
          </w:p>
        </w:tc>
      </w:tr>
      <w:tr w:rsidR="004F146C" w:rsidRPr="002B3A19" w14:paraId="78129060" w14:textId="77777777" w:rsidTr="00117805">
        <w:tc>
          <w:tcPr>
            <w:tcW w:w="2127" w:type="dxa"/>
            <w:shd w:val="clear" w:color="auto" w:fill="auto"/>
          </w:tcPr>
          <w:p w14:paraId="2195454B" w14:textId="77777777" w:rsidR="004F146C" w:rsidRPr="002B3A19" w:rsidRDefault="004F146C" w:rsidP="00E34F80">
            <w:pPr>
              <w:rPr>
                <w:rFonts w:cs="Calibri"/>
                <w:szCs w:val="22"/>
              </w:rPr>
            </w:pPr>
            <w:r w:rsidRPr="002B3A19">
              <w:rPr>
                <w:rFonts w:cs="Calibri"/>
                <w:szCs w:val="22"/>
              </w:rPr>
              <w:t>Service delivery staff</w:t>
            </w:r>
          </w:p>
        </w:tc>
        <w:tc>
          <w:tcPr>
            <w:tcW w:w="4111" w:type="dxa"/>
            <w:shd w:val="clear" w:color="auto" w:fill="auto"/>
          </w:tcPr>
          <w:p w14:paraId="76901D98" w14:textId="77777777" w:rsidR="004F146C" w:rsidRPr="002B3A19" w:rsidRDefault="004F146C" w:rsidP="00E34F80">
            <w:pPr>
              <w:rPr>
                <w:rFonts w:cs="Calibri"/>
                <w:szCs w:val="22"/>
              </w:rPr>
            </w:pPr>
            <w:r w:rsidRPr="002B3A19">
              <w:rPr>
                <w:rFonts w:cs="Calibri"/>
                <w:szCs w:val="22"/>
              </w:rPr>
              <w:t>Either complete</w:t>
            </w:r>
            <w:r w:rsidRPr="002B3A19">
              <w:rPr>
                <w:rFonts w:cs="Calibri"/>
                <w:b/>
                <w:szCs w:val="22"/>
              </w:rPr>
              <w:t xml:space="preserve"> </w:t>
            </w:r>
            <w:r w:rsidRPr="002B3A19">
              <w:rPr>
                <w:rFonts w:cs="Calibri"/>
                <w:szCs w:val="22"/>
              </w:rPr>
              <w:t xml:space="preserve">the </w:t>
            </w:r>
            <w:hyperlink r:id="rId29" w:history="1">
              <w:r w:rsidR="00117805" w:rsidRPr="00365F93">
                <w:rPr>
                  <w:rStyle w:val="Hyperlink"/>
                  <w:lang w:val="en-US"/>
                </w:rPr>
                <w:t xml:space="preserve">infection prevention </w:t>
              </w:r>
              <w:r w:rsidR="00117805">
                <w:rPr>
                  <w:rStyle w:val="Hyperlink"/>
                  <w:lang w:val="en-US"/>
                </w:rPr>
                <w:t xml:space="preserve"> and control </w:t>
              </w:r>
              <w:r w:rsidR="00117805" w:rsidRPr="00365F93">
                <w:rPr>
                  <w:rStyle w:val="Hyperlink"/>
                  <w:lang w:val="en-US"/>
                </w:rPr>
                <w:t>certificate</w:t>
              </w:r>
            </w:hyperlink>
            <w:r w:rsidR="00117805">
              <w:rPr>
                <w:lang w:val="en-US"/>
              </w:rPr>
              <w:t xml:space="preserve"> (team leaders, health professionals) or</w:t>
            </w:r>
          </w:p>
          <w:p w14:paraId="11CC37C6" w14:textId="77777777" w:rsidR="004F146C" w:rsidRPr="002B3A19" w:rsidRDefault="004F146C" w:rsidP="00E34F80">
            <w:pPr>
              <w:rPr>
                <w:rFonts w:cs="Calibri"/>
                <w:szCs w:val="22"/>
              </w:rPr>
            </w:pPr>
            <w:r w:rsidRPr="002B3A19">
              <w:rPr>
                <w:rFonts w:cs="Calibri"/>
                <w:szCs w:val="22"/>
              </w:rPr>
              <w:t xml:space="preserve">at a minimum: standard precautions, </w:t>
            </w:r>
            <w:r w:rsidR="00117805">
              <w:rPr>
                <w:rFonts w:cs="Calibri"/>
                <w:szCs w:val="22"/>
              </w:rPr>
              <w:t xml:space="preserve">transmission precautions, </w:t>
            </w:r>
            <w:r w:rsidRPr="002B3A19">
              <w:rPr>
                <w:rFonts w:cs="Calibri"/>
                <w:szCs w:val="22"/>
              </w:rPr>
              <w:t xml:space="preserve">infection surveillance, </w:t>
            </w:r>
            <w:r w:rsidR="00A47097">
              <w:rPr>
                <w:rFonts w:cs="Calibri"/>
                <w:szCs w:val="22"/>
              </w:rPr>
              <w:t xml:space="preserve">tikanga guidelines, </w:t>
            </w:r>
            <w:r w:rsidRPr="002B3A19">
              <w:rPr>
                <w:rFonts w:cs="Calibri"/>
                <w:szCs w:val="22"/>
              </w:rPr>
              <w:t>cleaning, food and laundry hygiene.</w:t>
            </w:r>
          </w:p>
          <w:p w14:paraId="62845B9A" w14:textId="77777777" w:rsidR="004F146C" w:rsidRPr="002B3A19" w:rsidRDefault="004F146C" w:rsidP="00E34F80">
            <w:pPr>
              <w:rPr>
                <w:rFonts w:cs="Calibri"/>
                <w:szCs w:val="22"/>
              </w:rPr>
            </w:pPr>
            <w:r w:rsidRPr="002B3A19">
              <w:rPr>
                <w:rFonts w:cs="Calibri"/>
                <w:szCs w:val="22"/>
              </w:rPr>
              <w:t>Familiarity with the Infection Prevention and Control Manual.</w:t>
            </w:r>
          </w:p>
        </w:tc>
        <w:tc>
          <w:tcPr>
            <w:tcW w:w="3118" w:type="dxa"/>
            <w:shd w:val="clear" w:color="auto" w:fill="auto"/>
          </w:tcPr>
          <w:p w14:paraId="0ABB1763" w14:textId="77777777" w:rsidR="004F146C" w:rsidRPr="002B3A19" w:rsidRDefault="004F146C" w:rsidP="00E34F80">
            <w:pPr>
              <w:rPr>
                <w:rFonts w:cs="Calibri"/>
                <w:szCs w:val="22"/>
              </w:rPr>
            </w:pPr>
            <w:r w:rsidRPr="002B3A19">
              <w:rPr>
                <w:rFonts w:cs="Calibri"/>
                <w:szCs w:val="22"/>
              </w:rPr>
              <w:t>At:</w:t>
            </w:r>
          </w:p>
          <w:p w14:paraId="467CEEC8" w14:textId="77777777" w:rsidR="004F146C" w:rsidRDefault="004F146C" w:rsidP="00DA1D39">
            <w:pPr>
              <w:pStyle w:val="ListParagraph"/>
              <w:numPr>
                <w:ilvl w:val="0"/>
                <w:numId w:val="8"/>
              </w:numPr>
              <w:ind w:left="176" w:hanging="176"/>
              <w:rPr>
                <w:rFonts w:cs="Calibri"/>
                <w:szCs w:val="22"/>
              </w:rPr>
            </w:pPr>
            <w:r w:rsidRPr="002B3A19">
              <w:rPr>
                <w:rFonts w:cs="Calibri"/>
                <w:szCs w:val="22"/>
              </w:rPr>
              <w:t>induction/orientation</w:t>
            </w:r>
          </w:p>
          <w:p w14:paraId="41E142E0" w14:textId="77777777" w:rsidR="00117805" w:rsidRPr="002B3A19" w:rsidRDefault="00117805" w:rsidP="00DA1D39">
            <w:pPr>
              <w:pStyle w:val="ListParagraph"/>
              <w:numPr>
                <w:ilvl w:val="0"/>
                <w:numId w:val="8"/>
              </w:numPr>
              <w:ind w:left="176" w:hanging="176"/>
              <w:rPr>
                <w:rFonts w:cs="Calibri"/>
                <w:szCs w:val="22"/>
              </w:rPr>
            </w:pPr>
            <w:r>
              <w:rPr>
                <w:rFonts w:cs="Calibri"/>
                <w:szCs w:val="22"/>
              </w:rPr>
              <w:t>yearly</w:t>
            </w:r>
          </w:p>
          <w:p w14:paraId="79CF6B81" w14:textId="77777777" w:rsidR="004F146C" w:rsidRPr="002B3A19" w:rsidRDefault="004F146C" w:rsidP="00DA1D39">
            <w:pPr>
              <w:pStyle w:val="ListParagraph"/>
              <w:numPr>
                <w:ilvl w:val="0"/>
                <w:numId w:val="8"/>
              </w:numPr>
              <w:ind w:left="238" w:hanging="238"/>
              <w:rPr>
                <w:rFonts w:cs="Calibri"/>
                <w:b/>
                <w:szCs w:val="22"/>
              </w:rPr>
            </w:pPr>
            <w:r w:rsidRPr="002B3A19">
              <w:rPr>
                <w:rFonts w:cs="Calibri"/>
                <w:szCs w:val="22"/>
              </w:rPr>
              <w:t>in response to a specific situation</w:t>
            </w:r>
          </w:p>
          <w:p w14:paraId="255C35CA" w14:textId="77777777" w:rsidR="004F146C" w:rsidRPr="002B3A19" w:rsidRDefault="004F146C" w:rsidP="00DA1D39">
            <w:pPr>
              <w:pStyle w:val="ListParagraph"/>
              <w:numPr>
                <w:ilvl w:val="0"/>
                <w:numId w:val="8"/>
              </w:numPr>
              <w:ind w:left="238" w:hanging="238"/>
              <w:rPr>
                <w:rFonts w:cs="Calibri"/>
                <w:szCs w:val="22"/>
              </w:rPr>
            </w:pPr>
            <w:r w:rsidRPr="002B3A19">
              <w:rPr>
                <w:rFonts w:cs="Calibri"/>
                <w:szCs w:val="22"/>
              </w:rPr>
              <w:t>when practices change</w:t>
            </w:r>
          </w:p>
          <w:p w14:paraId="5D885F06" w14:textId="77777777" w:rsidR="004F146C" w:rsidRDefault="004F146C" w:rsidP="00DA1D39">
            <w:pPr>
              <w:pStyle w:val="ListParagraph"/>
              <w:numPr>
                <w:ilvl w:val="0"/>
                <w:numId w:val="8"/>
              </w:numPr>
              <w:ind w:left="238" w:hanging="238"/>
              <w:rPr>
                <w:rFonts w:cs="Calibri"/>
                <w:szCs w:val="22"/>
              </w:rPr>
            </w:pPr>
            <w:r w:rsidRPr="002B3A19">
              <w:rPr>
                <w:rFonts w:cs="Calibri"/>
                <w:szCs w:val="22"/>
              </w:rPr>
              <w:t>updates of the manual</w:t>
            </w:r>
          </w:p>
          <w:p w14:paraId="53B23E72" w14:textId="77777777" w:rsidR="004F146C" w:rsidRPr="002B3A19" w:rsidRDefault="004F146C" w:rsidP="00DA1D39">
            <w:pPr>
              <w:pStyle w:val="ListParagraph"/>
              <w:numPr>
                <w:ilvl w:val="0"/>
                <w:numId w:val="8"/>
              </w:numPr>
              <w:ind w:left="238" w:hanging="238"/>
              <w:rPr>
                <w:rFonts w:cs="Calibri"/>
                <w:szCs w:val="22"/>
              </w:rPr>
            </w:pPr>
            <w:r>
              <w:rPr>
                <w:rFonts w:cs="Calibri"/>
                <w:szCs w:val="22"/>
              </w:rPr>
              <w:t>updates during epidemic/pandemic</w:t>
            </w:r>
          </w:p>
        </w:tc>
      </w:tr>
      <w:tr w:rsidR="004F146C" w:rsidRPr="002B3A19" w14:paraId="2E8B3858" w14:textId="77777777" w:rsidTr="00117805">
        <w:tc>
          <w:tcPr>
            <w:tcW w:w="2127" w:type="dxa"/>
            <w:shd w:val="clear" w:color="auto" w:fill="auto"/>
          </w:tcPr>
          <w:p w14:paraId="7B39A177" w14:textId="77777777" w:rsidR="004F146C" w:rsidRPr="002B3A19" w:rsidRDefault="004F146C" w:rsidP="00E34F80">
            <w:pPr>
              <w:rPr>
                <w:rFonts w:cs="Calibri"/>
                <w:szCs w:val="22"/>
              </w:rPr>
            </w:pPr>
            <w:r w:rsidRPr="002B3A19">
              <w:rPr>
                <w:rFonts w:cs="Calibri"/>
                <w:szCs w:val="22"/>
              </w:rPr>
              <w:t xml:space="preserve">Administration staff </w:t>
            </w:r>
          </w:p>
        </w:tc>
        <w:tc>
          <w:tcPr>
            <w:tcW w:w="4111" w:type="dxa"/>
            <w:shd w:val="clear" w:color="auto" w:fill="auto"/>
          </w:tcPr>
          <w:p w14:paraId="6CF45654" w14:textId="77777777" w:rsidR="004F146C" w:rsidRPr="002B3A19" w:rsidRDefault="004F146C" w:rsidP="00E34F80">
            <w:pPr>
              <w:rPr>
                <w:rFonts w:cs="Calibri"/>
                <w:szCs w:val="22"/>
              </w:rPr>
            </w:pPr>
            <w:r w:rsidRPr="002B3A19">
              <w:rPr>
                <w:rFonts w:cs="Calibri"/>
                <w:szCs w:val="22"/>
              </w:rPr>
              <w:t xml:space="preserve">Standard precautions. </w:t>
            </w:r>
          </w:p>
          <w:p w14:paraId="74A0B758" w14:textId="77777777" w:rsidR="004F146C" w:rsidRDefault="004F146C" w:rsidP="00117805">
            <w:pPr>
              <w:rPr>
                <w:rFonts w:cs="Calibri"/>
                <w:szCs w:val="22"/>
              </w:rPr>
            </w:pPr>
            <w:r w:rsidRPr="002B3A19">
              <w:rPr>
                <w:rFonts w:cs="Calibri"/>
                <w:szCs w:val="22"/>
              </w:rPr>
              <w:t>Cleaning</w:t>
            </w:r>
            <w:r>
              <w:rPr>
                <w:rFonts w:cs="Calibri"/>
                <w:szCs w:val="22"/>
              </w:rPr>
              <w:t xml:space="preserve"> the office space</w:t>
            </w:r>
            <w:r w:rsidRPr="002B3A19">
              <w:rPr>
                <w:rFonts w:cs="Calibri"/>
                <w:szCs w:val="22"/>
              </w:rPr>
              <w:t>.</w:t>
            </w:r>
          </w:p>
          <w:p w14:paraId="54A69B49" w14:textId="77777777" w:rsidR="00A47097" w:rsidRPr="002B3A19" w:rsidRDefault="00A47097" w:rsidP="00117805">
            <w:pPr>
              <w:rPr>
                <w:rFonts w:cs="Calibri"/>
                <w:szCs w:val="22"/>
              </w:rPr>
            </w:pPr>
            <w:r>
              <w:rPr>
                <w:rFonts w:cs="Calibri"/>
                <w:szCs w:val="22"/>
              </w:rPr>
              <w:t>Tikanga guidelines.</w:t>
            </w:r>
          </w:p>
        </w:tc>
        <w:tc>
          <w:tcPr>
            <w:tcW w:w="3118" w:type="dxa"/>
            <w:shd w:val="clear" w:color="auto" w:fill="auto"/>
          </w:tcPr>
          <w:p w14:paraId="16A02427" w14:textId="77777777" w:rsidR="004F146C" w:rsidRPr="002B3A19" w:rsidRDefault="004F146C" w:rsidP="00E34F80">
            <w:pPr>
              <w:rPr>
                <w:rFonts w:cs="Calibri"/>
                <w:szCs w:val="22"/>
              </w:rPr>
            </w:pPr>
            <w:r w:rsidRPr="002B3A19">
              <w:rPr>
                <w:rFonts w:cs="Calibri"/>
                <w:szCs w:val="22"/>
              </w:rPr>
              <w:t>At:</w:t>
            </w:r>
          </w:p>
          <w:p w14:paraId="18979D79" w14:textId="77777777" w:rsidR="004F146C" w:rsidRPr="002B3A19" w:rsidRDefault="004F146C" w:rsidP="00DA1D39">
            <w:pPr>
              <w:pStyle w:val="ListParagraph"/>
              <w:numPr>
                <w:ilvl w:val="0"/>
                <w:numId w:val="8"/>
              </w:numPr>
              <w:ind w:left="176" w:hanging="176"/>
              <w:rPr>
                <w:rFonts w:cs="Calibri"/>
                <w:szCs w:val="22"/>
              </w:rPr>
            </w:pPr>
            <w:r w:rsidRPr="002B3A19">
              <w:rPr>
                <w:rFonts w:cs="Calibri"/>
                <w:szCs w:val="22"/>
              </w:rPr>
              <w:t>induction/orientation</w:t>
            </w:r>
          </w:p>
          <w:p w14:paraId="0B80F25E" w14:textId="77777777" w:rsidR="004F146C" w:rsidRPr="002B3A19" w:rsidRDefault="004F146C" w:rsidP="00DA1D39">
            <w:pPr>
              <w:pStyle w:val="ListParagraph"/>
              <w:numPr>
                <w:ilvl w:val="0"/>
                <w:numId w:val="8"/>
              </w:numPr>
              <w:ind w:left="238" w:hanging="238"/>
              <w:rPr>
                <w:rFonts w:cs="Calibri"/>
                <w:b/>
                <w:szCs w:val="22"/>
              </w:rPr>
            </w:pPr>
            <w:r w:rsidRPr="002B3A19">
              <w:rPr>
                <w:rFonts w:cs="Calibri"/>
                <w:szCs w:val="22"/>
              </w:rPr>
              <w:t>in response to a specific situation</w:t>
            </w:r>
          </w:p>
          <w:p w14:paraId="6CDEB798" w14:textId="77777777" w:rsidR="004F146C" w:rsidRPr="002B3A19" w:rsidRDefault="004F146C" w:rsidP="00DA1D39">
            <w:pPr>
              <w:pStyle w:val="ListParagraph"/>
              <w:numPr>
                <w:ilvl w:val="0"/>
                <w:numId w:val="8"/>
              </w:numPr>
              <w:ind w:left="238" w:hanging="238"/>
              <w:rPr>
                <w:rFonts w:cs="Calibri"/>
                <w:szCs w:val="22"/>
              </w:rPr>
            </w:pPr>
            <w:r w:rsidRPr="002B3A19">
              <w:rPr>
                <w:rFonts w:cs="Calibri"/>
                <w:szCs w:val="22"/>
              </w:rPr>
              <w:t>when practices change</w:t>
            </w:r>
          </w:p>
          <w:p w14:paraId="37362BF2" w14:textId="77777777" w:rsidR="004F146C" w:rsidRPr="00117805" w:rsidRDefault="004F146C" w:rsidP="00DA1D39">
            <w:pPr>
              <w:pStyle w:val="ListParagraph"/>
              <w:numPr>
                <w:ilvl w:val="0"/>
                <w:numId w:val="8"/>
              </w:numPr>
              <w:ind w:left="238" w:hanging="238"/>
              <w:rPr>
                <w:rFonts w:cs="Calibri"/>
                <w:b/>
                <w:szCs w:val="22"/>
              </w:rPr>
            </w:pPr>
            <w:r w:rsidRPr="002B3A19">
              <w:rPr>
                <w:rFonts w:cs="Calibri"/>
                <w:szCs w:val="22"/>
              </w:rPr>
              <w:t>updates of the manual</w:t>
            </w:r>
          </w:p>
          <w:p w14:paraId="3440A1C8" w14:textId="77777777" w:rsidR="00117805" w:rsidRPr="002B3A19" w:rsidRDefault="00117805" w:rsidP="00DA1D39">
            <w:pPr>
              <w:pStyle w:val="ListParagraph"/>
              <w:numPr>
                <w:ilvl w:val="0"/>
                <w:numId w:val="8"/>
              </w:numPr>
              <w:ind w:left="238" w:hanging="238"/>
              <w:rPr>
                <w:rFonts w:cs="Calibri"/>
                <w:b/>
                <w:szCs w:val="22"/>
              </w:rPr>
            </w:pPr>
            <w:r>
              <w:rPr>
                <w:rFonts w:cs="Calibri"/>
                <w:szCs w:val="22"/>
              </w:rPr>
              <w:t>updates during epidemic/pandemic</w:t>
            </w:r>
          </w:p>
        </w:tc>
      </w:tr>
    </w:tbl>
    <w:p w14:paraId="2DFD54C6" w14:textId="77777777" w:rsidR="004F146C" w:rsidRPr="004F146C" w:rsidRDefault="004F146C" w:rsidP="004F146C"/>
    <w:p w14:paraId="6AA9EA5F" w14:textId="77777777" w:rsidR="004F146C" w:rsidRDefault="004F146C" w:rsidP="004F146C">
      <w:pPr>
        <w:pStyle w:val="Heading2"/>
      </w:pPr>
    </w:p>
    <w:p w14:paraId="1391326E" w14:textId="77777777" w:rsidR="00E456E2" w:rsidRDefault="00E456E2" w:rsidP="00ED0178">
      <w:pPr>
        <w:pStyle w:val="Heading1"/>
      </w:pPr>
    </w:p>
    <w:p w14:paraId="4448595D" w14:textId="77777777" w:rsidR="004F146C" w:rsidRDefault="004F146C" w:rsidP="004F146C">
      <w:pPr>
        <w:pStyle w:val="Heading2"/>
      </w:pPr>
    </w:p>
    <w:bookmarkEnd w:id="9"/>
    <w:bookmarkEnd w:id="10"/>
    <w:p w14:paraId="26990F7E" w14:textId="77777777" w:rsidR="004F146C" w:rsidRDefault="004F146C" w:rsidP="005C7732">
      <w:pPr>
        <w:jc w:val="center"/>
        <w:rPr>
          <w:rFonts w:cs="Calibri"/>
          <w:b/>
          <w:szCs w:val="22"/>
        </w:rPr>
      </w:pPr>
    </w:p>
    <w:p w14:paraId="58F40BEB" w14:textId="77777777" w:rsidR="004F146C" w:rsidRDefault="004F146C" w:rsidP="005C7732">
      <w:pPr>
        <w:jc w:val="center"/>
        <w:rPr>
          <w:rFonts w:cs="Calibri"/>
          <w:b/>
          <w:szCs w:val="22"/>
        </w:rPr>
      </w:pPr>
    </w:p>
    <w:p w14:paraId="257A2A96" w14:textId="77777777" w:rsidR="004F146C" w:rsidRDefault="004F146C" w:rsidP="005C7732">
      <w:pPr>
        <w:jc w:val="center"/>
        <w:rPr>
          <w:rFonts w:cs="Calibri"/>
          <w:b/>
          <w:szCs w:val="22"/>
        </w:rPr>
      </w:pPr>
    </w:p>
    <w:p w14:paraId="5AC08BC4" w14:textId="77777777" w:rsidR="004F146C" w:rsidRDefault="004F146C" w:rsidP="005C7732">
      <w:pPr>
        <w:jc w:val="center"/>
        <w:rPr>
          <w:rFonts w:cs="Calibri"/>
          <w:b/>
          <w:szCs w:val="22"/>
        </w:rPr>
      </w:pPr>
    </w:p>
    <w:p w14:paraId="27BEBECA" w14:textId="77777777" w:rsidR="004F146C" w:rsidRDefault="004F146C" w:rsidP="005C7732">
      <w:pPr>
        <w:jc w:val="center"/>
        <w:rPr>
          <w:rFonts w:cs="Calibri"/>
          <w:b/>
          <w:szCs w:val="22"/>
        </w:rPr>
      </w:pPr>
    </w:p>
    <w:p w14:paraId="5BAA0407" w14:textId="77777777" w:rsidR="004F146C" w:rsidRDefault="004F146C" w:rsidP="005C7732">
      <w:pPr>
        <w:jc w:val="center"/>
        <w:rPr>
          <w:rFonts w:cs="Calibri"/>
          <w:b/>
          <w:szCs w:val="22"/>
        </w:rPr>
      </w:pPr>
    </w:p>
    <w:p w14:paraId="246966AC" w14:textId="77777777" w:rsidR="004F146C" w:rsidRDefault="004F146C" w:rsidP="005C7732">
      <w:pPr>
        <w:jc w:val="center"/>
        <w:rPr>
          <w:rFonts w:cs="Calibri"/>
          <w:b/>
          <w:szCs w:val="22"/>
        </w:rPr>
      </w:pPr>
    </w:p>
    <w:p w14:paraId="7A949E10" w14:textId="77777777" w:rsidR="004F146C" w:rsidRDefault="004F146C" w:rsidP="005C7732">
      <w:pPr>
        <w:jc w:val="center"/>
        <w:rPr>
          <w:rFonts w:cs="Calibri"/>
          <w:b/>
          <w:szCs w:val="22"/>
        </w:rPr>
      </w:pPr>
    </w:p>
    <w:p w14:paraId="3280B3E4" w14:textId="77777777" w:rsidR="004F146C" w:rsidRDefault="004F146C" w:rsidP="005C7732">
      <w:pPr>
        <w:jc w:val="center"/>
        <w:rPr>
          <w:rFonts w:cs="Calibri"/>
          <w:b/>
          <w:szCs w:val="22"/>
        </w:rPr>
      </w:pPr>
    </w:p>
    <w:p w14:paraId="0E81F0D9" w14:textId="77777777" w:rsidR="004F146C" w:rsidRDefault="004F146C" w:rsidP="005C7732">
      <w:pPr>
        <w:jc w:val="center"/>
        <w:rPr>
          <w:rFonts w:cs="Calibri"/>
          <w:b/>
          <w:szCs w:val="22"/>
        </w:rPr>
      </w:pPr>
    </w:p>
    <w:p w14:paraId="2A015F18" w14:textId="77777777" w:rsidR="004F146C" w:rsidRDefault="004F146C" w:rsidP="005C7732">
      <w:pPr>
        <w:jc w:val="center"/>
        <w:rPr>
          <w:rFonts w:cs="Calibri"/>
          <w:b/>
          <w:szCs w:val="22"/>
        </w:rPr>
      </w:pPr>
    </w:p>
    <w:p w14:paraId="11A9E048" w14:textId="77777777" w:rsidR="004F146C" w:rsidRDefault="004F146C" w:rsidP="005C7732">
      <w:pPr>
        <w:jc w:val="center"/>
        <w:rPr>
          <w:rFonts w:cs="Calibri"/>
          <w:b/>
          <w:szCs w:val="22"/>
        </w:rPr>
      </w:pPr>
    </w:p>
    <w:p w14:paraId="3D0DE55A" w14:textId="77777777" w:rsidR="004F146C" w:rsidRDefault="004F146C" w:rsidP="005C7732">
      <w:pPr>
        <w:jc w:val="center"/>
        <w:rPr>
          <w:rFonts w:cs="Calibri"/>
          <w:b/>
          <w:szCs w:val="22"/>
        </w:rPr>
      </w:pPr>
    </w:p>
    <w:p w14:paraId="59247434" w14:textId="77777777" w:rsidR="004F146C" w:rsidRDefault="004F146C" w:rsidP="005C7732">
      <w:pPr>
        <w:jc w:val="center"/>
        <w:rPr>
          <w:rFonts w:cs="Calibri"/>
          <w:b/>
          <w:szCs w:val="22"/>
        </w:rPr>
      </w:pPr>
    </w:p>
    <w:p w14:paraId="668AC5CE" w14:textId="77777777" w:rsidR="004F146C" w:rsidRDefault="004F146C" w:rsidP="005C7732">
      <w:pPr>
        <w:jc w:val="center"/>
        <w:rPr>
          <w:rFonts w:cs="Calibri"/>
          <w:b/>
          <w:szCs w:val="22"/>
        </w:rPr>
      </w:pPr>
    </w:p>
    <w:p w14:paraId="74D364A5" w14:textId="77777777" w:rsidR="004F146C" w:rsidRPr="002B3A19" w:rsidRDefault="004F146C" w:rsidP="005C7732">
      <w:pPr>
        <w:jc w:val="center"/>
        <w:rPr>
          <w:rFonts w:cs="Calibri"/>
          <w:b/>
          <w:szCs w:val="22"/>
        </w:rPr>
      </w:pPr>
    </w:p>
    <w:p w14:paraId="6CC914F6" w14:textId="77777777" w:rsidR="00DE2791" w:rsidRPr="00DE2791" w:rsidRDefault="00DE2791" w:rsidP="00DE2791">
      <w:pPr>
        <w:pStyle w:val="Heading1"/>
      </w:pPr>
      <w:bookmarkStart w:id="20" w:name="_Toc122707617"/>
      <w:r>
        <w:t>Infection prevention and control</w:t>
      </w:r>
      <w:bookmarkEnd w:id="20"/>
    </w:p>
    <w:p w14:paraId="7936077E" w14:textId="77777777" w:rsidR="005C7732" w:rsidRDefault="00DE2791" w:rsidP="00DE2791">
      <w:pPr>
        <w:pStyle w:val="Heading2"/>
      </w:pPr>
      <w:bookmarkStart w:id="21" w:name="_Toc122707618"/>
      <w:r>
        <w:t>Overview</w:t>
      </w:r>
      <w:bookmarkEnd w:id="21"/>
    </w:p>
    <w:p w14:paraId="28CA5CCB" w14:textId="77777777" w:rsidR="00DE2791" w:rsidRDefault="00DE2791" w:rsidP="00DE2791"/>
    <w:p w14:paraId="7656A080" w14:textId="77777777" w:rsidR="00DE2791" w:rsidRPr="00DE2791" w:rsidRDefault="00DE2791" w:rsidP="00DE2791">
      <w:r>
        <w:rPr>
          <w:noProof/>
          <w:lang w:val="en-NZ" w:eastAsia="en-NZ"/>
        </w:rPr>
        <mc:AlternateContent>
          <mc:Choice Requires="wpc">
            <w:drawing>
              <wp:inline distT="0" distB="0" distL="0" distR="0" wp14:anchorId="779B2CC2" wp14:editId="16AC2AD2">
                <wp:extent cx="5895340" cy="5410200"/>
                <wp:effectExtent l="0" t="0" r="1016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schemeClr>
                        </a:solidFill>
                      </wpc:bg>
                      <wpc:whole/>
                      <wps:wsp>
                        <wps:cNvPr id="224" name="Rectangle 224"/>
                        <wps:cNvSpPr/>
                        <wps:spPr>
                          <a:xfrm>
                            <a:off x="2104810" y="9527"/>
                            <a:ext cx="1723624" cy="400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369218D" w14:textId="77777777" w:rsidR="00A15D20" w:rsidRPr="00DE2791" w:rsidRDefault="00A15D20" w:rsidP="00DE2791">
                              <w:pPr>
                                <w:jc w:val="center"/>
                                <w:rPr>
                                  <w:b/>
                                  <w:lang w:val="en-US"/>
                                </w:rPr>
                              </w:pPr>
                              <w:r w:rsidRPr="00DE2791">
                                <w:rPr>
                                  <w:b/>
                                  <w:lang w:val="en-US"/>
                                </w:rPr>
                                <w:t>Standard precautions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2961657" y="400051"/>
                            <a:ext cx="0" cy="180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Rectangle 226"/>
                        <wps:cNvSpPr/>
                        <wps:spPr>
                          <a:xfrm>
                            <a:off x="0" y="581025"/>
                            <a:ext cx="5894707" cy="514350"/>
                          </a:xfrm>
                          <a:prstGeom prst="rect">
                            <a:avLst/>
                          </a:prstGeom>
                        </wps:spPr>
                        <wps:style>
                          <a:lnRef idx="2">
                            <a:schemeClr val="dk1"/>
                          </a:lnRef>
                          <a:fillRef idx="1">
                            <a:schemeClr val="lt1"/>
                          </a:fillRef>
                          <a:effectRef idx="0">
                            <a:schemeClr val="dk1"/>
                          </a:effectRef>
                          <a:fontRef idx="minor">
                            <a:schemeClr val="dk1"/>
                          </a:fontRef>
                        </wps:style>
                        <wps:txbx>
                          <w:txbxContent>
                            <w:p w14:paraId="2AB3F972" w14:textId="77777777" w:rsidR="00A15D20" w:rsidRPr="00DE2791" w:rsidRDefault="00A15D20" w:rsidP="00F77DDB">
                              <w:pPr>
                                <w:jc w:val="center"/>
                                <w:rPr>
                                  <w:lang w:val="en-US"/>
                                </w:rPr>
                              </w:pPr>
                              <w:r>
                                <w:rPr>
                                  <w:lang w:val="en-US"/>
                                </w:rPr>
                                <w:t>Are the minimum infection prevention and control practices that must be used at all times for all processes at work and all situations. They include: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2961667" y="1095375"/>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Rectangle 127"/>
                        <wps:cNvSpPr/>
                        <wps:spPr>
                          <a:xfrm>
                            <a:off x="656" y="1274339"/>
                            <a:ext cx="5894070" cy="1859385"/>
                          </a:xfrm>
                          <a:prstGeom prst="rect">
                            <a:avLst/>
                          </a:prstGeom>
                        </wps:spPr>
                        <wps:style>
                          <a:lnRef idx="2">
                            <a:schemeClr val="dk1"/>
                          </a:lnRef>
                          <a:fillRef idx="1">
                            <a:schemeClr val="lt1"/>
                          </a:fillRef>
                          <a:effectRef idx="0">
                            <a:schemeClr val="dk1"/>
                          </a:effectRef>
                          <a:fontRef idx="minor">
                            <a:schemeClr val="dk1"/>
                          </a:fontRef>
                        </wps:style>
                        <wps:txbx>
                          <w:txbxContent>
                            <w:tbl>
                              <w:tblPr>
                                <w:tblStyle w:val="TableGrid"/>
                                <w:tblW w:w="9064" w:type="dxa"/>
                                <w:tblInd w:w="-5" w:type="dxa"/>
                                <w:tblLook w:val="04A0" w:firstRow="1" w:lastRow="0" w:firstColumn="1" w:lastColumn="0" w:noHBand="0" w:noVBand="1"/>
                              </w:tblPr>
                              <w:tblGrid>
                                <w:gridCol w:w="2410"/>
                                <w:gridCol w:w="3287"/>
                                <w:gridCol w:w="3367"/>
                              </w:tblGrid>
                              <w:tr w:rsidR="00A15D20" w14:paraId="267273A4" w14:textId="77777777" w:rsidTr="00C944BD">
                                <w:trPr>
                                  <w:trHeight w:val="369"/>
                                </w:trPr>
                                <w:tc>
                                  <w:tcPr>
                                    <w:tcW w:w="2410" w:type="dxa"/>
                                  </w:tcPr>
                                  <w:p w14:paraId="0F52744E" w14:textId="77777777" w:rsidR="00A15D20" w:rsidRPr="002B3A19" w:rsidRDefault="00D45796" w:rsidP="00F77DDB">
                                    <w:pPr>
                                      <w:rPr>
                                        <w:rStyle w:val="Hyperlink"/>
                                        <w:rFonts w:cs="Calibri"/>
                                        <w:b/>
                                        <w:szCs w:val="22"/>
                                      </w:rPr>
                                    </w:pPr>
                                    <w:hyperlink r:id="rId30" w:history="1">
                                      <w:r w:rsidR="00A15D20">
                                        <w:rPr>
                                          <w:rStyle w:val="Hyperlink"/>
                                          <w:rFonts w:cs="Calibri"/>
                                          <w:b/>
                                          <w:szCs w:val="22"/>
                                        </w:rPr>
                                        <w:t>Hand h</w:t>
                                      </w:r>
                                      <w:r w:rsidR="00A15D20" w:rsidRPr="00F73F0A">
                                        <w:rPr>
                                          <w:rStyle w:val="Hyperlink"/>
                                          <w:rFonts w:cs="Calibri"/>
                                          <w:b/>
                                          <w:szCs w:val="22"/>
                                        </w:rPr>
                                        <w:t>ygiene</w:t>
                                      </w:r>
                                    </w:hyperlink>
                                  </w:p>
                                  <w:p w14:paraId="69447C58" w14:textId="77777777" w:rsidR="00A15D20" w:rsidRDefault="00A15D20" w:rsidP="00F77DDB">
                                    <w:pPr>
                                      <w:rPr>
                                        <w:rFonts w:cs="Calibri"/>
                                        <w:szCs w:val="22"/>
                                      </w:rPr>
                                    </w:pPr>
                                  </w:p>
                                </w:tc>
                                <w:tc>
                                  <w:tcPr>
                                    <w:tcW w:w="3287" w:type="dxa"/>
                                  </w:tcPr>
                                  <w:p w14:paraId="03633C06" w14:textId="77777777" w:rsidR="00A15D20" w:rsidRDefault="00D45796" w:rsidP="00D656AC">
                                    <w:pPr>
                                      <w:rPr>
                                        <w:rFonts w:cs="Calibri"/>
                                        <w:szCs w:val="22"/>
                                      </w:rPr>
                                    </w:pPr>
                                    <w:hyperlink r:id="rId31" w:history="1">
                                      <w:r w:rsidR="00A15D20" w:rsidRPr="00C607FD">
                                        <w:rPr>
                                          <w:rStyle w:val="Hyperlink"/>
                                          <w:rFonts w:cs="Calibri"/>
                                          <w:b/>
                                          <w:szCs w:val="22"/>
                                        </w:rPr>
                                        <w:t xml:space="preserve">Personal </w:t>
                                      </w:r>
                                      <w:r w:rsidR="00A15D20">
                                        <w:rPr>
                                          <w:rStyle w:val="Hyperlink"/>
                                          <w:rFonts w:cs="Calibri"/>
                                          <w:b/>
                                          <w:szCs w:val="22"/>
                                        </w:rPr>
                                        <w:t>p</w:t>
                                      </w:r>
                                      <w:r w:rsidR="00A15D20" w:rsidRPr="00C607FD">
                                        <w:rPr>
                                          <w:rStyle w:val="Hyperlink"/>
                                          <w:rFonts w:cs="Calibri"/>
                                          <w:b/>
                                          <w:szCs w:val="22"/>
                                        </w:rPr>
                                        <w:t xml:space="preserve">rotective </w:t>
                                      </w:r>
                                      <w:r w:rsidR="00A15D20">
                                        <w:rPr>
                                          <w:rStyle w:val="Hyperlink"/>
                                          <w:rFonts w:cs="Calibri"/>
                                          <w:b/>
                                          <w:szCs w:val="22"/>
                                        </w:rPr>
                                        <w:t>e</w:t>
                                      </w:r>
                                      <w:r w:rsidR="00A15D20" w:rsidRPr="00C607FD">
                                        <w:rPr>
                                          <w:rStyle w:val="Hyperlink"/>
                                          <w:rFonts w:cs="Calibri"/>
                                          <w:b/>
                                          <w:szCs w:val="22"/>
                                        </w:rPr>
                                        <w:t>quipment</w:t>
                                      </w:r>
                                    </w:hyperlink>
                                  </w:p>
                                </w:tc>
                                <w:tc>
                                  <w:tcPr>
                                    <w:tcW w:w="3367" w:type="dxa"/>
                                  </w:tcPr>
                                  <w:p w14:paraId="110275EB" w14:textId="77777777" w:rsidR="00A15D20" w:rsidRDefault="00D45796" w:rsidP="00D656AC">
                                    <w:pPr>
                                      <w:rPr>
                                        <w:rFonts w:cs="Calibri"/>
                                        <w:szCs w:val="22"/>
                                      </w:rPr>
                                    </w:pPr>
                                    <w:hyperlink r:id="rId32" w:history="1">
                                      <w:r w:rsidR="00A15D20" w:rsidRPr="00526620">
                                        <w:rPr>
                                          <w:rStyle w:val="Hyperlink"/>
                                          <w:rFonts w:cs="Calibri"/>
                                          <w:b/>
                                          <w:szCs w:val="22"/>
                                        </w:rPr>
                                        <w:t xml:space="preserve">Management of </w:t>
                                      </w:r>
                                      <w:r w:rsidR="00A15D20">
                                        <w:rPr>
                                          <w:rStyle w:val="Hyperlink"/>
                                          <w:rFonts w:cs="Calibri"/>
                                          <w:b/>
                                          <w:szCs w:val="22"/>
                                        </w:rPr>
                                        <w:t>s</w:t>
                                      </w:r>
                                      <w:r w:rsidR="00A15D20" w:rsidRPr="00526620">
                                        <w:rPr>
                                          <w:rStyle w:val="Hyperlink"/>
                                          <w:rFonts w:cs="Calibri"/>
                                          <w:b/>
                                          <w:szCs w:val="22"/>
                                        </w:rPr>
                                        <w:t>pillage</w:t>
                                      </w:r>
                                    </w:hyperlink>
                                  </w:p>
                                </w:tc>
                              </w:tr>
                              <w:tr w:rsidR="00A15D20" w:rsidRPr="00D87DC9" w14:paraId="58CAF0A6" w14:textId="77777777" w:rsidTr="00C944BD">
                                <w:trPr>
                                  <w:trHeight w:val="380"/>
                                </w:trPr>
                                <w:tc>
                                  <w:tcPr>
                                    <w:tcW w:w="2410" w:type="dxa"/>
                                  </w:tcPr>
                                  <w:p w14:paraId="0FCB280F" w14:textId="77777777" w:rsidR="00A15D20" w:rsidRPr="00D87DC9" w:rsidRDefault="00A15D20" w:rsidP="00F77DDB">
                                    <w:pPr>
                                      <w:rPr>
                                        <w:rFonts w:cs="Calibri"/>
                                        <w:b/>
                                        <w:szCs w:val="22"/>
                                      </w:rPr>
                                    </w:pPr>
                                    <w:r w:rsidRPr="00D87DC9">
                                      <w:rPr>
                                        <w:rFonts w:cs="Calibri"/>
                                        <w:b/>
                                        <w:szCs w:val="22"/>
                                      </w:rPr>
                                      <w:t>Respiratory hygiene</w:t>
                                    </w:r>
                                  </w:p>
                                  <w:p w14:paraId="7FCC73E1" w14:textId="77777777" w:rsidR="00A15D20" w:rsidRPr="00D87DC9" w:rsidRDefault="00A15D20" w:rsidP="00F77DDB">
                                    <w:pPr>
                                      <w:rPr>
                                        <w:rFonts w:cs="Calibri"/>
                                        <w:b/>
                                        <w:szCs w:val="22"/>
                                      </w:rPr>
                                    </w:pPr>
                                  </w:p>
                                </w:tc>
                                <w:tc>
                                  <w:tcPr>
                                    <w:tcW w:w="3287" w:type="dxa"/>
                                  </w:tcPr>
                                  <w:p w14:paraId="618673ED" w14:textId="77777777" w:rsidR="00A15D20" w:rsidRPr="00D87DC9" w:rsidRDefault="00A15D20" w:rsidP="00F77DDB">
                                    <w:pPr>
                                      <w:rPr>
                                        <w:rFonts w:cs="Calibri"/>
                                        <w:b/>
                                        <w:szCs w:val="22"/>
                                      </w:rPr>
                                    </w:pPr>
                                    <w:r w:rsidRPr="00D87DC9">
                                      <w:rPr>
                                        <w:rFonts w:cs="Calibri"/>
                                        <w:b/>
                                        <w:szCs w:val="22"/>
                                      </w:rPr>
                                      <w:t xml:space="preserve"> Distancing </w:t>
                                    </w:r>
                                  </w:p>
                                  <w:p w14:paraId="7E1A283B" w14:textId="77777777" w:rsidR="00A15D20" w:rsidRPr="00D87DC9" w:rsidRDefault="00A15D20" w:rsidP="00F77DDB">
                                    <w:pPr>
                                      <w:rPr>
                                        <w:rFonts w:cs="Calibri"/>
                                        <w:b/>
                                        <w:szCs w:val="22"/>
                                      </w:rPr>
                                    </w:pPr>
                                  </w:p>
                                </w:tc>
                                <w:tc>
                                  <w:tcPr>
                                    <w:tcW w:w="3367" w:type="dxa"/>
                                  </w:tcPr>
                                  <w:p w14:paraId="4C86572B" w14:textId="77777777" w:rsidR="00A15D20" w:rsidRPr="00D87DC9" w:rsidRDefault="00A15D20" w:rsidP="00F77DDB">
                                    <w:pPr>
                                      <w:rPr>
                                        <w:rFonts w:cs="Calibri"/>
                                        <w:b/>
                                        <w:szCs w:val="22"/>
                                      </w:rPr>
                                    </w:pPr>
                                    <w:r>
                                      <w:rPr>
                                        <w:rFonts w:cs="Calibri"/>
                                        <w:b/>
                                        <w:szCs w:val="22"/>
                                      </w:rPr>
                                      <w:t>Management of s</w:t>
                                    </w:r>
                                    <w:r w:rsidRPr="00D87DC9">
                                      <w:rPr>
                                        <w:rFonts w:cs="Calibri"/>
                                        <w:b/>
                                        <w:szCs w:val="22"/>
                                      </w:rPr>
                                      <w:t>pecimen</w:t>
                                    </w:r>
                                  </w:p>
                                </w:tc>
                              </w:tr>
                              <w:tr w:rsidR="00A15D20" w:rsidRPr="00D87DC9" w14:paraId="113FED6B" w14:textId="77777777" w:rsidTr="00C944BD">
                                <w:trPr>
                                  <w:trHeight w:val="369"/>
                                </w:trPr>
                                <w:tc>
                                  <w:tcPr>
                                    <w:tcW w:w="2410" w:type="dxa"/>
                                  </w:tcPr>
                                  <w:p w14:paraId="7C7EFCF3" w14:textId="77777777" w:rsidR="00A15D20" w:rsidRPr="00D87DC9" w:rsidRDefault="00A15D20" w:rsidP="00F77DDB">
                                    <w:pPr>
                                      <w:rPr>
                                        <w:rFonts w:cs="Calibri"/>
                                        <w:b/>
                                        <w:szCs w:val="22"/>
                                      </w:rPr>
                                    </w:pPr>
                                    <w:r w:rsidRPr="00D87DC9">
                                      <w:rPr>
                                        <w:rFonts w:cs="Calibri"/>
                                        <w:b/>
                                        <w:szCs w:val="22"/>
                                      </w:rPr>
                                      <w:t>Sharps management</w:t>
                                    </w:r>
                                  </w:p>
                                </w:tc>
                                <w:tc>
                                  <w:tcPr>
                                    <w:tcW w:w="3287" w:type="dxa"/>
                                  </w:tcPr>
                                  <w:p w14:paraId="2EBADEA7" w14:textId="77777777" w:rsidR="00A15D20" w:rsidRPr="00D87DC9" w:rsidRDefault="00A15D20" w:rsidP="00D656AC">
                                    <w:pPr>
                                      <w:rPr>
                                        <w:rFonts w:cs="Calibri"/>
                                        <w:b/>
                                        <w:szCs w:val="22"/>
                                      </w:rPr>
                                    </w:pPr>
                                    <w:r w:rsidRPr="00D87DC9">
                                      <w:rPr>
                                        <w:rFonts w:cs="Calibri"/>
                                        <w:b/>
                                        <w:szCs w:val="22"/>
                                      </w:rPr>
                                      <w:t xml:space="preserve">Single </w:t>
                                    </w:r>
                                    <w:r>
                                      <w:rPr>
                                        <w:rFonts w:cs="Calibri"/>
                                        <w:b/>
                                        <w:szCs w:val="22"/>
                                      </w:rPr>
                                      <w:t>use i</w:t>
                                    </w:r>
                                    <w:r w:rsidRPr="00D87DC9">
                                      <w:rPr>
                                        <w:rFonts w:cs="Calibri"/>
                                        <w:b/>
                                        <w:szCs w:val="22"/>
                                      </w:rPr>
                                      <w:t>tems</w:t>
                                    </w:r>
                                  </w:p>
                                </w:tc>
                                <w:tc>
                                  <w:tcPr>
                                    <w:tcW w:w="3367" w:type="dxa"/>
                                  </w:tcPr>
                                  <w:p w14:paraId="51FC878E" w14:textId="77777777" w:rsidR="00A15D20" w:rsidRPr="00D87DC9" w:rsidRDefault="00D45796" w:rsidP="00F77DDB">
                                    <w:pPr>
                                      <w:rPr>
                                        <w:rFonts w:cs="Calibri"/>
                                        <w:b/>
                                        <w:szCs w:val="22"/>
                                      </w:rPr>
                                    </w:pPr>
                                    <w:hyperlink r:id="rId33" w:history="1">
                                      <w:r w:rsidR="00A15D20" w:rsidRPr="00D87DC9">
                                        <w:rPr>
                                          <w:rStyle w:val="Hyperlink"/>
                                          <w:rFonts w:cs="Calibri"/>
                                          <w:b/>
                                          <w:szCs w:val="22"/>
                                        </w:rPr>
                                        <w:t>Needle stick Injury</w:t>
                                      </w:r>
                                    </w:hyperlink>
                                  </w:p>
                                  <w:p w14:paraId="5FE93916" w14:textId="77777777" w:rsidR="00A15D20" w:rsidRPr="00D87DC9" w:rsidRDefault="00A15D20" w:rsidP="00F77DDB">
                                    <w:pPr>
                                      <w:rPr>
                                        <w:rFonts w:cs="Calibri"/>
                                        <w:b/>
                                        <w:szCs w:val="22"/>
                                      </w:rPr>
                                    </w:pPr>
                                  </w:p>
                                </w:tc>
                              </w:tr>
                              <w:tr w:rsidR="00A15D20" w:rsidRPr="00D87DC9" w14:paraId="1ADF9C0D" w14:textId="77777777" w:rsidTr="00A15D20">
                                <w:trPr>
                                  <w:trHeight w:val="190"/>
                                </w:trPr>
                                <w:tc>
                                  <w:tcPr>
                                    <w:tcW w:w="9064" w:type="dxa"/>
                                    <w:gridSpan w:val="3"/>
                                  </w:tcPr>
                                  <w:p w14:paraId="5C83CEFA" w14:textId="77777777" w:rsidR="00A15D20" w:rsidRDefault="00A15D20" w:rsidP="00245C9E">
                                    <w:pPr>
                                      <w:jc w:val="center"/>
                                      <w:rPr>
                                        <w:rFonts w:cs="Calibri"/>
                                        <w:b/>
                                        <w:szCs w:val="22"/>
                                      </w:rPr>
                                    </w:pPr>
                                    <w:r w:rsidRPr="00D87DC9">
                                      <w:rPr>
                                        <w:rFonts w:cs="Calibri"/>
                                        <w:b/>
                                        <w:szCs w:val="22"/>
                                      </w:rPr>
                                      <w:t>Personal hygiene</w:t>
                                    </w:r>
                                  </w:p>
                                  <w:p w14:paraId="47A833FF" w14:textId="77777777" w:rsidR="00A15D20" w:rsidRPr="00D87DC9" w:rsidRDefault="00A15D20" w:rsidP="00245C9E">
                                    <w:pPr>
                                      <w:jc w:val="center"/>
                                      <w:rPr>
                                        <w:rFonts w:cs="Calibri"/>
                                        <w:b/>
                                        <w:szCs w:val="22"/>
                                      </w:rPr>
                                    </w:pPr>
                                  </w:p>
                                </w:tc>
                              </w:tr>
                            </w:tbl>
                            <w:p w14:paraId="0F724D1B" w14:textId="77777777" w:rsidR="00A15D20" w:rsidRDefault="00A15D20" w:rsidP="00F77DDB">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895494" y="3394732"/>
                            <a:ext cx="2162156" cy="400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59F9D5A" w14:textId="77777777" w:rsidR="00A15D20" w:rsidRDefault="00A15D20" w:rsidP="003D65CC">
                              <w:pPr>
                                <w:pStyle w:val="NormalWeb"/>
                                <w:spacing w:before="0" w:beforeAutospacing="0" w:after="0" w:afterAutospacing="0"/>
                                <w:jc w:val="center"/>
                                <w:rPr>
                                  <w:sz w:val="24"/>
                                </w:rPr>
                              </w:pPr>
                              <w:r>
                                <w:rPr>
                                  <w:b/>
                                  <w:bCs/>
                                  <w:szCs w:val="22"/>
                                </w:rPr>
                                <w:t>Transmission based precautions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0" y="3977473"/>
                            <a:ext cx="5895340" cy="743925"/>
                          </a:xfrm>
                          <a:prstGeom prst="rect">
                            <a:avLst/>
                          </a:prstGeom>
                        </wps:spPr>
                        <wps:style>
                          <a:lnRef idx="2">
                            <a:schemeClr val="dk1"/>
                          </a:lnRef>
                          <a:fillRef idx="1">
                            <a:schemeClr val="lt1"/>
                          </a:fillRef>
                          <a:effectRef idx="0">
                            <a:schemeClr val="dk1"/>
                          </a:effectRef>
                          <a:fontRef idx="minor">
                            <a:schemeClr val="dk1"/>
                          </a:fontRef>
                        </wps:style>
                        <wps:txbx>
                          <w:txbxContent>
                            <w:p w14:paraId="20E2BA3F" w14:textId="77777777" w:rsidR="00A15D20" w:rsidRPr="003D65CC" w:rsidRDefault="00A15D20" w:rsidP="003D65CC">
                              <w:pPr>
                                <w:pStyle w:val="NormalWeb"/>
                                <w:spacing w:before="0" w:beforeAutospacing="0" w:after="0" w:afterAutospacing="0"/>
                                <w:rPr>
                                  <w:szCs w:val="22"/>
                                </w:rPr>
                              </w:pPr>
                              <w:r w:rsidRPr="003D65CC">
                                <w:rPr>
                                  <w:szCs w:val="22"/>
                                </w:rPr>
                                <w:t xml:space="preserve">Are the </w:t>
                              </w:r>
                              <w:r>
                                <w:rPr>
                                  <w:szCs w:val="22"/>
                                </w:rPr>
                                <w:t>second tier of basic infection control. They are used in addition to standard precautions when people may be infected or colonized with certain infection agents that need additional precautions to prevent infection transmission.  They include: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Straight Arrow Connector 131"/>
                        <wps:cNvCnPr/>
                        <wps:spPr>
                          <a:xfrm>
                            <a:off x="2961657" y="3797087"/>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Rectangle 133"/>
                        <wps:cNvSpPr/>
                        <wps:spPr>
                          <a:xfrm>
                            <a:off x="0" y="4723907"/>
                            <a:ext cx="5895340" cy="619618"/>
                          </a:xfrm>
                          <a:prstGeom prst="rect">
                            <a:avLst/>
                          </a:prstGeom>
                        </wps:spPr>
                        <wps:style>
                          <a:lnRef idx="2">
                            <a:schemeClr val="dk1"/>
                          </a:lnRef>
                          <a:fillRef idx="1">
                            <a:schemeClr val="lt1"/>
                          </a:fillRef>
                          <a:effectRef idx="0">
                            <a:schemeClr val="dk1"/>
                          </a:effectRef>
                          <a:fontRef idx="minor">
                            <a:schemeClr val="dk1"/>
                          </a:fontRef>
                        </wps:style>
                        <wps:txbx>
                          <w:txbxContent>
                            <w:tbl>
                              <w:tblPr>
                                <w:tblStyle w:val="TableGrid"/>
                                <w:tblW w:w="0" w:type="auto"/>
                                <w:tblLook w:val="04A0" w:firstRow="1" w:lastRow="0" w:firstColumn="1" w:lastColumn="0" w:noHBand="0" w:noVBand="1"/>
                              </w:tblPr>
                              <w:tblGrid>
                                <w:gridCol w:w="2988"/>
                                <w:gridCol w:w="2989"/>
                                <w:gridCol w:w="2989"/>
                              </w:tblGrid>
                              <w:tr w:rsidR="00605E57" w14:paraId="25C3A55C" w14:textId="77777777" w:rsidTr="002F6B6E">
                                <w:tc>
                                  <w:tcPr>
                                    <w:tcW w:w="2988" w:type="dxa"/>
                                  </w:tcPr>
                                  <w:p w14:paraId="6D422C42" w14:textId="77777777" w:rsidR="00605E57" w:rsidRDefault="00605E57" w:rsidP="00605E57">
                                    <w:pPr>
                                      <w:pStyle w:val="NormalWeb"/>
                                      <w:spacing w:before="0" w:beforeAutospacing="0" w:after="0" w:afterAutospacing="0"/>
                                      <w:rPr>
                                        <w:sz w:val="24"/>
                                      </w:rPr>
                                    </w:pPr>
                                    <w:r>
                                      <w:rPr>
                                        <w:sz w:val="24"/>
                                      </w:rPr>
                                      <w:t>contact  precautions</w:t>
                                    </w:r>
                                  </w:p>
                                  <w:p w14:paraId="1EA8D9E3" w14:textId="77777777" w:rsidR="00605E57" w:rsidRDefault="00605E57" w:rsidP="00605E57">
                                    <w:pPr>
                                      <w:pStyle w:val="NormalWeb"/>
                                      <w:spacing w:before="0" w:beforeAutospacing="0" w:after="0" w:afterAutospacing="0"/>
                                      <w:rPr>
                                        <w:sz w:val="24"/>
                                      </w:rPr>
                                    </w:pPr>
                                  </w:p>
                                </w:tc>
                                <w:tc>
                                  <w:tcPr>
                                    <w:tcW w:w="2989" w:type="dxa"/>
                                  </w:tcPr>
                                  <w:p w14:paraId="4EBBA152" w14:textId="77777777" w:rsidR="00605E57" w:rsidRDefault="00605E57" w:rsidP="00605E57">
                                    <w:pPr>
                                      <w:pStyle w:val="NormalWeb"/>
                                      <w:spacing w:before="0" w:beforeAutospacing="0" w:after="0" w:afterAutospacing="0"/>
                                      <w:rPr>
                                        <w:sz w:val="24"/>
                                      </w:rPr>
                                    </w:pPr>
                                    <w:r>
                                      <w:rPr>
                                        <w:sz w:val="24"/>
                                      </w:rPr>
                                      <w:t>droplet precautions</w:t>
                                    </w:r>
                                  </w:p>
                                </w:tc>
                                <w:tc>
                                  <w:tcPr>
                                    <w:tcW w:w="2989" w:type="dxa"/>
                                  </w:tcPr>
                                  <w:p w14:paraId="0F28A80D" w14:textId="77777777" w:rsidR="00605E57" w:rsidRDefault="00605E57" w:rsidP="00605E57">
                                    <w:pPr>
                                      <w:pStyle w:val="NormalWeb"/>
                                      <w:spacing w:before="0" w:beforeAutospacing="0" w:after="0" w:afterAutospacing="0"/>
                                      <w:rPr>
                                        <w:sz w:val="24"/>
                                      </w:rPr>
                                    </w:pPr>
                                    <w:r>
                                      <w:rPr>
                                        <w:sz w:val="24"/>
                                      </w:rPr>
                                      <w:t>airborne precautions</w:t>
                                    </w:r>
                                  </w:p>
                                </w:tc>
                              </w:tr>
                            </w:tbl>
                            <w:p w14:paraId="6092B425" w14:textId="77777777" w:rsidR="00A15D20" w:rsidRDefault="00A15D20" w:rsidP="008064C9">
                              <w:pPr>
                                <w:pStyle w:val="NormalWeb"/>
                                <w:spacing w:before="0" w:beforeAutospacing="0" w:after="0" w:afterAutospacing="0"/>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79B2CC2" id="Canvas 23" o:spid="_x0000_s1070" editas="canvas" style="width:464.2pt;height:426pt;mso-position-horizontal-relative:char;mso-position-vertical-relative:line" coordsize="5895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58953;height:54102;visibility:visible;mso-wrap-style:square" filled="t" fillcolor="#f2f2f2 [3052]">
                  <v:fill o:detectmouseclick="t"/>
                  <v:path o:connecttype="none"/>
                </v:shape>
                <v:rect id="Rectangle 224" o:spid="_x0000_s1072" style="position:absolute;left:21048;top:95;width:1723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LdcIA&#10;AADcAAAADwAAAGRycy9kb3ducmV2LnhtbESPzWrDMBCE74W+g9hCb41sUUJwooQQSOmt5OcBNtbW&#10;MrVWiqXa7ttXgUCOw8x8w6w2k+vEQH1sPWsoZwUI4tqblhsN59P+bQEiJmSDnWfS8EcRNuvnpxVW&#10;xo98oOGYGpEhHCvUYFMKlZSxtuQwznwgzt637x2mLPtGmh7HDHedVEUxlw5bzgsWA+0s1T/HX5cp&#10;Q7iUBaryoHbnr+tHsPvRTFq/vkzbJYhEU3qE7+1Po0Gpd7idy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8t1wgAAANwAAAAPAAAAAAAAAAAAAAAAAJgCAABkcnMvZG93&#10;bnJldi54bWxQSwUGAAAAAAQABAD1AAAAhwMAAAAA&#10;" fillcolor="white [3201]" strokecolor="#a5a5a5 [3206]" strokeweight="1pt">
                  <v:textbox>
                    <w:txbxContent>
                      <w:p w14:paraId="4369218D" w14:textId="77777777" w:rsidR="00A15D20" w:rsidRPr="00DE2791" w:rsidRDefault="00A15D20" w:rsidP="00DE2791">
                        <w:pPr>
                          <w:jc w:val="center"/>
                          <w:rPr>
                            <w:b/>
                            <w:lang w:val="en-US"/>
                          </w:rPr>
                        </w:pPr>
                        <w:r w:rsidRPr="00DE2791">
                          <w:rPr>
                            <w:b/>
                            <w:lang w:val="en-US"/>
                          </w:rPr>
                          <w:t>Standard precautions</w:t>
                        </w:r>
                      </w:p>
                    </w:txbxContent>
                  </v:textbox>
                </v:rect>
                <v:shapetype id="_x0000_t32" coordsize="21600,21600" o:spt="32" o:oned="t" path="m,l21600,21600e" filled="f">
                  <v:path arrowok="t" fillok="f" o:connecttype="none"/>
                  <o:lock v:ext="edit" shapetype="t"/>
                </v:shapetype>
                <v:shape id="Straight Arrow Connector 225" o:spid="_x0000_s1073" type="#_x0000_t32" style="position:absolute;left:29616;top:4000;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QzsIAAADcAAAADwAAAGRycy9kb3ducmV2LnhtbESPzarCMBSE9xd8h3AEd9fUgnKtRvEH&#10;Qd1dFdeH5tgWm5PaRFvf3giCy2FmvmGm89aU4kG1KywrGPQjEMSp1QVnCk7Hze8fCOeRNZaWScGT&#10;HMxnnZ8pJto2/E+Pg89EgLBLUEHufZVI6dKcDLq+rYiDd7G1QR9knUldYxPgppRxFI2kwYLDQo4V&#10;rXJKr4e7UdCgP4+Xi+y2Wq5323ZY3kbH016pXrddTEB4av03/GlvtYI4HsL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cQzsIAAADcAAAADwAAAAAAAAAAAAAA&#10;AAChAgAAZHJzL2Rvd25yZXYueG1sUEsFBgAAAAAEAAQA+QAAAJADAAAAAA==&#10;" strokecolor="black [3200]" strokeweight=".5pt">
                  <v:stroke endarrow="block" joinstyle="miter"/>
                </v:shape>
                <v:rect id="Rectangle 226" o:spid="_x0000_s1074" style="position:absolute;top:5810;width:5894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dscUA&#10;AADcAAAADwAAAGRycy9kb3ducmV2LnhtbESPT2vCQBTE74LfYXlCb7oxh1RTVxFREFoq/jn0+Mi+&#10;JqHZt2F3TeK37xYKHoeZ+Q2z2gymER05X1tWMJ8lIIgLq2suFdyuh+kChA/IGhvLpOBBHjbr8WiF&#10;ubY9n6m7hFJECPscFVQhtLmUvqjIoJ/Zljh639YZDFG6UmqHfYSbRqZJkkmDNceFClvaVVT8XO5G&#10;gT3Vj2brlp/dB71+vZ9C0g/ZXqmXybB9AxFoCM/wf/uoFaRp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l2xxQAAANwAAAAPAAAAAAAAAAAAAAAAAJgCAABkcnMv&#10;ZG93bnJldi54bWxQSwUGAAAAAAQABAD1AAAAigMAAAAA&#10;" fillcolor="white [3201]" strokecolor="black [3200]" strokeweight="1pt">
                  <v:textbox>
                    <w:txbxContent>
                      <w:p w14:paraId="2AB3F972" w14:textId="77777777" w:rsidR="00A15D20" w:rsidRPr="00DE2791" w:rsidRDefault="00A15D20" w:rsidP="00F77DDB">
                        <w:pPr>
                          <w:jc w:val="center"/>
                          <w:rPr>
                            <w:lang w:val="en-US"/>
                          </w:rPr>
                        </w:pPr>
                        <w:r>
                          <w:rPr>
                            <w:lang w:val="en-US"/>
                          </w:rPr>
                          <w:t>Are the minimum infection prevention and control practices that must be used at all times for all processes at work and all situations. They include:</w:t>
                        </w:r>
                      </w:p>
                    </w:txbxContent>
                  </v:textbox>
                </v:rect>
                <v:shape id="Straight Arrow Connector 120" o:spid="_x0000_s1075" type="#_x0000_t32" style="position:absolute;left:29616;top:10953;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SKsQAAADcAAAADwAAAGRycy9kb3ducmV2LnhtbESPT4vCQAzF7wt+hyGCt3WqoKzVUfzD&#10;gu5tVTyHTmyLnUztzNr67c1B2FvCe3nvl8Wqc5V6UBNKzwZGwwQUceZtybmB8+n78wtUiMgWK89k&#10;4EkBVsvexwJT61v+pccx5kpCOKRooIixTrUOWUEOw9DXxKJdfeMwytrk2jbYSrir9DhJptphydJQ&#10;YE3bgrLb8c8ZaDFeZpt1ft9udod9N6nu09P5x5hBv1vPQUXq4r/5fb23gj8W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dIqxAAAANwAAAAPAAAAAAAAAAAA&#10;AAAAAKECAABkcnMvZG93bnJldi54bWxQSwUGAAAAAAQABAD5AAAAkgMAAAAA&#10;" strokecolor="black [3200]" strokeweight=".5pt">
                  <v:stroke endarrow="block" joinstyle="miter"/>
                </v:shape>
                <v:rect id="Rectangle 127" o:spid="_x0000_s1076" style="position:absolute;left:6;top:12743;width:58941;height:18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ZVsEA&#10;AADcAAAADwAAAGRycy9kb3ducmV2LnhtbERPTYvCMBC9C/sfwizsTVM9qFuNIssKC4qi68Hj0Ixt&#10;sZmUJLb13xtB8DaP9znzZWcq0ZDzpWUFw0ECgjizuuRcwel/3Z+C8AFZY2WZFNzJw3Lx0Ztjqm3L&#10;B2qOIRcxhH2KCooQ6lRKnxVk0A9sTRy5i3UGQ4Qul9phG8NNJUdJMpYGS44NBdb0U1B2Pd6MArsv&#10;79XKfe+aLU3Om31I2m78q9TXZ7eagQjUhbf45f7Tcf5oA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VbBAAAA3AAAAA8AAAAAAAAAAAAAAAAAmAIAAGRycy9kb3du&#10;cmV2LnhtbFBLBQYAAAAABAAEAPUAAACGAwAAAAA=&#10;" fillcolor="white [3201]" strokecolor="black [3200]" strokeweight="1pt">
                  <v:textbox>
                    <w:txbxContent>
                      <w:tbl>
                        <w:tblPr>
                          <w:tblStyle w:val="TableGrid"/>
                          <w:tblW w:w="9064" w:type="dxa"/>
                          <w:tblInd w:w="-5" w:type="dxa"/>
                          <w:tblLook w:val="04A0" w:firstRow="1" w:lastRow="0" w:firstColumn="1" w:lastColumn="0" w:noHBand="0" w:noVBand="1"/>
                        </w:tblPr>
                        <w:tblGrid>
                          <w:gridCol w:w="2410"/>
                          <w:gridCol w:w="3287"/>
                          <w:gridCol w:w="3367"/>
                        </w:tblGrid>
                        <w:tr w:rsidR="00A15D20" w14:paraId="267273A4" w14:textId="77777777" w:rsidTr="00C944BD">
                          <w:trPr>
                            <w:trHeight w:val="369"/>
                          </w:trPr>
                          <w:tc>
                            <w:tcPr>
                              <w:tcW w:w="2410" w:type="dxa"/>
                            </w:tcPr>
                            <w:p w14:paraId="0F52744E" w14:textId="77777777" w:rsidR="00A15D20" w:rsidRPr="002B3A19" w:rsidRDefault="00D45796" w:rsidP="00F77DDB">
                              <w:pPr>
                                <w:rPr>
                                  <w:rStyle w:val="Hyperlink"/>
                                  <w:rFonts w:cs="Calibri"/>
                                  <w:b/>
                                  <w:szCs w:val="22"/>
                                </w:rPr>
                              </w:pPr>
                              <w:hyperlink r:id="rId34" w:history="1">
                                <w:r w:rsidR="00A15D20">
                                  <w:rPr>
                                    <w:rStyle w:val="Hyperlink"/>
                                    <w:rFonts w:cs="Calibri"/>
                                    <w:b/>
                                    <w:szCs w:val="22"/>
                                  </w:rPr>
                                  <w:t>Hand h</w:t>
                                </w:r>
                                <w:r w:rsidR="00A15D20" w:rsidRPr="00F73F0A">
                                  <w:rPr>
                                    <w:rStyle w:val="Hyperlink"/>
                                    <w:rFonts w:cs="Calibri"/>
                                    <w:b/>
                                    <w:szCs w:val="22"/>
                                  </w:rPr>
                                  <w:t>ygiene</w:t>
                                </w:r>
                              </w:hyperlink>
                            </w:p>
                            <w:p w14:paraId="69447C58" w14:textId="77777777" w:rsidR="00A15D20" w:rsidRDefault="00A15D20" w:rsidP="00F77DDB">
                              <w:pPr>
                                <w:rPr>
                                  <w:rFonts w:cs="Calibri"/>
                                  <w:szCs w:val="22"/>
                                </w:rPr>
                              </w:pPr>
                            </w:p>
                          </w:tc>
                          <w:tc>
                            <w:tcPr>
                              <w:tcW w:w="3287" w:type="dxa"/>
                            </w:tcPr>
                            <w:p w14:paraId="03633C06" w14:textId="77777777" w:rsidR="00A15D20" w:rsidRDefault="00D45796" w:rsidP="00D656AC">
                              <w:pPr>
                                <w:rPr>
                                  <w:rFonts w:cs="Calibri"/>
                                  <w:szCs w:val="22"/>
                                </w:rPr>
                              </w:pPr>
                              <w:hyperlink r:id="rId35" w:history="1">
                                <w:r w:rsidR="00A15D20" w:rsidRPr="00C607FD">
                                  <w:rPr>
                                    <w:rStyle w:val="Hyperlink"/>
                                    <w:rFonts w:cs="Calibri"/>
                                    <w:b/>
                                    <w:szCs w:val="22"/>
                                  </w:rPr>
                                  <w:t xml:space="preserve">Personal </w:t>
                                </w:r>
                                <w:r w:rsidR="00A15D20">
                                  <w:rPr>
                                    <w:rStyle w:val="Hyperlink"/>
                                    <w:rFonts w:cs="Calibri"/>
                                    <w:b/>
                                    <w:szCs w:val="22"/>
                                  </w:rPr>
                                  <w:t>p</w:t>
                                </w:r>
                                <w:r w:rsidR="00A15D20" w:rsidRPr="00C607FD">
                                  <w:rPr>
                                    <w:rStyle w:val="Hyperlink"/>
                                    <w:rFonts w:cs="Calibri"/>
                                    <w:b/>
                                    <w:szCs w:val="22"/>
                                  </w:rPr>
                                  <w:t xml:space="preserve">rotective </w:t>
                                </w:r>
                                <w:r w:rsidR="00A15D20">
                                  <w:rPr>
                                    <w:rStyle w:val="Hyperlink"/>
                                    <w:rFonts w:cs="Calibri"/>
                                    <w:b/>
                                    <w:szCs w:val="22"/>
                                  </w:rPr>
                                  <w:t>e</w:t>
                                </w:r>
                                <w:r w:rsidR="00A15D20" w:rsidRPr="00C607FD">
                                  <w:rPr>
                                    <w:rStyle w:val="Hyperlink"/>
                                    <w:rFonts w:cs="Calibri"/>
                                    <w:b/>
                                    <w:szCs w:val="22"/>
                                  </w:rPr>
                                  <w:t>quipment</w:t>
                                </w:r>
                              </w:hyperlink>
                            </w:p>
                          </w:tc>
                          <w:tc>
                            <w:tcPr>
                              <w:tcW w:w="3367" w:type="dxa"/>
                            </w:tcPr>
                            <w:p w14:paraId="110275EB" w14:textId="77777777" w:rsidR="00A15D20" w:rsidRDefault="00D45796" w:rsidP="00D656AC">
                              <w:pPr>
                                <w:rPr>
                                  <w:rFonts w:cs="Calibri"/>
                                  <w:szCs w:val="22"/>
                                </w:rPr>
                              </w:pPr>
                              <w:hyperlink r:id="rId36" w:history="1">
                                <w:r w:rsidR="00A15D20" w:rsidRPr="00526620">
                                  <w:rPr>
                                    <w:rStyle w:val="Hyperlink"/>
                                    <w:rFonts w:cs="Calibri"/>
                                    <w:b/>
                                    <w:szCs w:val="22"/>
                                  </w:rPr>
                                  <w:t xml:space="preserve">Management of </w:t>
                                </w:r>
                                <w:r w:rsidR="00A15D20">
                                  <w:rPr>
                                    <w:rStyle w:val="Hyperlink"/>
                                    <w:rFonts w:cs="Calibri"/>
                                    <w:b/>
                                    <w:szCs w:val="22"/>
                                  </w:rPr>
                                  <w:t>s</w:t>
                                </w:r>
                                <w:r w:rsidR="00A15D20" w:rsidRPr="00526620">
                                  <w:rPr>
                                    <w:rStyle w:val="Hyperlink"/>
                                    <w:rFonts w:cs="Calibri"/>
                                    <w:b/>
                                    <w:szCs w:val="22"/>
                                  </w:rPr>
                                  <w:t>pillage</w:t>
                                </w:r>
                              </w:hyperlink>
                            </w:p>
                          </w:tc>
                        </w:tr>
                        <w:tr w:rsidR="00A15D20" w:rsidRPr="00D87DC9" w14:paraId="58CAF0A6" w14:textId="77777777" w:rsidTr="00C944BD">
                          <w:trPr>
                            <w:trHeight w:val="380"/>
                          </w:trPr>
                          <w:tc>
                            <w:tcPr>
                              <w:tcW w:w="2410" w:type="dxa"/>
                            </w:tcPr>
                            <w:p w14:paraId="0FCB280F" w14:textId="77777777" w:rsidR="00A15D20" w:rsidRPr="00D87DC9" w:rsidRDefault="00A15D20" w:rsidP="00F77DDB">
                              <w:pPr>
                                <w:rPr>
                                  <w:rFonts w:cs="Calibri"/>
                                  <w:b/>
                                  <w:szCs w:val="22"/>
                                </w:rPr>
                              </w:pPr>
                              <w:r w:rsidRPr="00D87DC9">
                                <w:rPr>
                                  <w:rFonts w:cs="Calibri"/>
                                  <w:b/>
                                  <w:szCs w:val="22"/>
                                </w:rPr>
                                <w:t>Respiratory hygiene</w:t>
                              </w:r>
                            </w:p>
                            <w:p w14:paraId="7FCC73E1" w14:textId="77777777" w:rsidR="00A15D20" w:rsidRPr="00D87DC9" w:rsidRDefault="00A15D20" w:rsidP="00F77DDB">
                              <w:pPr>
                                <w:rPr>
                                  <w:rFonts w:cs="Calibri"/>
                                  <w:b/>
                                  <w:szCs w:val="22"/>
                                </w:rPr>
                              </w:pPr>
                            </w:p>
                          </w:tc>
                          <w:tc>
                            <w:tcPr>
                              <w:tcW w:w="3287" w:type="dxa"/>
                            </w:tcPr>
                            <w:p w14:paraId="618673ED" w14:textId="77777777" w:rsidR="00A15D20" w:rsidRPr="00D87DC9" w:rsidRDefault="00A15D20" w:rsidP="00F77DDB">
                              <w:pPr>
                                <w:rPr>
                                  <w:rFonts w:cs="Calibri"/>
                                  <w:b/>
                                  <w:szCs w:val="22"/>
                                </w:rPr>
                              </w:pPr>
                              <w:r w:rsidRPr="00D87DC9">
                                <w:rPr>
                                  <w:rFonts w:cs="Calibri"/>
                                  <w:b/>
                                  <w:szCs w:val="22"/>
                                </w:rPr>
                                <w:t xml:space="preserve"> Distancing </w:t>
                              </w:r>
                            </w:p>
                            <w:p w14:paraId="7E1A283B" w14:textId="77777777" w:rsidR="00A15D20" w:rsidRPr="00D87DC9" w:rsidRDefault="00A15D20" w:rsidP="00F77DDB">
                              <w:pPr>
                                <w:rPr>
                                  <w:rFonts w:cs="Calibri"/>
                                  <w:b/>
                                  <w:szCs w:val="22"/>
                                </w:rPr>
                              </w:pPr>
                            </w:p>
                          </w:tc>
                          <w:tc>
                            <w:tcPr>
                              <w:tcW w:w="3367" w:type="dxa"/>
                            </w:tcPr>
                            <w:p w14:paraId="4C86572B" w14:textId="77777777" w:rsidR="00A15D20" w:rsidRPr="00D87DC9" w:rsidRDefault="00A15D20" w:rsidP="00F77DDB">
                              <w:pPr>
                                <w:rPr>
                                  <w:rFonts w:cs="Calibri"/>
                                  <w:b/>
                                  <w:szCs w:val="22"/>
                                </w:rPr>
                              </w:pPr>
                              <w:r>
                                <w:rPr>
                                  <w:rFonts w:cs="Calibri"/>
                                  <w:b/>
                                  <w:szCs w:val="22"/>
                                </w:rPr>
                                <w:t>Management of s</w:t>
                              </w:r>
                              <w:r w:rsidRPr="00D87DC9">
                                <w:rPr>
                                  <w:rFonts w:cs="Calibri"/>
                                  <w:b/>
                                  <w:szCs w:val="22"/>
                                </w:rPr>
                                <w:t>pecimen</w:t>
                              </w:r>
                            </w:p>
                          </w:tc>
                        </w:tr>
                        <w:tr w:rsidR="00A15D20" w:rsidRPr="00D87DC9" w14:paraId="113FED6B" w14:textId="77777777" w:rsidTr="00C944BD">
                          <w:trPr>
                            <w:trHeight w:val="369"/>
                          </w:trPr>
                          <w:tc>
                            <w:tcPr>
                              <w:tcW w:w="2410" w:type="dxa"/>
                            </w:tcPr>
                            <w:p w14:paraId="7C7EFCF3" w14:textId="77777777" w:rsidR="00A15D20" w:rsidRPr="00D87DC9" w:rsidRDefault="00A15D20" w:rsidP="00F77DDB">
                              <w:pPr>
                                <w:rPr>
                                  <w:rFonts w:cs="Calibri"/>
                                  <w:b/>
                                  <w:szCs w:val="22"/>
                                </w:rPr>
                              </w:pPr>
                              <w:r w:rsidRPr="00D87DC9">
                                <w:rPr>
                                  <w:rFonts w:cs="Calibri"/>
                                  <w:b/>
                                  <w:szCs w:val="22"/>
                                </w:rPr>
                                <w:t>Sharps management</w:t>
                              </w:r>
                            </w:p>
                          </w:tc>
                          <w:tc>
                            <w:tcPr>
                              <w:tcW w:w="3287" w:type="dxa"/>
                            </w:tcPr>
                            <w:p w14:paraId="2EBADEA7" w14:textId="77777777" w:rsidR="00A15D20" w:rsidRPr="00D87DC9" w:rsidRDefault="00A15D20" w:rsidP="00D656AC">
                              <w:pPr>
                                <w:rPr>
                                  <w:rFonts w:cs="Calibri"/>
                                  <w:b/>
                                  <w:szCs w:val="22"/>
                                </w:rPr>
                              </w:pPr>
                              <w:r w:rsidRPr="00D87DC9">
                                <w:rPr>
                                  <w:rFonts w:cs="Calibri"/>
                                  <w:b/>
                                  <w:szCs w:val="22"/>
                                </w:rPr>
                                <w:t xml:space="preserve">Single </w:t>
                              </w:r>
                              <w:r>
                                <w:rPr>
                                  <w:rFonts w:cs="Calibri"/>
                                  <w:b/>
                                  <w:szCs w:val="22"/>
                                </w:rPr>
                                <w:t>use i</w:t>
                              </w:r>
                              <w:r w:rsidRPr="00D87DC9">
                                <w:rPr>
                                  <w:rFonts w:cs="Calibri"/>
                                  <w:b/>
                                  <w:szCs w:val="22"/>
                                </w:rPr>
                                <w:t>tems</w:t>
                              </w:r>
                            </w:p>
                          </w:tc>
                          <w:tc>
                            <w:tcPr>
                              <w:tcW w:w="3367" w:type="dxa"/>
                            </w:tcPr>
                            <w:p w14:paraId="51FC878E" w14:textId="77777777" w:rsidR="00A15D20" w:rsidRPr="00D87DC9" w:rsidRDefault="00D45796" w:rsidP="00F77DDB">
                              <w:pPr>
                                <w:rPr>
                                  <w:rFonts w:cs="Calibri"/>
                                  <w:b/>
                                  <w:szCs w:val="22"/>
                                </w:rPr>
                              </w:pPr>
                              <w:hyperlink r:id="rId37" w:history="1">
                                <w:r w:rsidR="00A15D20" w:rsidRPr="00D87DC9">
                                  <w:rPr>
                                    <w:rStyle w:val="Hyperlink"/>
                                    <w:rFonts w:cs="Calibri"/>
                                    <w:b/>
                                    <w:szCs w:val="22"/>
                                  </w:rPr>
                                  <w:t>Needle stick Injury</w:t>
                                </w:r>
                              </w:hyperlink>
                            </w:p>
                            <w:p w14:paraId="5FE93916" w14:textId="77777777" w:rsidR="00A15D20" w:rsidRPr="00D87DC9" w:rsidRDefault="00A15D20" w:rsidP="00F77DDB">
                              <w:pPr>
                                <w:rPr>
                                  <w:rFonts w:cs="Calibri"/>
                                  <w:b/>
                                  <w:szCs w:val="22"/>
                                </w:rPr>
                              </w:pPr>
                            </w:p>
                          </w:tc>
                        </w:tr>
                        <w:tr w:rsidR="00A15D20" w:rsidRPr="00D87DC9" w14:paraId="1ADF9C0D" w14:textId="77777777" w:rsidTr="00A15D20">
                          <w:trPr>
                            <w:trHeight w:val="190"/>
                          </w:trPr>
                          <w:tc>
                            <w:tcPr>
                              <w:tcW w:w="9064" w:type="dxa"/>
                              <w:gridSpan w:val="3"/>
                            </w:tcPr>
                            <w:p w14:paraId="5C83CEFA" w14:textId="77777777" w:rsidR="00A15D20" w:rsidRDefault="00A15D20" w:rsidP="00245C9E">
                              <w:pPr>
                                <w:jc w:val="center"/>
                                <w:rPr>
                                  <w:rFonts w:cs="Calibri"/>
                                  <w:b/>
                                  <w:szCs w:val="22"/>
                                </w:rPr>
                              </w:pPr>
                              <w:r w:rsidRPr="00D87DC9">
                                <w:rPr>
                                  <w:rFonts w:cs="Calibri"/>
                                  <w:b/>
                                  <w:szCs w:val="22"/>
                                </w:rPr>
                                <w:t>Personal hygiene</w:t>
                              </w:r>
                            </w:p>
                            <w:p w14:paraId="47A833FF" w14:textId="77777777" w:rsidR="00A15D20" w:rsidRPr="00D87DC9" w:rsidRDefault="00A15D20" w:rsidP="00245C9E">
                              <w:pPr>
                                <w:jc w:val="center"/>
                                <w:rPr>
                                  <w:rFonts w:cs="Calibri"/>
                                  <w:b/>
                                  <w:szCs w:val="22"/>
                                </w:rPr>
                              </w:pPr>
                            </w:p>
                          </w:tc>
                        </w:tr>
                      </w:tbl>
                      <w:p w14:paraId="0F724D1B" w14:textId="77777777" w:rsidR="00A15D20" w:rsidRDefault="00A15D20" w:rsidP="00F77DDB">
                        <w:pPr>
                          <w:pStyle w:val="NormalWeb"/>
                          <w:spacing w:before="0" w:beforeAutospacing="0" w:after="0" w:afterAutospacing="0"/>
                          <w:rPr>
                            <w:sz w:val="24"/>
                          </w:rPr>
                        </w:pPr>
                      </w:p>
                    </w:txbxContent>
                  </v:textbox>
                </v:rect>
                <v:rect id="Rectangle 129" o:spid="_x0000_s1077" style="position:absolute;left:18954;top:33947;width:2162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Fl8MA&#10;AADcAAAADwAAAGRycy9kb3ducmV2LnhtbESPzW7CMBCE75V4B2uReitOckAlxSCEBOoN8fMA23iJ&#10;I+K1iU2Svn2NhNTbrmbm29nlerSt6KkLjWMF+SwDQVw53XCt4HLefXyCCBFZY+uYFPxSgPVq8rbE&#10;UruBj9SfYi0ShEOJCkyMvpQyVIYshpnzxEm7us5iTGtXS93hkOC2lUWWzaXFhtMFg562hqrb6WET&#10;pfc/eYZFfiy2l8N9781u0KNS79Nx8wUi0hj/za/0t071iwU8n0kT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8Fl8MAAADcAAAADwAAAAAAAAAAAAAAAACYAgAAZHJzL2Rv&#10;d25yZXYueG1sUEsFBgAAAAAEAAQA9QAAAIgDAAAAAA==&#10;" fillcolor="white [3201]" strokecolor="#a5a5a5 [3206]" strokeweight="1pt">
                  <v:textbox>
                    <w:txbxContent>
                      <w:p w14:paraId="659F9D5A" w14:textId="77777777" w:rsidR="00A15D20" w:rsidRDefault="00A15D20" w:rsidP="003D65CC">
                        <w:pPr>
                          <w:pStyle w:val="NormalWeb"/>
                          <w:spacing w:before="0" w:beforeAutospacing="0" w:after="0" w:afterAutospacing="0"/>
                          <w:jc w:val="center"/>
                          <w:rPr>
                            <w:sz w:val="24"/>
                          </w:rPr>
                        </w:pPr>
                        <w:r>
                          <w:rPr>
                            <w:b/>
                            <w:bCs/>
                            <w:szCs w:val="22"/>
                          </w:rPr>
                          <w:t>Transmission based precautions</w:t>
                        </w:r>
                      </w:p>
                    </w:txbxContent>
                  </v:textbox>
                </v:rect>
                <v:rect id="Rectangle 130" o:spid="_x0000_s1078" style="position:absolute;top:39774;width:58953;height:7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X/8YA&#10;AADcAAAADwAAAGRycy9kb3ducmV2LnhtbESPT2vCQBDF7wW/wzIFb3XTClajq4i0UGip+OfgcchO&#10;k9DsbNjdJvHbdw6Ctxnem/d+s9oMrlEdhVh7NvA8yUARF97WXBo4n96f5qBiQrbYeCYDV4qwWY8e&#10;Vphb3/OBumMqlYRwzNFAlVKbax2LihzGiW+JRfvxwWGSNZTaBuwl3DX6Jctm2mHN0lBhS7uKit/j&#10;nzPg9/W12YbFd/dFr5fPfcr6YfZmzPhx2C5BJRrS3Xy7/rCCPxV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X/8YAAADcAAAADwAAAAAAAAAAAAAAAACYAgAAZHJz&#10;L2Rvd25yZXYueG1sUEsFBgAAAAAEAAQA9QAAAIsDAAAAAA==&#10;" fillcolor="white [3201]" strokecolor="black [3200]" strokeweight="1pt">
                  <v:textbox>
                    <w:txbxContent>
                      <w:p w14:paraId="20E2BA3F" w14:textId="77777777" w:rsidR="00A15D20" w:rsidRPr="003D65CC" w:rsidRDefault="00A15D20" w:rsidP="003D65CC">
                        <w:pPr>
                          <w:pStyle w:val="NormalWeb"/>
                          <w:spacing w:before="0" w:beforeAutospacing="0" w:after="0" w:afterAutospacing="0"/>
                          <w:rPr>
                            <w:szCs w:val="22"/>
                          </w:rPr>
                        </w:pPr>
                        <w:r w:rsidRPr="003D65CC">
                          <w:rPr>
                            <w:szCs w:val="22"/>
                          </w:rPr>
                          <w:t xml:space="preserve">Are the </w:t>
                        </w:r>
                        <w:r>
                          <w:rPr>
                            <w:szCs w:val="22"/>
                          </w:rPr>
                          <w:t>second tier of basic infection control. They are used in addition to standard precautions when people may be infected or colonized with certain infection agents that need additional precautions to prevent infection transmission.  They include:</w:t>
                        </w:r>
                      </w:p>
                    </w:txbxContent>
                  </v:textbox>
                </v:rect>
                <v:shape id="Straight Arrow Connector 131" o:spid="_x0000_s1079" type="#_x0000_t32" style="position:absolute;left:29616;top:37970;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v:rect id="Rectangle 133" o:spid="_x0000_s1080" style="position:absolute;top:47239;width:58953;height:6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tbl>
                        <w:tblPr>
                          <w:tblStyle w:val="TableGrid"/>
                          <w:tblW w:w="0" w:type="auto"/>
                          <w:tblLook w:val="04A0" w:firstRow="1" w:lastRow="0" w:firstColumn="1" w:lastColumn="0" w:noHBand="0" w:noVBand="1"/>
                        </w:tblPr>
                        <w:tblGrid>
                          <w:gridCol w:w="2988"/>
                          <w:gridCol w:w="2989"/>
                          <w:gridCol w:w="2989"/>
                        </w:tblGrid>
                        <w:tr w:rsidR="00605E57" w14:paraId="25C3A55C" w14:textId="77777777" w:rsidTr="002F6B6E">
                          <w:tc>
                            <w:tcPr>
                              <w:tcW w:w="2988" w:type="dxa"/>
                            </w:tcPr>
                            <w:p w14:paraId="6D422C42" w14:textId="77777777" w:rsidR="00605E57" w:rsidRDefault="00605E57" w:rsidP="00605E57">
                              <w:pPr>
                                <w:pStyle w:val="NormalWeb"/>
                                <w:spacing w:before="0" w:beforeAutospacing="0" w:after="0" w:afterAutospacing="0"/>
                                <w:rPr>
                                  <w:sz w:val="24"/>
                                </w:rPr>
                              </w:pPr>
                              <w:r>
                                <w:rPr>
                                  <w:sz w:val="24"/>
                                </w:rPr>
                                <w:t>contact  precautions</w:t>
                              </w:r>
                            </w:p>
                            <w:p w14:paraId="1EA8D9E3" w14:textId="77777777" w:rsidR="00605E57" w:rsidRDefault="00605E57" w:rsidP="00605E57">
                              <w:pPr>
                                <w:pStyle w:val="NormalWeb"/>
                                <w:spacing w:before="0" w:beforeAutospacing="0" w:after="0" w:afterAutospacing="0"/>
                                <w:rPr>
                                  <w:sz w:val="24"/>
                                </w:rPr>
                              </w:pPr>
                            </w:p>
                          </w:tc>
                          <w:tc>
                            <w:tcPr>
                              <w:tcW w:w="2989" w:type="dxa"/>
                            </w:tcPr>
                            <w:p w14:paraId="4EBBA152" w14:textId="77777777" w:rsidR="00605E57" w:rsidRDefault="00605E57" w:rsidP="00605E57">
                              <w:pPr>
                                <w:pStyle w:val="NormalWeb"/>
                                <w:spacing w:before="0" w:beforeAutospacing="0" w:after="0" w:afterAutospacing="0"/>
                                <w:rPr>
                                  <w:sz w:val="24"/>
                                </w:rPr>
                              </w:pPr>
                              <w:r>
                                <w:rPr>
                                  <w:sz w:val="24"/>
                                </w:rPr>
                                <w:t>droplet precautions</w:t>
                              </w:r>
                            </w:p>
                          </w:tc>
                          <w:tc>
                            <w:tcPr>
                              <w:tcW w:w="2989" w:type="dxa"/>
                            </w:tcPr>
                            <w:p w14:paraId="0F28A80D" w14:textId="77777777" w:rsidR="00605E57" w:rsidRDefault="00605E57" w:rsidP="00605E57">
                              <w:pPr>
                                <w:pStyle w:val="NormalWeb"/>
                                <w:spacing w:before="0" w:beforeAutospacing="0" w:after="0" w:afterAutospacing="0"/>
                                <w:rPr>
                                  <w:sz w:val="24"/>
                                </w:rPr>
                              </w:pPr>
                              <w:r>
                                <w:rPr>
                                  <w:sz w:val="24"/>
                                </w:rPr>
                                <w:t>airborne precautions</w:t>
                              </w:r>
                            </w:p>
                          </w:tc>
                        </w:tr>
                      </w:tbl>
                      <w:p w14:paraId="6092B425" w14:textId="77777777" w:rsidR="00A15D20" w:rsidRDefault="00A15D20" w:rsidP="008064C9">
                        <w:pPr>
                          <w:pStyle w:val="NormalWeb"/>
                          <w:spacing w:before="0" w:beforeAutospacing="0" w:after="0" w:afterAutospacing="0"/>
                          <w:rPr>
                            <w:sz w:val="24"/>
                          </w:rPr>
                        </w:pPr>
                      </w:p>
                    </w:txbxContent>
                  </v:textbox>
                </v:rect>
                <w10:anchorlock/>
              </v:group>
            </w:pict>
          </mc:Fallback>
        </mc:AlternateContent>
      </w:r>
    </w:p>
    <w:p w14:paraId="745836A6" w14:textId="77777777" w:rsidR="00E558F2" w:rsidRPr="002B3A19" w:rsidRDefault="00E558F2" w:rsidP="00C12197">
      <w:pPr>
        <w:rPr>
          <w:rFonts w:cs="Calibri"/>
          <w:b/>
          <w:szCs w:val="22"/>
        </w:rPr>
      </w:pPr>
    </w:p>
    <w:p w14:paraId="77356AB9" w14:textId="77777777" w:rsidR="008B392D" w:rsidRDefault="008B392D" w:rsidP="00C12197">
      <w:pPr>
        <w:rPr>
          <w:rFonts w:ascii="Arial" w:hAnsi="Arial" w:cs="Arial"/>
          <w:sz w:val="19"/>
          <w:szCs w:val="19"/>
        </w:rPr>
      </w:pPr>
    </w:p>
    <w:p w14:paraId="574C351D" w14:textId="77777777" w:rsidR="008B392D" w:rsidRDefault="008B392D" w:rsidP="00C12197">
      <w:pPr>
        <w:rPr>
          <w:rFonts w:ascii="Arial" w:hAnsi="Arial" w:cs="Arial"/>
          <w:sz w:val="19"/>
          <w:szCs w:val="19"/>
        </w:rPr>
      </w:pPr>
    </w:p>
    <w:p w14:paraId="219E87C2" w14:textId="77777777" w:rsidR="008B392D" w:rsidRDefault="008B392D" w:rsidP="00C12197">
      <w:pPr>
        <w:rPr>
          <w:rFonts w:ascii="Arial" w:hAnsi="Arial" w:cs="Arial"/>
          <w:sz w:val="19"/>
          <w:szCs w:val="19"/>
        </w:rPr>
      </w:pPr>
    </w:p>
    <w:p w14:paraId="59CAD85E" w14:textId="77777777" w:rsidR="008B392D" w:rsidRDefault="008B392D" w:rsidP="00C12197">
      <w:pPr>
        <w:rPr>
          <w:rFonts w:ascii="Arial" w:hAnsi="Arial" w:cs="Arial"/>
          <w:sz w:val="19"/>
          <w:szCs w:val="19"/>
        </w:rPr>
      </w:pPr>
    </w:p>
    <w:p w14:paraId="55DB8582" w14:textId="77777777" w:rsidR="008B392D" w:rsidRDefault="008B392D" w:rsidP="00C12197">
      <w:pPr>
        <w:rPr>
          <w:rFonts w:ascii="Arial" w:hAnsi="Arial" w:cs="Arial"/>
          <w:sz w:val="19"/>
          <w:szCs w:val="19"/>
        </w:rPr>
      </w:pPr>
    </w:p>
    <w:p w14:paraId="619DB3A0" w14:textId="77777777" w:rsidR="008B392D" w:rsidRDefault="008B392D" w:rsidP="00C12197">
      <w:pPr>
        <w:rPr>
          <w:rFonts w:ascii="Arial" w:hAnsi="Arial" w:cs="Arial"/>
          <w:sz w:val="19"/>
          <w:szCs w:val="19"/>
        </w:rPr>
      </w:pPr>
    </w:p>
    <w:p w14:paraId="7A00F470" w14:textId="77777777" w:rsidR="008B392D" w:rsidRDefault="008B392D" w:rsidP="00C12197">
      <w:pPr>
        <w:rPr>
          <w:rFonts w:ascii="Arial" w:hAnsi="Arial" w:cs="Arial"/>
          <w:sz w:val="19"/>
          <w:szCs w:val="19"/>
        </w:rPr>
      </w:pPr>
    </w:p>
    <w:p w14:paraId="11AE5B6F" w14:textId="77777777" w:rsidR="008B392D" w:rsidRDefault="008B392D" w:rsidP="00C12197">
      <w:pPr>
        <w:rPr>
          <w:rFonts w:ascii="Arial" w:hAnsi="Arial" w:cs="Arial"/>
          <w:sz w:val="19"/>
          <w:szCs w:val="19"/>
        </w:rPr>
      </w:pPr>
    </w:p>
    <w:p w14:paraId="68F676C8" w14:textId="77777777" w:rsidR="008B392D" w:rsidRDefault="008B392D" w:rsidP="00C12197">
      <w:pPr>
        <w:rPr>
          <w:rFonts w:ascii="Arial" w:hAnsi="Arial" w:cs="Arial"/>
          <w:sz w:val="19"/>
          <w:szCs w:val="19"/>
        </w:rPr>
      </w:pPr>
    </w:p>
    <w:p w14:paraId="5237BF1B" w14:textId="77777777" w:rsidR="008B392D" w:rsidRDefault="008B392D" w:rsidP="00C12197">
      <w:pPr>
        <w:rPr>
          <w:rFonts w:ascii="Arial" w:hAnsi="Arial" w:cs="Arial"/>
          <w:sz w:val="19"/>
          <w:szCs w:val="19"/>
        </w:rPr>
      </w:pPr>
    </w:p>
    <w:p w14:paraId="3FAB5097" w14:textId="77777777" w:rsidR="008B392D" w:rsidRDefault="008B392D" w:rsidP="00C12197">
      <w:pPr>
        <w:rPr>
          <w:rFonts w:ascii="Arial" w:hAnsi="Arial" w:cs="Arial"/>
          <w:sz w:val="19"/>
          <w:szCs w:val="19"/>
        </w:rPr>
      </w:pPr>
    </w:p>
    <w:p w14:paraId="2A3F8C45" w14:textId="77777777" w:rsidR="008B392D" w:rsidRDefault="008B392D" w:rsidP="00C12197">
      <w:pPr>
        <w:rPr>
          <w:rFonts w:ascii="Arial" w:hAnsi="Arial" w:cs="Arial"/>
          <w:sz w:val="19"/>
          <w:szCs w:val="19"/>
        </w:rPr>
      </w:pPr>
    </w:p>
    <w:p w14:paraId="62F4FD9E" w14:textId="77777777" w:rsidR="008B392D" w:rsidRDefault="008B392D" w:rsidP="00C12197">
      <w:pPr>
        <w:rPr>
          <w:rFonts w:ascii="Arial" w:hAnsi="Arial" w:cs="Arial"/>
          <w:sz w:val="19"/>
          <w:szCs w:val="19"/>
        </w:rPr>
      </w:pPr>
    </w:p>
    <w:p w14:paraId="6BB28C55" w14:textId="77777777" w:rsidR="008B392D" w:rsidRDefault="008B392D" w:rsidP="00C12197">
      <w:pPr>
        <w:rPr>
          <w:rFonts w:ascii="Arial" w:hAnsi="Arial" w:cs="Arial"/>
          <w:sz w:val="19"/>
          <w:szCs w:val="19"/>
        </w:rPr>
      </w:pPr>
    </w:p>
    <w:p w14:paraId="3BBE9556" w14:textId="77777777" w:rsidR="008B392D" w:rsidRDefault="008B392D" w:rsidP="00C12197">
      <w:pPr>
        <w:rPr>
          <w:rFonts w:ascii="Arial" w:hAnsi="Arial" w:cs="Arial"/>
          <w:sz w:val="19"/>
          <w:szCs w:val="19"/>
        </w:rPr>
      </w:pPr>
    </w:p>
    <w:p w14:paraId="1973D2D8" w14:textId="77777777" w:rsidR="00E558F2" w:rsidRPr="002B3A19" w:rsidRDefault="00E558F2" w:rsidP="00C12197">
      <w:pPr>
        <w:rPr>
          <w:rFonts w:cs="Calibri"/>
          <w:b/>
          <w:szCs w:val="22"/>
        </w:rPr>
      </w:pPr>
    </w:p>
    <w:p w14:paraId="0B6C70B4" w14:textId="77777777" w:rsidR="00E558F2" w:rsidRPr="002B3A19" w:rsidRDefault="00E558F2" w:rsidP="00C12197">
      <w:pPr>
        <w:rPr>
          <w:rFonts w:cs="Calibri"/>
          <w:b/>
          <w:szCs w:val="22"/>
        </w:rPr>
      </w:pPr>
    </w:p>
    <w:p w14:paraId="65F382AB" w14:textId="77777777" w:rsidR="00605E57" w:rsidRDefault="00605E57" w:rsidP="00143B34">
      <w:pPr>
        <w:pStyle w:val="Heading1"/>
      </w:pPr>
      <w:bookmarkStart w:id="22" w:name="_Toc122707619"/>
      <w:bookmarkStart w:id="23" w:name="_Toc345399906"/>
    </w:p>
    <w:p w14:paraId="49E8C5CB" w14:textId="77777777" w:rsidR="00605E57" w:rsidRDefault="00605E57" w:rsidP="00143B34">
      <w:pPr>
        <w:pStyle w:val="Heading1"/>
      </w:pPr>
    </w:p>
    <w:p w14:paraId="5A2C60C3" w14:textId="77777777" w:rsidR="00A9581A" w:rsidRDefault="00143B34" w:rsidP="00143B34">
      <w:pPr>
        <w:pStyle w:val="Heading1"/>
      </w:pPr>
      <w:r>
        <w:t xml:space="preserve">Spread of </w:t>
      </w:r>
      <w:r w:rsidR="00A9581A" w:rsidRPr="00A9581A">
        <w:t>infectious diseases</w:t>
      </w:r>
      <w:bookmarkEnd w:id="22"/>
      <w:r>
        <w:t xml:space="preserve"> </w:t>
      </w:r>
    </w:p>
    <w:p w14:paraId="7388FB98" w14:textId="77777777" w:rsidR="00D7343E" w:rsidRPr="00D7343E" w:rsidRDefault="00D7343E" w:rsidP="00D7343E"/>
    <w:tbl>
      <w:tblPr>
        <w:tblStyle w:val="TableGrid"/>
        <w:tblW w:w="9215" w:type="dxa"/>
        <w:tblInd w:w="-289" w:type="dxa"/>
        <w:tblLook w:val="04A0" w:firstRow="1" w:lastRow="0" w:firstColumn="1" w:lastColumn="0" w:noHBand="0" w:noVBand="1"/>
      </w:tblPr>
      <w:tblGrid>
        <w:gridCol w:w="1494"/>
        <w:gridCol w:w="7721"/>
      </w:tblGrid>
      <w:tr w:rsidR="00DD6DCA" w14:paraId="6012C68E" w14:textId="77777777" w:rsidTr="00A879D0">
        <w:tc>
          <w:tcPr>
            <w:tcW w:w="9215" w:type="dxa"/>
            <w:gridSpan w:val="2"/>
          </w:tcPr>
          <w:p w14:paraId="6928DF7E" w14:textId="77777777" w:rsidR="00DD6DCA" w:rsidRPr="00DD6DCA" w:rsidRDefault="00DD6DCA" w:rsidP="009852BE">
            <w:pPr>
              <w:rPr>
                <w:b/>
              </w:rPr>
            </w:pPr>
            <w:r w:rsidRPr="00DD6DCA">
              <w:rPr>
                <w:b/>
              </w:rPr>
              <w:t>Infectious diseases have different ways of spreading from person to</w:t>
            </w:r>
            <w:r w:rsidR="009852BE">
              <w:rPr>
                <w:b/>
              </w:rPr>
              <w:t xml:space="preserve"> person. They can be spread in </w:t>
            </w:r>
            <w:r w:rsidRPr="00DD6DCA">
              <w:rPr>
                <w:b/>
              </w:rPr>
              <w:t xml:space="preserve"> </w:t>
            </w:r>
            <w:r w:rsidR="009852BE">
              <w:rPr>
                <w:b/>
              </w:rPr>
              <w:t xml:space="preserve">a variety of </w:t>
            </w:r>
            <w:r w:rsidRPr="00DD6DCA">
              <w:rPr>
                <w:b/>
              </w:rPr>
              <w:t>ways</w:t>
            </w:r>
            <w:r w:rsidR="00D9409C">
              <w:rPr>
                <w:b/>
              </w:rPr>
              <w:t xml:space="preserve"> (more details are available from this </w:t>
            </w:r>
            <w:hyperlink r:id="rId38" w:history="1">
              <w:r w:rsidR="00D9409C" w:rsidRPr="00D9409C">
                <w:rPr>
                  <w:rStyle w:val="Hyperlink"/>
                  <w:b/>
                </w:rPr>
                <w:t>website</w:t>
              </w:r>
            </w:hyperlink>
            <w:r w:rsidR="00D9409C">
              <w:rPr>
                <w:b/>
              </w:rPr>
              <w:t xml:space="preserve">): </w:t>
            </w:r>
          </w:p>
        </w:tc>
      </w:tr>
      <w:tr w:rsidR="00DD0FBF" w14:paraId="3075D229" w14:textId="77777777" w:rsidTr="000B50FD">
        <w:tc>
          <w:tcPr>
            <w:tcW w:w="9215" w:type="dxa"/>
            <w:gridSpan w:val="2"/>
            <w:shd w:val="clear" w:color="auto" w:fill="F2F2F2" w:themeFill="background1" w:themeFillShade="F2"/>
          </w:tcPr>
          <w:p w14:paraId="4B581100" w14:textId="77777777" w:rsidR="00DD0FBF" w:rsidRPr="004A652B" w:rsidRDefault="00DD0FBF" w:rsidP="004A652B">
            <w:pPr>
              <w:rPr>
                <w:b/>
              </w:rPr>
            </w:pPr>
            <w:r w:rsidRPr="004A652B">
              <w:rPr>
                <w:b/>
              </w:rPr>
              <w:t>Airborne</w:t>
            </w:r>
            <w:r w:rsidR="000B50FD">
              <w:rPr>
                <w:b/>
              </w:rPr>
              <w:t xml:space="preserve"> spread</w:t>
            </w:r>
          </w:p>
          <w:p w14:paraId="0C90F78F" w14:textId="77777777" w:rsidR="006208BF" w:rsidRPr="006208BF" w:rsidRDefault="006208BF" w:rsidP="006208BF">
            <w:pPr>
              <w:rPr>
                <w:b/>
              </w:rPr>
            </w:pPr>
          </w:p>
        </w:tc>
      </w:tr>
      <w:tr w:rsidR="00D7343E" w14:paraId="3609AB16" w14:textId="77777777" w:rsidTr="004A652B">
        <w:tc>
          <w:tcPr>
            <w:tcW w:w="1494" w:type="dxa"/>
            <w:shd w:val="clear" w:color="auto" w:fill="F2F2F2" w:themeFill="background1" w:themeFillShade="F2"/>
          </w:tcPr>
          <w:p w14:paraId="330C44FD" w14:textId="77777777" w:rsidR="00D7343E" w:rsidRDefault="00DD0FBF" w:rsidP="00DD0FBF">
            <w:r>
              <w:rPr>
                <w:b/>
              </w:rPr>
              <w:t>D</w:t>
            </w:r>
            <w:r w:rsidR="00F53516">
              <w:rPr>
                <w:b/>
              </w:rPr>
              <w:t>roplets</w:t>
            </w:r>
          </w:p>
        </w:tc>
        <w:tc>
          <w:tcPr>
            <w:tcW w:w="7721" w:type="dxa"/>
          </w:tcPr>
          <w:p w14:paraId="78BF6C6F" w14:textId="77777777" w:rsidR="00D7343E" w:rsidRDefault="00D7343E" w:rsidP="00D7343E">
            <w:r w:rsidRPr="00DD0FBF">
              <w:t>Droplets</w:t>
            </w:r>
            <w:r>
              <w:t xml:space="preserve"> containing small particles of a disease, such as measles, chickenpox and influenza (the flu), can be present in the air when an infected person coughs</w:t>
            </w:r>
            <w:r w:rsidR="00F53516">
              <w:t>, talks, sings</w:t>
            </w:r>
            <w:r>
              <w:t xml:space="preserve"> or sneezes. Breathing in these infectious particles is how you get sick.</w:t>
            </w:r>
          </w:p>
          <w:p w14:paraId="62AFC5F3" w14:textId="77777777" w:rsidR="00F53516" w:rsidRPr="00F53516" w:rsidRDefault="00F53516" w:rsidP="00F53516">
            <w:pPr>
              <w:rPr>
                <w:rFonts w:cs="Calibri"/>
                <w:szCs w:val="22"/>
                <w:lang w:val="en-NZ" w:eastAsia="en-NZ"/>
              </w:rPr>
            </w:pPr>
            <w:r w:rsidRPr="00F53516">
              <w:rPr>
                <w:rFonts w:cs="Calibri"/>
                <w:szCs w:val="22"/>
                <w:lang w:val="en-NZ" w:eastAsia="en-NZ"/>
              </w:rPr>
              <w:t>Examples of diseases spread by droplet:</w:t>
            </w:r>
          </w:p>
          <w:p w14:paraId="0C49DD36" w14:textId="77777777" w:rsidR="00F53516" w:rsidRPr="00F53516" w:rsidRDefault="00F53516" w:rsidP="004D1176">
            <w:pPr>
              <w:numPr>
                <w:ilvl w:val="0"/>
                <w:numId w:val="66"/>
              </w:numPr>
              <w:rPr>
                <w:rFonts w:cs="Calibri"/>
                <w:szCs w:val="22"/>
                <w:lang w:val="en-NZ" w:eastAsia="en-NZ"/>
              </w:rPr>
            </w:pPr>
            <w:r w:rsidRPr="00F53516">
              <w:rPr>
                <w:rFonts w:cs="Calibri"/>
                <w:szCs w:val="22"/>
                <w:lang w:val="en-NZ" w:eastAsia="en-NZ"/>
              </w:rPr>
              <w:t>common cold</w:t>
            </w:r>
          </w:p>
          <w:p w14:paraId="08B8239B" w14:textId="77777777" w:rsidR="00F53516" w:rsidRPr="00F53516" w:rsidRDefault="00F53516" w:rsidP="004D1176">
            <w:pPr>
              <w:numPr>
                <w:ilvl w:val="0"/>
                <w:numId w:val="66"/>
              </w:numPr>
              <w:rPr>
                <w:rFonts w:cs="Calibri"/>
                <w:szCs w:val="22"/>
                <w:lang w:val="en-NZ" w:eastAsia="en-NZ"/>
              </w:rPr>
            </w:pPr>
            <w:r w:rsidRPr="00F53516">
              <w:rPr>
                <w:rFonts w:cs="Calibri"/>
                <w:szCs w:val="22"/>
                <w:lang w:val="en-NZ" w:eastAsia="en-NZ"/>
              </w:rPr>
              <w:t>influenza (the flu)</w:t>
            </w:r>
          </w:p>
          <w:p w14:paraId="1B3AB39F" w14:textId="77777777" w:rsidR="00F53516" w:rsidRDefault="00F53516" w:rsidP="004D1176">
            <w:pPr>
              <w:numPr>
                <w:ilvl w:val="0"/>
                <w:numId w:val="66"/>
              </w:numPr>
            </w:pPr>
            <w:r w:rsidRPr="00F53516">
              <w:rPr>
                <w:rFonts w:cs="Calibri"/>
                <w:szCs w:val="22"/>
                <w:lang w:val="en-NZ" w:eastAsia="en-NZ"/>
              </w:rPr>
              <w:t>COVID-19.</w:t>
            </w:r>
          </w:p>
        </w:tc>
      </w:tr>
      <w:tr w:rsidR="00DD0FBF" w14:paraId="407FE18F" w14:textId="77777777" w:rsidTr="004A652B">
        <w:tc>
          <w:tcPr>
            <w:tcW w:w="1494" w:type="dxa"/>
            <w:vMerge w:val="restart"/>
            <w:shd w:val="clear" w:color="auto" w:fill="F2F2F2" w:themeFill="background1" w:themeFillShade="F2"/>
          </w:tcPr>
          <w:p w14:paraId="2BF53A0B" w14:textId="77777777" w:rsidR="00DD0FBF" w:rsidRPr="00D7343E" w:rsidRDefault="00DD0FBF" w:rsidP="00F53516">
            <w:pPr>
              <w:rPr>
                <w:b/>
              </w:rPr>
            </w:pPr>
            <w:r>
              <w:rPr>
                <w:b/>
              </w:rPr>
              <w:t>Aerosol particles</w:t>
            </w:r>
          </w:p>
        </w:tc>
        <w:tc>
          <w:tcPr>
            <w:tcW w:w="7721" w:type="dxa"/>
          </w:tcPr>
          <w:p w14:paraId="79C083AC" w14:textId="77777777" w:rsidR="00DD0FBF" w:rsidRPr="00DD0FBF" w:rsidRDefault="00DD0FBF" w:rsidP="00DD0FBF">
            <w:pPr>
              <w:rPr>
                <w:rFonts w:cs="Calibri"/>
                <w:szCs w:val="22"/>
                <w:lang w:val="en-NZ" w:eastAsia="en-NZ"/>
              </w:rPr>
            </w:pPr>
            <w:r w:rsidRPr="00DD0FBF">
              <w:rPr>
                <w:rFonts w:cs="Calibri"/>
                <w:szCs w:val="22"/>
                <w:lang w:val="en-NZ" w:eastAsia="en-NZ"/>
              </w:rPr>
              <w:t>Other infections are spread when an infected person talks, breathes, coughs or sneezes tiny particles that contain germs into the air. These are called small particle aerosols. Since these aerosol particles are tiny, they can stay suspended in the air for hours and be breathed in by other people. Examples of aerosol spread:</w:t>
            </w:r>
          </w:p>
          <w:p w14:paraId="698848DB" w14:textId="77777777" w:rsidR="00DD0FBF" w:rsidRPr="00DD0FBF" w:rsidRDefault="00DD0FBF" w:rsidP="004D1176">
            <w:pPr>
              <w:numPr>
                <w:ilvl w:val="0"/>
                <w:numId w:val="68"/>
              </w:numPr>
              <w:rPr>
                <w:rFonts w:cs="Calibri"/>
                <w:szCs w:val="22"/>
                <w:lang w:val="en-NZ" w:eastAsia="en-NZ"/>
              </w:rPr>
            </w:pPr>
            <w:r w:rsidRPr="00DD0FBF">
              <w:rPr>
                <w:rFonts w:cs="Calibri"/>
                <w:szCs w:val="22"/>
                <w:lang w:val="en-NZ" w:eastAsia="en-NZ"/>
              </w:rPr>
              <w:t>chickenpox</w:t>
            </w:r>
          </w:p>
          <w:p w14:paraId="2C5FDEA3" w14:textId="77777777" w:rsidR="00DD0FBF" w:rsidRPr="00DD0FBF" w:rsidRDefault="00DD0FBF" w:rsidP="004D1176">
            <w:pPr>
              <w:numPr>
                <w:ilvl w:val="0"/>
                <w:numId w:val="68"/>
              </w:numPr>
              <w:rPr>
                <w:rFonts w:cs="Calibri"/>
                <w:szCs w:val="22"/>
                <w:lang w:val="en-NZ" w:eastAsia="en-NZ"/>
              </w:rPr>
            </w:pPr>
            <w:r w:rsidRPr="00DD0FBF">
              <w:rPr>
                <w:rFonts w:cs="Calibri"/>
                <w:szCs w:val="22"/>
                <w:lang w:val="en-NZ" w:eastAsia="en-NZ"/>
              </w:rPr>
              <w:t>measles</w:t>
            </w:r>
          </w:p>
          <w:p w14:paraId="74ECEE53" w14:textId="77777777" w:rsidR="00DD0FBF" w:rsidRPr="00DD0FBF" w:rsidRDefault="00DD0FBF" w:rsidP="004D1176">
            <w:pPr>
              <w:numPr>
                <w:ilvl w:val="0"/>
                <w:numId w:val="68"/>
              </w:numPr>
            </w:pPr>
            <w:r w:rsidRPr="00DD0FBF">
              <w:rPr>
                <w:rFonts w:cs="Calibri"/>
                <w:szCs w:val="22"/>
                <w:lang w:val="en-NZ" w:eastAsia="en-NZ"/>
              </w:rPr>
              <w:t>TB.</w:t>
            </w:r>
          </w:p>
        </w:tc>
      </w:tr>
      <w:tr w:rsidR="00DD0FBF" w14:paraId="40D7304B" w14:textId="77777777" w:rsidTr="004A652B">
        <w:tc>
          <w:tcPr>
            <w:tcW w:w="1494" w:type="dxa"/>
            <w:vMerge/>
            <w:shd w:val="clear" w:color="auto" w:fill="F2F2F2" w:themeFill="background1" w:themeFillShade="F2"/>
          </w:tcPr>
          <w:p w14:paraId="04FD0B16" w14:textId="77777777" w:rsidR="00DD0FBF" w:rsidRDefault="00DD0FBF" w:rsidP="00F53516">
            <w:pPr>
              <w:rPr>
                <w:b/>
              </w:rPr>
            </w:pPr>
          </w:p>
        </w:tc>
        <w:tc>
          <w:tcPr>
            <w:tcW w:w="7721" w:type="dxa"/>
          </w:tcPr>
          <w:p w14:paraId="7A9F0030" w14:textId="77777777" w:rsidR="00DD0FBF" w:rsidRPr="00DD0FBF" w:rsidRDefault="00DD0FBF" w:rsidP="00DD0FBF">
            <w:pPr>
              <w:rPr>
                <w:rFonts w:cs="Calibri"/>
                <w:szCs w:val="22"/>
                <w:lang w:val="en-NZ" w:eastAsia="en-NZ"/>
              </w:rPr>
            </w:pPr>
            <w:r>
              <w:t>Some germs can be spread by both droplets and aerosols eg, the flu.</w:t>
            </w:r>
          </w:p>
        </w:tc>
      </w:tr>
      <w:tr w:rsidR="004A652B" w14:paraId="063E1A0C" w14:textId="77777777" w:rsidTr="001E5C1E">
        <w:tc>
          <w:tcPr>
            <w:tcW w:w="9215" w:type="dxa"/>
            <w:gridSpan w:val="2"/>
            <w:shd w:val="clear" w:color="auto" w:fill="F2F2F2" w:themeFill="background1" w:themeFillShade="F2"/>
          </w:tcPr>
          <w:p w14:paraId="1A6474A8" w14:textId="77777777" w:rsidR="004A652B" w:rsidRDefault="004A652B" w:rsidP="00DD0FBF">
            <w:pPr>
              <w:rPr>
                <w:b/>
              </w:rPr>
            </w:pPr>
            <w:r w:rsidRPr="004A652B">
              <w:rPr>
                <w:b/>
              </w:rPr>
              <w:t>Contact</w:t>
            </w:r>
            <w:r w:rsidR="000B50FD">
              <w:rPr>
                <w:b/>
              </w:rPr>
              <w:t xml:space="preserve"> spread</w:t>
            </w:r>
          </w:p>
          <w:p w14:paraId="1ADC087B" w14:textId="77777777" w:rsidR="001E5C1E" w:rsidRPr="004A652B" w:rsidRDefault="001E5C1E" w:rsidP="00DD0FBF">
            <w:pPr>
              <w:rPr>
                <w:b/>
              </w:rPr>
            </w:pPr>
          </w:p>
        </w:tc>
      </w:tr>
      <w:tr w:rsidR="009852BE" w14:paraId="7450E162" w14:textId="77777777" w:rsidTr="009852BE">
        <w:tc>
          <w:tcPr>
            <w:tcW w:w="9215" w:type="dxa"/>
            <w:gridSpan w:val="2"/>
            <w:shd w:val="clear" w:color="auto" w:fill="FFFFFF" w:themeFill="background1"/>
          </w:tcPr>
          <w:p w14:paraId="1779FD27" w14:textId="77777777" w:rsidR="009852BE" w:rsidRPr="009852BE" w:rsidRDefault="009852BE" w:rsidP="004D1176">
            <w:pPr>
              <w:pStyle w:val="ListParagraph"/>
              <w:numPr>
                <w:ilvl w:val="0"/>
                <w:numId w:val="67"/>
              </w:numPr>
              <w:rPr>
                <w:b/>
                <w:sz w:val="27"/>
                <w:szCs w:val="27"/>
                <w:lang w:val="en-NZ" w:eastAsia="en-NZ"/>
              </w:rPr>
            </w:pPr>
            <w:r w:rsidRPr="009852BE">
              <w:rPr>
                <w:b/>
              </w:rPr>
              <w:t>Through faecal-oral spread</w:t>
            </w:r>
          </w:p>
          <w:p w14:paraId="3DF17CE3" w14:textId="77777777" w:rsidR="009852BE" w:rsidRDefault="009852BE" w:rsidP="009852BE"/>
        </w:tc>
      </w:tr>
      <w:tr w:rsidR="006208BF" w14:paraId="63231D4B" w14:textId="77777777" w:rsidTr="009852BE">
        <w:tc>
          <w:tcPr>
            <w:tcW w:w="9215" w:type="dxa"/>
            <w:gridSpan w:val="2"/>
            <w:shd w:val="clear" w:color="auto" w:fill="FFFFFF" w:themeFill="background1"/>
          </w:tcPr>
          <w:p w14:paraId="5DE37365" w14:textId="77777777" w:rsidR="006208BF" w:rsidRPr="006208BF" w:rsidRDefault="006208BF" w:rsidP="006208BF">
            <w:pPr>
              <w:rPr>
                <w:lang w:val="en-NZ" w:eastAsia="en-NZ"/>
              </w:rPr>
            </w:pPr>
            <w:r w:rsidRPr="006208BF">
              <w:rPr>
                <w:lang w:val="en-NZ" w:eastAsia="en-NZ"/>
              </w:rPr>
              <w:t>Some infections are spread when tiny amounts of faeces (poo) from an infected person are taken in by another person by their mouth. The germs may be passed directly from infected hands to the mouth or indirectly through objects, surfaces, food or water contaminated with poo. Examples of diseases spread this way:</w:t>
            </w:r>
          </w:p>
          <w:p w14:paraId="79CEE133" w14:textId="77777777" w:rsidR="006208BF" w:rsidRPr="006208BF" w:rsidRDefault="006208BF" w:rsidP="004D1176">
            <w:pPr>
              <w:pStyle w:val="ListParagraph"/>
              <w:numPr>
                <w:ilvl w:val="0"/>
                <w:numId w:val="69"/>
              </w:numPr>
              <w:rPr>
                <w:lang w:val="en-NZ" w:eastAsia="en-NZ"/>
              </w:rPr>
            </w:pPr>
            <w:r w:rsidRPr="006208BF">
              <w:rPr>
                <w:lang w:val="en-NZ" w:eastAsia="en-NZ"/>
              </w:rPr>
              <w:t>campylobacter</w:t>
            </w:r>
          </w:p>
          <w:p w14:paraId="10A256DE" w14:textId="77777777" w:rsidR="006208BF" w:rsidRPr="006208BF" w:rsidRDefault="006208BF" w:rsidP="004D1176">
            <w:pPr>
              <w:pStyle w:val="ListParagraph"/>
              <w:numPr>
                <w:ilvl w:val="0"/>
                <w:numId w:val="69"/>
              </w:numPr>
              <w:rPr>
                <w:lang w:val="en-NZ" w:eastAsia="en-NZ"/>
              </w:rPr>
            </w:pPr>
            <w:r w:rsidRPr="006208BF">
              <w:rPr>
                <w:lang w:val="en-NZ" w:eastAsia="en-NZ"/>
              </w:rPr>
              <w:t>giardia</w:t>
            </w:r>
          </w:p>
          <w:p w14:paraId="3EEB4782" w14:textId="77777777" w:rsidR="006208BF" w:rsidRPr="006208BF" w:rsidRDefault="006208BF" w:rsidP="004D1176">
            <w:pPr>
              <w:pStyle w:val="ListParagraph"/>
              <w:numPr>
                <w:ilvl w:val="0"/>
                <w:numId w:val="69"/>
              </w:numPr>
              <w:rPr>
                <w:b/>
              </w:rPr>
            </w:pPr>
            <w:r w:rsidRPr="006208BF">
              <w:rPr>
                <w:lang w:val="en-NZ" w:eastAsia="en-NZ"/>
              </w:rPr>
              <w:t>hepatitis A.</w:t>
            </w:r>
          </w:p>
        </w:tc>
      </w:tr>
      <w:tr w:rsidR="006208BF" w14:paraId="76E58C6D" w14:textId="77777777" w:rsidTr="009852BE">
        <w:tc>
          <w:tcPr>
            <w:tcW w:w="9215" w:type="dxa"/>
            <w:gridSpan w:val="2"/>
            <w:shd w:val="clear" w:color="auto" w:fill="FFFFFF" w:themeFill="background1"/>
          </w:tcPr>
          <w:p w14:paraId="5527A2A2" w14:textId="77777777" w:rsidR="006208BF" w:rsidRPr="006208BF" w:rsidRDefault="006208BF" w:rsidP="004D1176">
            <w:pPr>
              <w:pStyle w:val="Heading3"/>
              <w:numPr>
                <w:ilvl w:val="0"/>
                <w:numId w:val="67"/>
              </w:numPr>
              <w:spacing w:before="0"/>
              <w:rPr>
                <w:rFonts w:ascii="Times New Roman" w:hAnsi="Times New Roman"/>
                <w:i w:val="0"/>
                <w:sz w:val="22"/>
                <w:szCs w:val="22"/>
                <w:lang w:val="en-NZ" w:eastAsia="en-NZ"/>
              </w:rPr>
            </w:pPr>
            <w:bookmarkStart w:id="24" w:name="_Toc82158661"/>
            <w:bookmarkStart w:id="25" w:name="_Toc82170749"/>
            <w:bookmarkStart w:id="26" w:name="_Toc122707620"/>
            <w:r w:rsidRPr="006208BF">
              <w:rPr>
                <w:i w:val="0"/>
                <w:sz w:val="22"/>
                <w:szCs w:val="22"/>
              </w:rPr>
              <w:t>Through blood or other body fluids</w:t>
            </w:r>
            <w:bookmarkEnd w:id="24"/>
            <w:bookmarkEnd w:id="25"/>
            <w:bookmarkEnd w:id="26"/>
          </w:p>
          <w:p w14:paraId="6C96F944" w14:textId="77777777" w:rsidR="006208BF" w:rsidRPr="006208BF" w:rsidRDefault="006208BF" w:rsidP="006208BF">
            <w:pPr>
              <w:rPr>
                <w:lang w:val="en-NZ" w:eastAsia="en-NZ"/>
              </w:rPr>
            </w:pPr>
          </w:p>
        </w:tc>
      </w:tr>
      <w:tr w:rsidR="006208BF" w14:paraId="2399382B" w14:textId="77777777" w:rsidTr="009852BE">
        <w:tc>
          <w:tcPr>
            <w:tcW w:w="9215" w:type="dxa"/>
            <w:gridSpan w:val="2"/>
            <w:shd w:val="clear" w:color="auto" w:fill="FFFFFF" w:themeFill="background1"/>
          </w:tcPr>
          <w:p w14:paraId="5F4932FF" w14:textId="77777777" w:rsidR="006208BF" w:rsidRPr="006208BF" w:rsidRDefault="006208BF" w:rsidP="006208BF">
            <w:pPr>
              <w:rPr>
                <w:lang w:val="en-NZ" w:eastAsia="en-NZ"/>
              </w:rPr>
            </w:pPr>
            <w:r w:rsidRPr="006208BF">
              <w:rPr>
                <w:lang w:val="en-NZ" w:eastAsia="en-NZ"/>
              </w:rPr>
              <w:t>Some infections are spread when body fluids such as blood, saliva, urine (wees), faeces (poos) or semen come into direct contact with an uninfected person through kissing, sexual contact or through a needlestick injury. Examples of diseases spread through body fluids:</w:t>
            </w:r>
          </w:p>
          <w:p w14:paraId="16365527" w14:textId="77777777" w:rsidR="006208BF" w:rsidRPr="006208BF" w:rsidRDefault="006208BF" w:rsidP="004D1176">
            <w:pPr>
              <w:pStyle w:val="ListParagraph"/>
              <w:numPr>
                <w:ilvl w:val="0"/>
                <w:numId w:val="70"/>
              </w:numPr>
              <w:rPr>
                <w:lang w:val="en-NZ" w:eastAsia="en-NZ"/>
              </w:rPr>
            </w:pPr>
            <w:r w:rsidRPr="006208BF">
              <w:rPr>
                <w:lang w:val="en-NZ" w:eastAsia="en-NZ"/>
              </w:rPr>
              <w:t>hepatitis B</w:t>
            </w:r>
          </w:p>
          <w:p w14:paraId="3D6D7DF4" w14:textId="77777777" w:rsidR="006208BF" w:rsidRPr="006208BF" w:rsidRDefault="006208BF" w:rsidP="004D1176">
            <w:pPr>
              <w:pStyle w:val="ListParagraph"/>
              <w:numPr>
                <w:ilvl w:val="0"/>
                <w:numId w:val="70"/>
              </w:numPr>
              <w:rPr>
                <w:lang w:val="en-NZ" w:eastAsia="en-NZ"/>
              </w:rPr>
            </w:pPr>
            <w:r w:rsidRPr="006208BF">
              <w:rPr>
                <w:lang w:val="en-NZ" w:eastAsia="en-NZ"/>
              </w:rPr>
              <w:t>hepatitis C</w:t>
            </w:r>
          </w:p>
          <w:p w14:paraId="2C85C9BE" w14:textId="77777777" w:rsidR="006208BF" w:rsidRPr="006208BF" w:rsidRDefault="006208BF" w:rsidP="004D1176">
            <w:pPr>
              <w:pStyle w:val="ListParagraph"/>
              <w:numPr>
                <w:ilvl w:val="0"/>
                <w:numId w:val="70"/>
              </w:numPr>
            </w:pPr>
            <w:r w:rsidRPr="006208BF">
              <w:rPr>
                <w:lang w:val="en-NZ" w:eastAsia="en-NZ"/>
              </w:rPr>
              <w:t>HIV.</w:t>
            </w:r>
          </w:p>
        </w:tc>
      </w:tr>
      <w:tr w:rsidR="006208BF" w14:paraId="28DF1526" w14:textId="77777777" w:rsidTr="009852BE">
        <w:tc>
          <w:tcPr>
            <w:tcW w:w="9215" w:type="dxa"/>
            <w:gridSpan w:val="2"/>
            <w:shd w:val="clear" w:color="auto" w:fill="FFFFFF" w:themeFill="background1"/>
          </w:tcPr>
          <w:p w14:paraId="480CA1A9" w14:textId="77777777" w:rsidR="004A652B" w:rsidRPr="004A652B" w:rsidRDefault="004A652B" w:rsidP="004D1176">
            <w:pPr>
              <w:pStyle w:val="ListParagraph"/>
              <w:numPr>
                <w:ilvl w:val="0"/>
                <w:numId w:val="67"/>
              </w:numPr>
              <w:rPr>
                <w:rFonts w:ascii="Times New Roman" w:hAnsi="Times New Roman"/>
                <w:b/>
                <w:sz w:val="27"/>
                <w:szCs w:val="27"/>
                <w:lang w:val="en-NZ" w:eastAsia="en-NZ"/>
              </w:rPr>
            </w:pPr>
            <w:r w:rsidRPr="004A652B">
              <w:rPr>
                <w:b/>
              </w:rPr>
              <w:t>Through contact with skin or mucous membrane</w:t>
            </w:r>
          </w:p>
          <w:p w14:paraId="27A2BAA5" w14:textId="77777777" w:rsidR="006208BF" w:rsidRPr="004A652B" w:rsidRDefault="006208BF" w:rsidP="004A652B">
            <w:pPr>
              <w:rPr>
                <w:lang w:val="en-NZ" w:eastAsia="en-NZ"/>
              </w:rPr>
            </w:pPr>
          </w:p>
        </w:tc>
      </w:tr>
      <w:tr w:rsidR="004A652B" w14:paraId="40F2C9EE" w14:textId="77777777" w:rsidTr="009852BE">
        <w:tc>
          <w:tcPr>
            <w:tcW w:w="9215" w:type="dxa"/>
            <w:gridSpan w:val="2"/>
            <w:shd w:val="clear" w:color="auto" w:fill="FFFFFF" w:themeFill="background1"/>
          </w:tcPr>
          <w:p w14:paraId="113B180B" w14:textId="77777777" w:rsidR="004A652B" w:rsidRPr="004A652B" w:rsidRDefault="004A652B" w:rsidP="004A652B">
            <w:pPr>
              <w:rPr>
                <w:lang w:val="en-NZ" w:eastAsia="en-NZ"/>
              </w:rPr>
            </w:pPr>
            <w:r w:rsidRPr="004A652B">
              <w:rPr>
                <w:lang w:val="en-NZ" w:eastAsia="en-NZ"/>
              </w:rPr>
              <w:t>Some infections are spread directly when skin or mucous membrane (the thin lining of parts of the body such as nose, mouth, genitals) comes into contact with the skin or mucous membrane of an infected person. Infections may be spread indirectly when the skin comes in contact with a contaminated object. Examples of diseases spread this way:</w:t>
            </w:r>
          </w:p>
          <w:p w14:paraId="23160B2E" w14:textId="77777777" w:rsidR="004A652B" w:rsidRPr="004A652B" w:rsidRDefault="004A652B" w:rsidP="004D1176">
            <w:pPr>
              <w:pStyle w:val="ListParagraph"/>
              <w:numPr>
                <w:ilvl w:val="0"/>
                <w:numId w:val="71"/>
              </w:numPr>
              <w:rPr>
                <w:lang w:val="en-NZ" w:eastAsia="en-NZ"/>
              </w:rPr>
            </w:pPr>
            <w:r w:rsidRPr="004A652B">
              <w:rPr>
                <w:lang w:val="en-NZ" w:eastAsia="en-NZ"/>
              </w:rPr>
              <w:t>head lice</w:t>
            </w:r>
          </w:p>
          <w:p w14:paraId="1FB7AB7F" w14:textId="77777777" w:rsidR="004A652B" w:rsidRPr="004A652B" w:rsidRDefault="004A652B" w:rsidP="004D1176">
            <w:pPr>
              <w:pStyle w:val="ListParagraph"/>
              <w:numPr>
                <w:ilvl w:val="0"/>
                <w:numId w:val="71"/>
              </w:numPr>
              <w:rPr>
                <w:lang w:val="en-NZ" w:eastAsia="en-NZ"/>
              </w:rPr>
            </w:pPr>
            <w:r w:rsidRPr="004A652B">
              <w:rPr>
                <w:lang w:val="en-NZ" w:eastAsia="en-NZ"/>
              </w:rPr>
              <w:t>conjunctivitis</w:t>
            </w:r>
          </w:p>
          <w:p w14:paraId="643ADB0F" w14:textId="77777777" w:rsidR="004A652B" w:rsidRPr="004A652B" w:rsidRDefault="004A652B" w:rsidP="004D1176">
            <w:pPr>
              <w:pStyle w:val="ListParagraph"/>
              <w:numPr>
                <w:ilvl w:val="0"/>
                <w:numId w:val="71"/>
              </w:numPr>
              <w:rPr>
                <w:b/>
              </w:rPr>
            </w:pPr>
            <w:r w:rsidRPr="004A652B">
              <w:rPr>
                <w:lang w:val="en-NZ" w:eastAsia="en-NZ"/>
              </w:rPr>
              <w:t>ringworm.</w:t>
            </w:r>
          </w:p>
        </w:tc>
      </w:tr>
    </w:tbl>
    <w:p w14:paraId="3D39967D" w14:textId="77777777" w:rsidR="000037B7" w:rsidRDefault="000037B7"/>
    <w:p w14:paraId="654F09E2" w14:textId="77777777" w:rsidR="000037B7" w:rsidRDefault="000037B7"/>
    <w:tbl>
      <w:tblPr>
        <w:tblStyle w:val="TableGrid"/>
        <w:tblW w:w="9356" w:type="dxa"/>
        <w:tblInd w:w="-289" w:type="dxa"/>
        <w:tblLook w:val="04A0" w:firstRow="1" w:lastRow="0" w:firstColumn="1" w:lastColumn="0" w:noHBand="0" w:noVBand="1"/>
      </w:tblPr>
      <w:tblGrid>
        <w:gridCol w:w="9356"/>
      </w:tblGrid>
      <w:tr w:rsidR="000037B7" w14:paraId="593F7281" w14:textId="77777777" w:rsidTr="00143B34">
        <w:tc>
          <w:tcPr>
            <w:tcW w:w="9356" w:type="dxa"/>
            <w:shd w:val="clear" w:color="auto" w:fill="FFFFFF" w:themeFill="background1"/>
          </w:tcPr>
          <w:p w14:paraId="243B0017" w14:textId="77777777" w:rsidR="000037B7" w:rsidRPr="000037B7" w:rsidRDefault="000037B7" w:rsidP="004D1176">
            <w:pPr>
              <w:pStyle w:val="Heading3"/>
              <w:numPr>
                <w:ilvl w:val="0"/>
                <w:numId w:val="67"/>
              </w:numPr>
              <w:spacing w:before="0"/>
              <w:rPr>
                <w:rFonts w:ascii="Times New Roman" w:hAnsi="Times New Roman"/>
                <w:i w:val="0"/>
                <w:sz w:val="22"/>
                <w:szCs w:val="22"/>
                <w:lang w:val="en-NZ" w:eastAsia="en-NZ"/>
              </w:rPr>
            </w:pPr>
            <w:bookmarkStart w:id="27" w:name="_Toc82158662"/>
            <w:bookmarkStart w:id="28" w:name="_Toc82170750"/>
            <w:bookmarkStart w:id="29" w:name="_Toc122707621"/>
            <w:r w:rsidRPr="000037B7">
              <w:rPr>
                <w:i w:val="0"/>
                <w:sz w:val="22"/>
                <w:szCs w:val="22"/>
              </w:rPr>
              <w:t>Through sexual contact</w:t>
            </w:r>
            <w:bookmarkEnd w:id="27"/>
            <w:bookmarkEnd w:id="28"/>
            <w:bookmarkEnd w:id="29"/>
          </w:p>
          <w:p w14:paraId="067F35CB" w14:textId="77777777" w:rsidR="000037B7" w:rsidRDefault="000037B7" w:rsidP="00D7343E"/>
        </w:tc>
      </w:tr>
      <w:tr w:rsidR="000037B7" w14:paraId="09E651B1" w14:textId="77777777" w:rsidTr="00143B34">
        <w:tc>
          <w:tcPr>
            <w:tcW w:w="9356" w:type="dxa"/>
            <w:shd w:val="clear" w:color="auto" w:fill="FFFFFF" w:themeFill="background1"/>
          </w:tcPr>
          <w:p w14:paraId="72189CD2" w14:textId="77777777" w:rsidR="000037B7" w:rsidRPr="000037B7" w:rsidRDefault="000037B7" w:rsidP="000037B7">
            <w:pPr>
              <w:rPr>
                <w:lang w:val="en-NZ" w:eastAsia="en-NZ"/>
              </w:rPr>
            </w:pPr>
            <w:r w:rsidRPr="000037B7">
              <w:rPr>
                <w:lang w:val="en-NZ" w:eastAsia="en-NZ"/>
              </w:rPr>
              <w:t>Sexually transmitted infections (STIs) are most commonly transmitted by sexual contact. This means through vaginal, anal or oral sex.</w:t>
            </w:r>
          </w:p>
          <w:p w14:paraId="35451BF3" w14:textId="77777777" w:rsidR="000037B7" w:rsidRPr="000037B7" w:rsidRDefault="000037B7" w:rsidP="000037B7">
            <w:pPr>
              <w:rPr>
                <w:lang w:val="en-NZ" w:eastAsia="en-NZ"/>
              </w:rPr>
            </w:pPr>
            <w:r w:rsidRPr="000037B7">
              <w:rPr>
                <w:lang w:val="en-NZ" w:eastAsia="en-NZ"/>
              </w:rPr>
              <w:t>Examples of sexually transmitted infections are:</w:t>
            </w:r>
          </w:p>
          <w:p w14:paraId="374E1644" w14:textId="77777777" w:rsidR="000037B7" w:rsidRPr="000037B7" w:rsidRDefault="000037B7" w:rsidP="004D1176">
            <w:pPr>
              <w:pStyle w:val="ListParagraph"/>
              <w:numPr>
                <w:ilvl w:val="0"/>
                <w:numId w:val="72"/>
              </w:numPr>
              <w:rPr>
                <w:lang w:val="en-NZ" w:eastAsia="en-NZ"/>
              </w:rPr>
            </w:pPr>
            <w:r w:rsidRPr="000037B7">
              <w:rPr>
                <w:lang w:val="en-NZ" w:eastAsia="en-NZ"/>
              </w:rPr>
              <w:t>chlamydia</w:t>
            </w:r>
          </w:p>
          <w:p w14:paraId="49B8F223" w14:textId="77777777" w:rsidR="000037B7" w:rsidRPr="000037B7" w:rsidRDefault="000037B7" w:rsidP="004D1176">
            <w:pPr>
              <w:pStyle w:val="ListParagraph"/>
              <w:numPr>
                <w:ilvl w:val="0"/>
                <w:numId w:val="72"/>
              </w:numPr>
              <w:rPr>
                <w:lang w:val="en-NZ" w:eastAsia="en-NZ"/>
              </w:rPr>
            </w:pPr>
            <w:r w:rsidRPr="000037B7">
              <w:rPr>
                <w:lang w:val="en-NZ" w:eastAsia="en-NZ"/>
              </w:rPr>
              <w:t>gonorrhoea</w:t>
            </w:r>
          </w:p>
          <w:p w14:paraId="572E14D6" w14:textId="77777777" w:rsidR="000037B7" w:rsidRPr="000037B7" w:rsidRDefault="000037B7" w:rsidP="004D1176">
            <w:pPr>
              <w:pStyle w:val="ListParagraph"/>
              <w:numPr>
                <w:ilvl w:val="0"/>
                <w:numId w:val="72"/>
              </w:numPr>
              <w:rPr>
                <w:lang w:val="en-NZ" w:eastAsia="en-NZ"/>
              </w:rPr>
            </w:pPr>
            <w:r w:rsidRPr="000037B7">
              <w:rPr>
                <w:lang w:val="en-NZ" w:eastAsia="en-NZ"/>
              </w:rPr>
              <w:t>syphilis.</w:t>
            </w:r>
          </w:p>
          <w:p w14:paraId="1DE233B4" w14:textId="77777777" w:rsidR="000037B7" w:rsidRPr="000037B7" w:rsidRDefault="000037B7" w:rsidP="000037B7">
            <w:pPr>
              <w:pStyle w:val="Heading3"/>
              <w:spacing w:before="0"/>
              <w:rPr>
                <w:i w:val="0"/>
                <w:sz w:val="22"/>
                <w:szCs w:val="22"/>
              </w:rPr>
            </w:pPr>
          </w:p>
        </w:tc>
      </w:tr>
      <w:tr w:rsidR="000037B7" w14:paraId="28D05FA4" w14:textId="77777777" w:rsidTr="00143B34">
        <w:tc>
          <w:tcPr>
            <w:tcW w:w="9356" w:type="dxa"/>
            <w:shd w:val="clear" w:color="auto" w:fill="F2F2F2" w:themeFill="background1" w:themeFillShade="F2"/>
          </w:tcPr>
          <w:p w14:paraId="63D8A9D9" w14:textId="77777777" w:rsidR="000037B7" w:rsidRDefault="000037B7" w:rsidP="008A0AD4">
            <w:pPr>
              <w:rPr>
                <w:b/>
              </w:rPr>
            </w:pPr>
            <w:r w:rsidRPr="000037B7">
              <w:rPr>
                <w:b/>
              </w:rPr>
              <w:t>Environmental spread</w:t>
            </w:r>
          </w:p>
          <w:p w14:paraId="09F8CCAB" w14:textId="77777777" w:rsidR="000037B7" w:rsidRPr="000037B7" w:rsidRDefault="000B50FD" w:rsidP="008A0AD4">
            <w:pPr>
              <w:rPr>
                <w:b/>
              </w:rPr>
            </w:pPr>
            <w:r>
              <w:t>Some diseases are not passed on from person to person, but through contact with other environmental sources such as food, water, animals or soil.</w:t>
            </w:r>
          </w:p>
        </w:tc>
      </w:tr>
      <w:tr w:rsidR="000B50FD" w14:paraId="620B3666" w14:textId="77777777" w:rsidTr="00143B34">
        <w:tc>
          <w:tcPr>
            <w:tcW w:w="9356" w:type="dxa"/>
            <w:shd w:val="clear" w:color="auto" w:fill="FFFFFF" w:themeFill="background1"/>
          </w:tcPr>
          <w:p w14:paraId="5CF1CDCD" w14:textId="77777777" w:rsidR="000B50FD" w:rsidRPr="000B50FD" w:rsidRDefault="000B50FD" w:rsidP="004D1176">
            <w:pPr>
              <w:pStyle w:val="ListParagraph"/>
              <w:numPr>
                <w:ilvl w:val="0"/>
                <w:numId w:val="73"/>
              </w:numPr>
              <w:rPr>
                <w:rFonts w:ascii="Times New Roman" w:hAnsi="Times New Roman"/>
                <w:b/>
                <w:sz w:val="27"/>
                <w:szCs w:val="27"/>
                <w:lang w:val="en-NZ" w:eastAsia="en-NZ"/>
              </w:rPr>
            </w:pPr>
            <w:r w:rsidRPr="000B50FD">
              <w:rPr>
                <w:b/>
              </w:rPr>
              <w:t>Through contact with contaminated food or water</w:t>
            </w:r>
          </w:p>
          <w:p w14:paraId="4371064B" w14:textId="77777777" w:rsidR="000B50FD" w:rsidRDefault="000B50FD" w:rsidP="000B50FD"/>
        </w:tc>
      </w:tr>
      <w:tr w:rsidR="000B50FD" w14:paraId="09072029" w14:textId="77777777" w:rsidTr="00143B34">
        <w:tc>
          <w:tcPr>
            <w:tcW w:w="9356" w:type="dxa"/>
            <w:shd w:val="clear" w:color="auto" w:fill="FFFFFF" w:themeFill="background1"/>
          </w:tcPr>
          <w:p w14:paraId="6332C803" w14:textId="77777777" w:rsidR="000B50FD" w:rsidRDefault="000B50FD" w:rsidP="000B50FD">
            <w:pPr>
              <w:pStyle w:val="NormalWeb"/>
              <w:spacing w:before="0" w:beforeAutospacing="0" w:after="0" w:afterAutospacing="0"/>
            </w:pPr>
            <w:r>
              <w:t xml:space="preserve">Some diseases can also be spread through contaminated food or water. Find out more about common foodborne illnesses on the </w:t>
            </w:r>
            <w:r w:rsidRPr="000B50FD">
              <w:rPr>
                <w:rStyle w:val="Hyperlink"/>
              </w:rPr>
              <w:t>Ministry for Primary Industries website</w:t>
            </w:r>
            <w:r>
              <w:t>.</w:t>
            </w:r>
          </w:p>
          <w:p w14:paraId="2E2FF694" w14:textId="77777777" w:rsidR="000B50FD" w:rsidRDefault="000B50FD" w:rsidP="000B50FD">
            <w:pPr>
              <w:pStyle w:val="NormalWeb"/>
              <w:spacing w:before="0" w:beforeAutospacing="0" w:after="0" w:afterAutospacing="0"/>
            </w:pPr>
            <w:r>
              <w:t>Read more information about these food-related diseases:</w:t>
            </w:r>
          </w:p>
          <w:p w14:paraId="01135D4B" w14:textId="77777777" w:rsidR="000B50FD" w:rsidRDefault="00D45796" w:rsidP="00DA1D39">
            <w:pPr>
              <w:pStyle w:val="NormalWeb"/>
              <w:numPr>
                <w:ilvl w:val="0"/>
                <w:numId w:val="46"/>
              </w:numPr>
              <w:spacing w:before="0" w:beforeAutospacing="0" w:after="0" w:afterAutospacing="0"/>
              <w:rPr>
                <w:rStyle w:val="Hyperlink"/>
              </w:rPr>
            </w:pPr>
            <w:hyperlink r:id="rId39" w:history="1">
              <w:r w:rsidR="000B50FD">
                <w:rPr>
                  <w:rStyle w:val="Hyperlink"/>
                </w:rPr>
                <w:t>Escherichia coli (E.coli)</w:t>
              </w:r>
            </w:hyperlink>
          </w:p>
          <w:p w14:paraId="5EEEAB56" w14:textId="77777777" w:rsidR="000B50FD" w:rsidRDefault="00D45796" w:rsidP="00DA1D39">
            <w:pPr>
              <w:pStyle w:val="NormalWeb"/>
              <w:numPr>
                <w:ilvl w:val="0"/>
                <w:numId w:val="46"/>
              </w:numPr>
              <w:spacing w:before="0" w:beforeAutospacing="0" w:after="0" w:afterAutospacing="0"/>
              <w:rPr>
                <w:rStyle w:val="Hyperlink"/>
              </w:rPr>
            </w:pPr>
            <w:hyperlink r:id="rId40" w:history="1">
              <w:r w:rsidR="000B50FD">
                <w:rPr>
                  <w:rStyle w:val="Hyperlink"/>
                </w:rPr>
                <w:t>Campylobacter - HealthEd website</w:t>
              </w:r>
            </w:hyperlink>
          </w:p>
          <w:p w14:paraId="052FD8B7" w14:textId="77777777" w:rsidR="000B50FD" w:rsidRDefault="00D45796" w:rsidP="00DA1D39">
            <w:pPr>
              <w:pStyle w:val="NormalWeb"/>
              <w:numPr>
                <w:ilvl w:val="0"/>
                <w:numId w:val="46"/>
              </w:numPr>
              <w:spacing w:before="0" w:beforeAutospacing="0" w:after="0" w:afterAutospacing="0"/>
            </w:pPr>
            <w:hyperlink r:id="rId41" w:history="1">
              <w:r w:rsidR="000B50FD">
                <w:rPr>
                  <w:rStyle w:val="Hyperlink"/>
                </w:rPr>
                <w:t>Cryptosporidium - HealthEd website</w:t>
              </w:r>
            </w:hyperlink>
          </w:p>
          <w:p w14:paraId="17999496" w14:textId="77777777" w:rsidR="000B50FD" w:rsidRPr="00E52906" w:rsidRDefault="00D45796" w:rsidP="00DA1D39">
            <w:pPr>
              <w:numPr>
                <w:ilvl w:val="0"/>
                <w:numId w:val="21"/>
              </w:numPr>
              <w:ind w:left="714" w:hanging="357"/>
              <w:rPr>
                <w:rStyle w:val="Hyperlink"/>
                <w:color w:val="auto"/>
                <w:u w:val="none"/>
              </w:rPr>
            </w:pPr>
            <w:hyperlink r:id="rId42" w:history="1">
              <w:r w:rsidR="000B50FD">
                <w:rPr>
                  <w:rStyle w:val="Hyperlink"/>
                </w:rPr>
                <w:t>Giardia</w:t>
              </w:r>
            </w:hyperlink>
          </w:p>
          <w:p w14:paraId="79E6097E" w14:textId="77777777" w:rsidR="000B50FD" w:rsidRDefault="000B50FD" w:rsidP="000B50FD">
            <w:r>
              <w:t>More information and factsheets on common viruses and infections, their symptoms and prevention, in the A to Z of </w:t>
            </w:r>
            <w:hyperlink r:id="rId43" w:history="1">
              <w:r>
                <w:rPr>
                  <w:rStyle w:val="Hyperlink"/>
                </w:rPr>
                <w:t>Diseases and illnesses</w:t>
              </w:r>
            </w:hyperlink>
            <w:r>
              <w:t>.</w:t>
            </w:r>
          </w:p>
        </w:tc>
      </w:tr>
      <w:tr w:rsidR="000B50FD" w14:paraId="45B1CC2E" w14:textId="77777777" w:rsidTr="00143B34">
        <w:tc>
          <w:tcPr>
            <w:tcW w:w="9356" w:type="dxa"/>
            <w:shd w:val="clear" w:color="auto" w:fill="FFFFFF" w:themeFill="background1"/>
          </w:tcPr>
          <w:p w14:paraId="71698242" w14:textId="77777777" w:rsidR="000B50FD" w:rsidRPr="000B50FD" w:rsidRDefault="000B50FD" w:rsidP="004D1176">
            <w:pPr>
              <w:pStyle w:val="ListParagraph"/>
              <w:numPr>
                <w:ilvl w:val="0"/>
                <w:numId w:val="73"/>
              </w:numPr>
              <w:rPr>
                <w:rFonts w:ascii="Times New Roman" w:hAnsi="Times New Roman"/>
                <w:b/>
                <w:sz w:val="27"/>
                <w:szCs w:val="27"/>
                <w:lang w:val="en-NZ" w:eastAsia="en-NZ"/>
              </w:rPr>
            </w:pPr>
            <w:r w:rsidRPr="000B50FD">
              <w:rPr>
                <w:b/>
              </w:rPr>
              <w:t>Through contaminated environment</w:t>
            </w:r>
          </w:p>
          <w:p w14:paraId="77B7151C" w14:textId="77777777" w:rsidR="000B50FD" w:rsidRDefault="000B50FD" w:rsidP="000B50FD"/>
        </w:tc>
      </w:tr>
      <w:tr w:rsidR="000B50FD" w14:paraId="676CE0B2" w14:textId="77777777" w:rsidTr="00143B34">
        <w:tc>
          <w:tcPr>
            <w:tcW w:w="9356" w:type="dxa"/>
            <w:shd w:val="clear" w:color="auto" w:fill="FFFFFF" w:themeFill="background1"/>
          </w:tcPr>
          <w:p w14:paraId="50F2E809" w14:textId="77777777" w:rsidR="000B50FD" w:rsidRPr="000B50FD" w:rsidRDefault="000B50FD" w:rsidP="000B50FD">
            <w:pPr>
              <w:rPr>
                <w:lang w:val="en-NZ" w:eastAsia="en-NZ"/>
              </w:rPr>
            </w:pPr>
            <w:r w:rsidRPr="000B50FD">
              <w:rPr>
                <w:lang w:val="en-NZ" w:eastAsia="en-NZ"/>
              </w:rPr>
              <w:t>Some infectious diseases are not spread by contact with an infected person but by contact with an environmental source such as animals, insects or soil. Examples of diseases spread this way are:</w:t>
            </w:r>
          </w:p>
          <w:p w14:paraId="11BC8D9E" w14:textId="77777777" w:rsidR="000B50FD" w:rsidRPr="000B50FD" w:rsidRDefault="000B50FD" w:rsidP="004D1176">
            <w:pPr>
              <w:pStyle w:val="ListParagraph"/>
              <w:numPr>
                <w:ilvl w:val="0"/>
                <w:numId w:val="74"/>
              </w:numPr>
              <w:rPr>
                <w:lang w:val="en-NZ" w:eastAsia="en-NZ"/>
              </w:rPr>
            </w:pPr>
            <w:r w:rsidRPr="000B50FD">
              <w:rPr>
                <w:lang w:val="en-NZ" w:eastAsia="en-NZ"/>
              </w:rPr>
              <w:t>hydatids (animals)</w:t>
            </w:r>
          </w:p>
          <w:p w14:paraId="0991B2E7" w14:textId="77777777" w:rsidR="000B50FD" w:rsidRPr="000B50FD" w:rsidRDefault="000B50FD" w:rsidP="004D1176">
            <w:pPr>
              <w:pStyle w:val="ListParagraph"/>
              <w:numPr>
                <w:ilvl w:val="0"/>
                <w:numId w:val="74"/>
              </w:numPr>
              <w:rPr>
                <w:lang w:val="en-NZ" w:eastAsia="en-NZ"/>
              </w:rPr>
            </w:pPr>
            <w:r w:rsidRPr="000B50FD">
              <w:rPr>
                <w:lang w:val="en-NZ" w:eastAsia="en-NZ"/>
              </w:rPr>
              <w:t>dengue (insect)</w:t>
            </w:r>
          </w:p>
          <w:p w14:paraId="35890CDA" w14:textId="77777777" w:rsidR="000B50FD" w:rsidRPr="000B50FD" w:rsidRDefault="000B50FD" w:rsidP="004D1176">
            <w:pPr>
              <w:pStyle w:val="ListParagraph"/>
              <w:numPr>
                <w:ilvl w:val="0"/>
                <w:numId w:val="74"/>
              </w:numPr>
              <w:rPr>
                <w:lang w:val="en-NZ" w:eastAsia="en-NZ"/>
              </w:rPr>
            </w:pPr>
            <w:r w:rsidRPr="000B50FD">
              <w:rPr>
                <w:lang w:val="en-NZ" w:eastAsia="en-NZ"/>
              </w:rPr>
              <w:t>tetanus (soil)</w:t>
            </w:r>
          </w:p>
          <w:p w14:paraId="65BEE53A" w14:textId="77777777" w:rsidR="000B50FD" w:rsidRPr="000B50FD" w:rsidRDefault="000B50FD" w:rsidP="004D1176">
            <w:pPr>
              <w:pStyle w:val="ListParagraph"/>
              <w:numPr>
                <w:ilvl w:val="0"/>
                <w:numId w:val="74"/>
              </w:numPr>
              <w:rPr>
                <w:b/>
              </w:rPr>
            </w:pPr>
            <w:r w:rsidRPr="000B50FD">
              <w:rPr>
                <w:lang w:val="en-NZ" w:eastAsia="en-NZ"/>
              </w:rPr>
              <w:t>legionellosis (compost/soil).</w:t>
            </w:r>
          </w:p>
        </w:tc>
      </w:tr>
    </w:tbl>
    <w:p w14:paraId="56F50BD1" w14:textId="77777777" w:rsidR="00D7343E" w:rsidRDefault="00D7343E"/>
    <w:p w14:paraId="11D33422" w14:textId="77777777" w:rsidR="00932725" w:rsidRDefault="00932725"/>
    <w:p w14:paraId="6E83C2B5" w14:textId="77777777" w:rsidR="00143B34" w:rsidRPr="008B392D" w:rsidRDefault="00143B34" w:rsidP="00143B34">
      <w:pPr>
        <w:pStyle w:val="Heading1"/>
      </w:pPr>
      <w:bookmarkStart w:id="30" w:name="_Standard_Infection_Control"/>
      <w:bookmarkStart w:id="31" w:name="_Toc490842449"/>
      <w:bookmarkStart w:id="32" w:name="_Toc39223037"/>
      <w:bookmarkStart w:id="33" w:name="_Toc345399905"/>
      <w:bookmarkStart w:id="34" w:name="_Toc380264039"/>
      <w:bookmarkStart w:id="35" w:name="_Toc122707622"/>
      <w:bookmarkStart w:id="36" w:name="_Toc380264040"/>
      <w:bookmarkStart w:id="37" w:name="_Toc490842450"/>
      <w:bookmarkEnd w:id="30"/>
      <w:r w:rsidRPr="008B392D">
        <w:t xml:space="preserve">Preventing </w:t>
      </w:r>
      <w:bookmarkEnd w:id="31"/>
      <w:bookmarkEnd w:id="32"/>
      <w:bookmarkEnd w:id="33"/>
      <w:bookmarkEnd w:id="34"/>
      <w:r>
        <w:t>infections</w:t>
      </w:r>
      <w:bookmarkEnd w:id="35"/>
    </w:p>
    <w:p w14:paraId="4FD18919" w14:textId="77777777" w:rsidR="00143B34" w:rsidRPr="002B3A19" w:rsidRDefault="00143B34" w:rsidP="00143B34">
      <w:pPr>
        <w:rPr>
          <w:rFonts w:cs="Calibri"/>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7728"/>
      </w:tblGrid>
      <w:tr w:rsidR="00143B34" w:rsidRPr="00981C45" w14:paraId="7CF5FB8A" w14:textId="77777777" w:rsidTr="00143B34">
        <w:tc>
          <w:tcPr>
            <w:tcW w:w="1628" w:type="dxa"/>
            <w:shd w:val="clear" w:color="auto" w:fill="F2F2F2" w:themeFill="background1" w:themeFillShade="F2"/>
          </w:tcPr>
          <w:p w14:paraId="34855AED" w14:textId="77777777" w:rsidR="00143B34" w:rsidRPr="002B3A19" w:rsidRDefault="00143B34" w:rsidP="00803652">
            <w:pPr>
              <w:rPr>
                <w:rFonts w:cs="Calibri"/>
                <w:b/>
                <w:szCs w:val="22"/>
              </w:rPr>
            </w:pPr>
            <w:r w:rsidRPr="002B3A19">
              <w:rPr>
                <w:rFonts w:cs="Calibri"/>
                <w:b/>
                <w:szCs w:val="22"/>
              </w:rPr>
              <w:t>Definitions</w:t>
            </w:r>
          </w:p>
        </w:tc>
        <w:tc>
          <w:tcPr>
            <w:tcW w:w="7728" w:type="dxa"/>
            <w:shd w:val="clear" w:color="auto" w:fill="auto"/>
          </w:tcPr>
          <w:p w14:paraId="7AFDFD93" w14:textId="77777777" w:rsidR="00143B34" w:rsidRPr="00B81378" w:rsidRDefault="00D45796" w:rsidP="00803652">
            <w:pPr>
              <w:rPr>
                <w:rFonts w:cs="Calibri"/>
                <w:szCs w:val="22"/>
                <w:highlight w:val="lightGray"/>
              </w:rPr>
            </w:pPr>
            <w:hyperlink r:id="rId44" w:history="1">
              <w:r w:rsidR="00143B34" w:rsidRPr="00EF4427">
                <w:rPr>
                  <w:rStyle w:val="Hyperlink"/>
                  <w:rFonts w:cs="Calibri"/>
                  <w:szCs w:val="22"/>
                </w:rPr>
                <w:t>Chain of infection</w:t>
              </w:r>
            </w:hyperlink>
          </w:p>
        </w:tc>
      </w:tr>
      <w:tr w:rsidR="00143B34" w:rsidRPr="00981C45" w14:paraId="6256D869" w14:textId="77777777" w:rsidTr="00143B34">
        <w:tc>
          <w:tcPr>
            <w:tcW w:w="1628" w:type="dxa"/>
            <w:shd w:val="clear" w:color="auto" w:fill="F2F2F2" w:themeFill="background1" w:themeFillShade="F2"/>
          </w:tcPr>
          <w:p w14:paraId="03BFE92E" w14:textId="77777777" w:rsidR="00143B34" w:rsidRPr="002B3A19" w:rsidRDefault="00143B34" w:rsidP="00803652">
            <w:pPr>
              <w:rPr>
                <w:rFonts w:cs="Calibri"/>
                <w:b/>
                <w:szCs w:val="22"/>
              </w:rPr>
            </w:pPr>
            <w:r w:rsidRPr="002B3A19">
              <w:rPr>
                <w:rFonts w:cs="Calibri"/>
                <w:b/>
                <w:szCs w:val="22"/>
              </w:rPr>
              <w:t>Immunisation</w:t>
            </w:r>
          </w:p>
        </w:tc>
        <w:tc>
          <w:tcPr>
            <w:tcW w:w="7728" w:type="dxa"/>
            <w:shd w:val="clear" w:color="auto" w:fill="auto"/>
          </w:tcPr>
          <w:p w14:paraId="7461298D" w14:textId="77777777" w:rsidR="00143B34" w:rsidRDefault="00143B34" w:rsidP="00DA1D39">
            <w:pPr>
              <w:pStyle w:val="ListParagraph"/>
              <w:numPr>
                <w:ilvl w:val="0"/>
                <w:numId w:val="14"/>
              </w:numPr>
              <w:rPr>
                <w:rFonts w:cs="Calibri"/>
                <w:szCs w:val="22"/>
              </w:rPr>
            </w:pPr>
            <w:r>
              <w:rPr>
                <w:rFonts w:cs="Calibri"/>
                <w:szCs w:val="22"/>
              </w:rPr>
              <w:t>We</w:t>
            </w:r>
            <w:r w:rsidRPr="0006002B">
              <w:rPr>
                <w:rFonts w:cs="Calibri"/>
                <w:szCs w:val="22"/>
              </w:rPr>
              <w:t xml:space="preserve"> </w:t>
            </w:r>
            <w:r>
              <w:rPr>
                <w:rFonts w:cs="Calibri"/>
                <w:szCs w:val="22"/>
              </w:rPr>
              <w:t>encourage</w:t>
            </w:r>
            <w:r w:rsidRPr="0006002B">
              <w:rPr>
                <w:rFonts w:cs="Calibri"/>
                <w:szCs w:val="22"/>
              </w:rPr>
              <w:t xml:space="preserve"> and facilitate that staff and </w:t>
            </w:r>
            <w:r>
              <w:rPr>
                <w:rFonts w:cs="Calibri"/>
                <w:szCs w:val="22"/>
              </w:rPr>
              <w:t xml:space="preserve">people engaged with our services </w:t>
            </w:r>
            <w:r w:rsidRPr="0006002B">
              <w:rPr>
                <w:rFonts w:cs="Calibri"/>
                <w:szCs w:val="22"/>
              </w:rPr>
              <w:t xml:space="preserve">have a yearly flu </w:t>
            </w:r>
            <w:r>
              <w:rPr>
                <w:rFonts w:cs="Calibri"/>
                <w:szCs w:val="22"/>
              </w:rPr>
              <w:t>and other MOH recommended vaccinations</w:t>
            </w:r>
            <w:r w:rsidRPr="0006002B">
              <w:rPr>
                <w:rFonts w:cs="Calibri"/>
                <w:szCs w:val="22"/>
              </w:rPr>
              <w:t>.</w:t>
            </w:r>
          </w:p>
          <w:p w14:paraId="4E840DFE" w14:textId="77777777" w:rsidR="00143B34" w:rsidRDefault="00143B34" w:rsidP="00DA1D39">
            <w:pPr>
              <w:pStyle w:val="ListParagraph"/>
              <w:numPr>
                <w:ilvl w:val="0"/>
                <w:numId w:val="14"/>
              </w:numPr>
              <w:rPr>
                <w:rFonts w:cs="Calibri"/>
                <w:szCs w:val="22"/>
              </w:rPr>
            </w:pPr>
            <w:r>
              <w:rPr>
                <w:rFonts w:cs="Calibri"/>
                <w:szCs w:val="22"/>
              </w:rPr>
              <w:t xml:space="preserve">Entry assessments for people seeking to be engaged with our service include information on their immunisation status: </w:t>
            </w:r>
            <w:hyperlink r:id="rId45" w:history="1">
              <w:r w:rsidRPr="00350199">
                <w:rPr>
                  <w:rStyle w:val="Hyperlink"/>
                  <w:rFonts w:cs="Calibri"/>
                  <w:szCs w:val="22"/>
                </w:rPr>
                <w:t>https://www.health.govt.nz/our-work/preventative-health-wellness/immunisation/new-zealand-immunisation-schedule</w:t>
              </w:r>
            </w:hyperlink>
          </w:p>
          <w:p w14:paraId="3B19A835" w14:textId="77777777" w:rsidR="00143B34" w:rsidRPr="0006002B" w:rsidRDefault="00143B34" w:rsidP="00DA1D39">
            <w:pPr>
              <w:pStyle w:val="ListParagraph"/>
              <w:numPr>
                <w:ilvl w:val="0"/>
                <w:numId w:val="14"/>
              </w:numPr>
              <w:rPr>
                <w:rFonts w:cs="Calibri"/>
                <w:szCs w:val="22"/>
              </w:rPr>
            </w:pPr>
            <w:r>
              <w:rPr>
                <w:rFonts w:cs="Calibri"/>
                <w:szCs w:val="22"/>
              </w:rPr>
              <w:t xml:space="preserve">Staff immunisation status information will be part of the employment processes.  </w:t>
            </w:r>
          </w:p>
        </w:tc>
      </w:tr>
      <w:tr w:rsidR="00143B34" w:rsidRPr="00981C45" w14:paraId="7A2316DB" w14:textId="77777777" w:rsidTr="00143B34">
        <w:tc>
          <w:tcPr>
            <w:tcW w:w="1628" w:type="dxa"/>
            <w:shd w:val="clear" w:color="auto" w:fill="F2F2F2" w:themeFill="background1" w:themeFillShade="F2"/>
          </w:tcPr>
          <w:p w14:paraId="38B92836" w14:textId="77777777" w:rsidR="00143B34" w:rsidRPr="002B3A19" w:rsidRDefault="00143B34" w:rsidP="00803652">
            <w:pPr>
              <w:rPr>
                <w:rFonts w:cs="Calibri"/>
                <w:b/>
                <w:szCs w:val="22"/>
              </w:rPr>
            </w:pPr>
            <w:r w:rsidRPr="002B3A19">
              <w:rPr>
                <w:rFonts w:cs="Calibri"/>
                <w:b/>
                <w:szCs w:val="22"/>
              </w:rPr>
              <w:t>Response to sick staff/</w:t>
            </w:r>
            <w:r>
              <w:rPr>
                <w:rFonts w:cs="Calibri"/>
                <w:b/>
                <w:szCs w:val="22"/>
              </w:rPr>
              <w:t>people engaged</w:t>
            </w:r>
            <w:r w:rsidRPr="002B3A19">
              <w:rPr>
                <w:rFonts w:cs="Calibri"/>
                <w:b/>
                <w:szCs w:val="22"/>
              </w:rPr>
              <w:t>/</w:t>
            </w:r>
          </w:p>
          <w:p w14:paraId="324860F5" w14:textId="77777777" w:rsidR="00143B34" w:rsidRPr="002B3A19" w:rsidRDefault="00143B34" w:rsidP="00803652">
            <w:pPr>
              <w:rPr>
                <w:rFonts w:cs="Calibri"/>
                <w:b/>
                <w:szCs w:val="22"/>
              </w:rPr>
            </w:pPr>
            <w:r w:rsidRPr="002B3A19">
              <w:rPr>
                <w:rFonts w:cs="Calibri"/>
                <w:b/>
                <w:szCs w:val="22"/>
              </w:rPr>
              <w:t>visitors</w:t>
            </w:r>
          </w:p>
        </w:tc>
        <w:tc>
          <w:tcPr>
            <w:tcW w:w="7728" w:type="dxa"/>
            <w:shd w:val="clear" w:color="auto" w:fill="auto"/>
          </w:tcPr>
          <w:p w14:paraId="1DBC5978" w14:textId="77777777" w:rsidR="00143B34" w:rsidRPr="002B3A19" w:rsidRDefault="00143B34" w:rsidP="00803652">
            <w:pPr>
              <w:rPr>
                <w:rFonts w:cs="Calibri"/>
                <w:szCs w:val="22"/>
              </w:rPr>
            </w:pPr>
            <w:r>
              <w:rPr>
                <w:rFonts w:cs="Calibri"/>
                <w:szCs w:val="22"/>
              </w:rPr>
              <w:t xml:space="preserve">We </w:t>
            </w:r>
            <w:r w:rsidRPr="002B3A19">
              <w:rPr>
                <w:rFonts w:cs="Calibri"/>
                <w:szCs w:val="22"/>
              </w:rPr>
              <w:t>will</w:t>
            </w:r>
            <w:r>
              <w:rPr>
                <w:rFonts w:cs="Calibri"/>
                <w:szCs w:val="22"/>
              </w:rPr>
              <w:t>:</w:t>
            </w:r>
            <w:r w:rsidRPr="002B3A19">
              <w:rPr>
                <w:rFonts w:cs="Calibri"/>
                <w:szCs w:val="22"/>
              </w:rPr>
              <w:t xml:space="preserve"> </w:t>
            </w:r>
          </w:p>
          <w:p w14:paraId="5DC1087D" w14:textId="77777777" w:rsidR="00143B34" w:rsidRPr="002B3A19" w:rsidRDefault="00143B34" w:rsidP="00DA1D39">
            <w:pPr>
              <w:numPr>
                <w:ilvl w:val="0"/>
                <w:numId w:val="1"/>
              </w:numPr>
              <w:rPr>
                <w:rFonts w:cs="Calibri"/>
                <w:szCs w:val="22"/>
              </w:rPr>
            </w:pPr>
            <w:r w:rsidRPr="002B3A19">
              <w:rPr>
                <w:rFonts w:cs="Calibri"/>
                <w:szCs w:val="22"/>
              </w:rPr>
              <w:t>Send staff home if they are sick with an infectious condition</w:t>
            </w:r>
            <w:r>
              <w:rPr>
                <w:rFonts w:cs="Calibri"/>
                <w:szCs w:val="22"/>
              </w:rPr>
              <w:t xml:space="preserve"> that can easily be transmitted.</w:t>
            </w:r>
          </w:p>
          <w:p w14:paraId="516F9094" w14:textId="77777777" w:rsidR="00143B34" w:rsidRDefault="00143B34" w:rsidP="00DA1D39">
            <w:pPr>
              <w:numPr>
                <w:ilvl w:val="0"/>
                <w:numId w:val="1"/>
              </w:numPr>
              <w:rPr>
                <w:rFonts w:cs="Calibri"/>
                <w:szCs w:val="22"/>
              </w:rPr>
            </w:pPr>
            <w:r w:rsidRPr="00E709BC">
              <w:rPr>
                <w:rFonts w:cs="Calibri"/>
                <w:szCs w:val="22"/>
              </w:rPr>
              <w:t xml:space="preserve">Not admit </w:t>
            </w:r>
            <w:r>
              <w:rPr>
                <w:rFonts w:cs="Calibri"/>
                <w:szCs w:val="22"/>
              </w:rPr>
              <w:t>people to our services that include accommodation</w:t>
            </w:r>
            <w:r w:rsidRPr="00E709BC">
              <w:rPr>
                <w:rFonts w:cs="Calibri"/>
                <w:szCs w:val="22"/>
              </w:rPr>
              <w:t xml:space="preserve"> who have been exposed to a notifiable disease during the incubation period of that disease</w:t>
            </w:r>
            <w:r>
              <w:rPr>
                <w:rFonts w:cs="Calibri"/>
                <w:szCs w:val="22"/>
              </w:rPr>
              <w:t>, unless we have isolation/quarantine accommodation and additional funding for staff</w:t>
            </w:r>
            <w:r w:rsidRPr="00E709BC">
              <w:rPr>
                <w:rFonts w:cs="Calibri"/>
                <w:szCs w:val="22"/>
              </w:rPr>
              <w:t xml:space="preserve">. </w:t>
            </w:r>
          </w:p>
          <w:p w14:paraId="400A708E" w14:textId="77777777" w:rsidR="00143B34" w:rsidRPr="00E709BC" w:rsidRDefault="00143B34" w:rsidP="00DA1D39">
            <w:pPr>
              <w:numPr>
                <w:ilvl w:val="0"/>
                <w:numId w:val="1"/>
              </w:numPr>
              <w:rPr>
                <w:rFonts w:cs="Calibri"/>
                <w:szCs w:val="22"/>
              </w:rPr>
            </w:pPr>
            <w:r w:rsidRPr="00E709BC">
              <w:rPr>
                <w:rFonts w:cs="Calibri"/>
                <w:szCs w:val="22"/>
              </w:rPr>
              <w:t xml:space="preserve">Not allow visitors that show symptoms </w:t>
            </w:r>
            <w:r>
              <w:rPr>
                <w:rFonts w:cs="Calibri"/>
                <w:szCs w:val="22"/>
              </w:rPr>
              <w:t xml:space="preserve">or have </w:t>
            </w:r>
            <w:r w:rsidRPr="00E709BC">
              <w:rPr>
                <w:rFonts w:cs="Calibri"/>
                <w:szCs w:val="22"/>
              </w:rPr>
              <w:t>an infection such as influenza</w:t>
            </w:r>
            <w:r>
              <w:rPr>
                <w:rFonts w:cs="Calibri"/>
                <w:szCs w:val="22"/>
              </w:rPr>
              <w:t xml:space="preserve"> or measles</w:t>
            </w:r>
            <w:r w:rsidRPr="00E709BC">
              <w:rPr>
                <w:rFonts w:cs="Calibri"/>
                <w:szCs w:val="22"/>
              </w:rPr>
              <w:t>.</w:t>
            </w:r>
          </w:p>
          <w:p w14:paraId="6B8CDBEA" w14:textId="77777777" w:rsidR="00143B34" w:rsidRPr="002B3A19" w:rsidRDefault="00143B34" w:rsidP="00DA1D39">
            <w:pPr>
              <w:numPr>
                <w:ilvl w:val="0"/>
                <w:numId w:val="1"/>
              </w:numPr>
              <w:rPr>
                <w:rFonts w:cs="Calibri"/>
                <w:szCs w:val="22"/>
              </w:rPr>
            </w:pPr>
            <w:r w:rsidRPr="002B3A19">
              <w:rPr>
                <w:rFonts w:cs="Calibri"/>
                <w:szCs w:val="22"/>
              </w:rPr>
              <w:t>Ensure that</w:t>
            </w:r>
            <w:r>
              <w:rPr>
                <w:rFonts w:cs="Calibri"/>
                <w:szCs w:val="22"/>
              </w:rPr>
              <w:t xml:space="preserve"> people engaged with our service who are</w:t>
            </w:r>
            <w:r w:rsidRPr="002B3A19">
              <w:rPr>
                <w:rFonts w:cs="Calibri"/>
                <w:szCs w:val="22"/>
              </w:rPr>
              <w:t xml:space="preserve"> sick receive medical practitioner services</w:t>
            </w:r>
            <w:r>
              <w:rPr>
                <w:rFonts w:cs="Calibri"/>
                <w:szCs w:val="22"/>
              </w:rPr>
              <w:t>.</w:t>
            </w:r>
          </w:p>
          <w:p w14:paraId="15DD822B" w14:textId="77777777" w:rsidR="00143B34" w:rsidRDefault="00143B34" w:rsidP="00DA1D39">
            <w:pPr>
              <w:numPr>
                <w:ilvl w:val="0"/>
                <w:numId w:val="1"/>
              </w:numPr>
              <w:rPr>
                <w:rFonts w:cs="Calibri"/>
                <w:szCs w:val="22"/>
              </w:rPr>
            </w:pPr>
            <w:r>
              <w:rPr>
                <w:rFonts w:cs="Calibri"/>
                <w:szCs w:val="22"/>
              </w:rPr>
              <w:t xml:space="preserve">Implement standard and transmission based </w:t>
            </w:r>
            <w:r w:rsidRPr="002B3A19">
              <w:rPr>
                <w:rFonts w:cs="Calibri"/>
                <w:szCs w:val="22"/>
              </w:rPr>
              <w:t xml:space="preserve">precautions if staff are in contact with infectious </w:t>
            </w:r>
            <w:r>
              <w:rPr>
                <w:rFonts w:cs="Calibri"/>
                <w:szCs w:val="22"/>
              </w:rPr>
              <w:t xml:space="preserve">people who are engaged with our service </w:t>
            </w:r>
            <w:r w:rsidRPr="002B3A19">
              <w:rPr>
                <w:rFonts w:cs="Calibri"/>
                <w:szCs w:val="22"/>
              </w:rPr>
              <w:t>during home visits</w:t>
            </w:r>
            <w:r>
              <w:rPr>
                <w:rFonts w:cs="Calibri"/>
                <w:szCs w:val="22"/>
              </w:rPr>
              <w:t xml:space="preserve">. </w:t>
            </w:r>
          </w:p>
          <w:p w14:paraId="6DD75D4C" w14:textId="77777777" w:rsidR="00143B34" w:rsidRPr="002B3A19" w:rsidRDefault="00143B34" w:rsidP="00DA1D39">
            <w:pPr>
              <w:numPr>
                <w:ilvl w:val="0"/>
                <w:numId w:val="1"/>
              </w:numPr>
              <w:rPr>
                <w:rFonts w:cs="Calibri"/>
                <w:szCs w:val="22"/>
              </w:rPr>
            </w:pPr>
            <w:r>
              <w:rPr>
                <w:rFonts w:cs="Calibri"/>
                <w:szCs w:val="22"/>
              </w:rPr>
              <w:t>Follow instructions provided by the Ministry of Health or the Public Health service during an endemic/pandemic.</w:t>
            </w:r>
          </w:p>
        </w:tc>
      </w:tr>
      <w:tr w:rsidR="00143B34" w:rsidRPr="00981C45" w14:paraId="3DBE5CBD" w14:textId="77777777" w:rsidTr="00143B34">
        <w:tc>
          <w:tcPr>
            <w:tcW w:w="1628" w:type="dxa"/>
            <w:shd w:val="clear" w:color="auto" w:fill="F2F2F2" w:themeFill="background1" w:themeFillShade="F2"/>
          </w:tcPr>
          <w:p w14:paraId="2F30BF47" w14:textId="77777777" w:rsidR="00143B34" w:rsidRPr="002B3A19" w:rsidRDefault="00143B34" w:rsidP="00803652">
            <w:pPr>
              <w:rPr>
                <w:rFonts w:cs="Calibri"/>
                <w:b/>
                <w:szCs w:val="22"/>
              </w:rPr>
            </w:pPr>
            <w:r w:rsidRPr="002B3A19">
              <w:rPr>
                <w:rFonts w:cs="Calibri"/>
                <w:b/>
                <w:szCs w:val="22"/>
              </w:rPr>
              <w:t>Notifiable Diseases</w:t>
            </w:r>
          </w:p>
        </w:tc>
        <w:tc>
          <w:tcPr>
            <w:tcW w:w="7728" w:type="dxa"/>
            <w:shd w:val="clear" w:color="auto" w:fill="auto"/>
          </w:tcPr>
          <w:p w14:paraId="7C26DA09" w14:textId="77777777" w:rsidR="00143B34" w:rsidRPr="002B3A19" w:rsidRDefault="00143B34" w:rsidP="00803652">
            <w:pPr>
              <w:rPr>
                <w:rFonts w:cs="Calibri"/>
                <w:szCs w:val="22"/>
              </w:rPr>
            </w:pPr>
            <w:r w:rsidRPr="002B3A19">
              <w:rPr>
                <w:rFonts w:cs="Calibri"/>
                <w:szCs w:val="22"/>
              </w:rPr>
              <w:t xml:space="preserve">The medical practitioner or emergency clinic providing services to </w:t>
            </w:r>
            <w:r>
              <w:rPr>
                <w:rFonts w:cs="Calibri"/>
                <w:szCs w:val="22"/>
              </w:rPr>
              <w:t xml:space="preserve">the people engaged with our service </w:t>
            </w:r>
            <w:r w:rsidRPr="002B3A19">
              <w:rPr>
                <w:rFonts w:cs="Calibri"/>
                <w:szCs w:val="22"/>
              </w:rPr>
              <w:t>notify the Ministry of Health/Medical Officer of Health of any notifiable disease identified.</w:t>
            </w:r>
          </w:p>
          <w:p w14:paraId="798783E7" w14:textId="77777777" w:rsidR="00143B34" w:rsidRPr="002B3A19" w:rsidRDefault="00143B34" w:rsidP="00803652">
            <w:pPr>
              <w:rPr>
                <w:rStyle w:val="Hyperlink"/>
                <w:rFonts w:cs="Calibri"/>
                <w:b/>
                <w:szCs w:val="22"/>
              </w:rPr>
            </w:pPr>
            <w:r w:rsidRPr="002B3A19">
              <w:rPr>
                <w:rFonts w:cs="Calibri"/>
                <w:szCs w:val="22"/>
              </w:rPr>
              <w:t xml:space="preserve">For detailed information: </w:t>
            </w:r>
            <w:hyperlink r:id="rId46" w:history="1">
              <w:r w:rsidRPr="002B3A19">
                <w:rPr>
                  <w:rStyle w:val="Hyperlink"/>
                  <w:rFonts w:cs="Calibri"/>
                  <w:b/>
                  <w:szCs w:val="22"/>
                </w:rPr>
                <w:t>http://www.moh.govt.nz/moh.nsf/wpg_index/About-notifiable+diseases</w:t>
              </w:r>
            </w:hyperlink>
          </w:p>
          <w:p w14:paraId="5EDC1FD7" w14:textId="77777777" w:rsidR="00143B34" w:rsidRPr="002B3A19" w:rsidRDefault="00143B34" w:rsidP="00803652">
            <w:pPr>
              <w:rPr>
                <w:rFonts w:cs="Calibri"/>
                <w:szCs w:val="22"/>
              </w:rPr>
            </w:pPr>
            <w:r>
              <w:rPr>
                <w:rFonts w:cs="Calibri"/>
                <w:szCs w:val="22"/>
              </w:rPr>
              <w:t xml:space="preserve">The service </w:t>
            </w:r>
            <w:r w:rsidRPr="002B3A19">
              <w:rPr>
                <w:rFonts w:cs="Calibri"/>
                <w:szCs w:val="22"/>
              </w:rPr>
              <w:t xml:space="preserve">will follow the medical practitioners/Medical Officer of Health instructions specifically isolation and other </w:t>
            </w:r>
            <w:hyperlink r:id="rId47" w:history="1">
              <w:r w:rsidRPr="002B3A19">
                <w:rPr>
                  <w:rStyle w:val="Hyperlink"/>
                  <w:rFonts w:cs="Calibri"/>
                  <w:szCs w:val="22"/>
                </w:rPr>
                <w:t>precautions</w:t>
              </w:r>
            </w:hyperlink>
            <w:r w:rsidRPr="002B3A19">
              <w:rPr>
                <w:rFonts w:cs="Calibri"/>
                <w:szCs w:val="22"/>
              </w:rPr>
              <w:t>.</w:t>
            </w:r>
          </w:p>
        </w:tc>
      </w:tr>
      <w:tr w:rsidR="00143B34" w:rsidRPr="00981C45" w14:paraId="6FB88969" w14:textId="77777777" w:rsidTr="00143B34">
        <w:tc>
          <w:tcPr>
            <w:tcW w:w="1628" w:type="dxa"/>
            <w:shd w:val="clear" w:color="auto" w:fill="F2F2F2" w:themeFill="background1" w:themeFillShade="F2"/>
          </w:tcPr>
          <w:p w14:paraId="4AF88C23" w14:textId="77777777" w:rsidR="00143B34" w:rsidRPr="002B3A19" w:rsidRDefault="00143B34" w:rsidP="00803652">
            <w:pPr>
              <w:rPr>
                <w:rFonts w:cs="Calibri"/>
                <w:b/>
                <w:szCs w:val="22"/>
              </w:rPr>
            </w:pPr>
            <w:r w:rsidRPr="002B3A19">
              <w:rPr>
                <w:rFonts w:cs="Calibri"/>
                <w:b/>
                <w:szCs w:val="22"/>
              </w:rPr>
              <w:t xml:space="preserve">Access to diagnostic results of </w:t>
            </w:r>
            <w:r>
              <w:rPr>
                <w:rFonts w:cs="Calibri"/>
                <w:b/>
                <w:szCs w:val="22"/>
              </w:rPr>
              <w:t>people engaged</w:t>
            </w:r>
          </w:p>
        </w:tc>
        <w:tc>
          <w:tcPr>
            <w:tcW w:w="7728" w:type="dxa"/>
            <w:shd w:val="clear" w:color="auto" w:fill="auto"/>
          </w:tcPr>
          <w:p w14:paraId="3C24ED83" w14:textId="77777777" w:rsidR="00143B34" w:rsidRPr="002B3A19" w:rsidRDefault="00143B34" w:rsidP="00803652">
            <w:pPr>
              <w:rPr>
                <w:rFonts w:cs="Calibri"/>
                <w:szCs w:val="22"/>
              </w:rPr>
            </w:pPr>
            <w:r>
              <w:rPr>
                <w:rFonts w:cs="Calibri"/>
                <w:szCs w:val="22"/>
              </w:rPr>
              <w:t xml:space="preserve">The service </w:t>
            </w:r>
            <w:r w:rsidRPr="002B3A19">
              <w:rPr>
                <w:rFonts w:cs="Calibri"/>
                <w:szCs w:val="22"/>
              </w:rPr>
              <w:t xml:space="preserve">will communicate with the </w:t>
            </w:r>
            <w:r>
              <w:rPr>
                <w:rFonts w:cs="Calibri"/>
                <w:szCs w:val="22"/>
              </w:rPr>
              <w:t xml:space="preserve">person’s </w:t>
            </w:r>
            <w:r w:rsidRPr="002B3A19">
              <w:rPr>
                <w:rFonts w:cs="Calibri"/>
                <w:szCs w:val="22"/>
              </w:rPr>
              <w:t xml:space="preserve">medical practitioner that the </w:t>
            </w:r>
            <w:r>
              <w:rPr>
                <w:rFonts w:cs="Calibri"/>
                <w:szCs w:val="22"/>
              </w:rPr>
              <w:t xml:space="preserve">service needs </w:t>
            </w:r>
            <w:r w:rsidRPr="002B3A19">
              <w:rPr>
                <w:rFonts w:cs="Calibri"/>
                <w:szCs w:val="22"/>
              </w:rPr>
              <w:t xml:space="preserve">to be informed immediately of any infectious condition which would compromise </w:t>
            </w:r>
            <w:r>
              <w:rPr>
                <w:rFonts w:cs="Calibri"/>
                <w:szCs w:val="22"/>
              </w:rPr>
              <w:t xml:space="preserve">other people engaged with our service </w:t>
            </w:r>
            <w:r w:rsidRPr="002B3A19">
              <w:rPr>
                <w:rFonts w:cs="Calibri"/>
                <w:szCs w:val="22"/>
              </w:rPr>
              <w:t>and staff health. A copy of diagnostic test results will be requested and will be filed in the</w:t>
            </w:r>
            <w:r>
              <w:rPr>
                <w:rFonts w:cs="Calibri"/>
                <w:szCs w:val="22"/>
              </w:rPr>
              <w:t xml:space="preserve"> person engaged with our services</w:t>
            </w:r>
            <w:r w:rsidRPr="002B3A19">
              <w:rPr>
                <w:rFonts w:cs="Calibri"/>
                <w:szCs w:val="22"/>
              </w:rPr>
              <w:t xml:space="preserve"> records.</w:t>
            </w:r>
          </w:p>
        </w:tc>
      </w:tr>
      <w:tr w:rsidR="00143B34" w:rsidRPr="00981C45" w14:paraId="5298E3D0" w14:textId="77777777" w:rsidTr="00143B34">
        <w:tc>
          <w:tcPr>
            <w:tcW w:w="1628" w:type="dxa"/>
            <w:shd w:val="clear" w:color="auto" w:fill="F2F2F2" w:themeFill="background1" w:themeFillShade="F2"/>
          </w:tcPr>
          <w:p w14:paraId="157C84A6" w14:textId="77777777" w:rsidR="00143B34" w:rsidRPr="002B3A19" w:rsidRDefault="00143B34" w:rsidP="00803652">
            <w:pPr>
              <w:rPr>
                <w:rFonts w:cs="Calibri"/>
                <w:b/>
                <w:szCs w:val="22"/>
              </w:rPr>
            </w:pPr>
            <w:r>
              <w:rPr>
                <w:rFonts w:cs="Calibri"/>
                <w:b/>
                <w:szCs w:val="22"/>
              </w:rPr>
              <w:t>Caution</w:t>
            </w:r>
          </w:p>
        </w:tc>
        <w:tc>
          <w:tcPr>
            <w:tcW w:w="7728" w:type="dxa"/>
            <w:shd w:val="clear" w:color="auto" w:fill="auto"/>
          </w:tcPr>
          <w:p w14:paraId="64F97F63" w14:textId="77777777" w:rsidR="00143B34" w:rsidRDefault="00143B34" w:rsidP="00803652">
            <w:pPr>
              <w:rPr>
                <w:rFonts w:cs="Calibri"/>
                <w:szCs w:val="22"/>
              </w:rPr>
            </w:pPr>
            <w:r>
              <w:rPr>
                <w:rFonts w:cs="Calibri"/>
                <w:szCs w:val="22"/>
              </w:rPr>
              <w:t xml:space="preserve">Some medication levels change if the person taking it has an infection. This specifically applies to </w:t>
            </w:r>
            <w:r w:rsidRPr="00AE4412">
              <w:rPr>
                <w:rFonts w:cs="Calibri"/>
                <w:szCs w:val="22"/>
              </w:rPr>
              <w:t>Clozapine</w:t>
            </w:r>
            <w:r>
              <w:rPr>
                <w:rFonts w:cs="Calibri"/>
                <w:szCs w:val="22"/>
              </w:rPr>
              <w:t xml:space="preserve">. Ensure </w:t>
            </w:r>
            <w:hyperlink r:id="rId48" w:history="1">
              <w:r w:rsidRPr="00AE4412">
                <w:rPr>
                  <w:rStyle w:val="Hyperlink"/>
                  <w:rFonts w:cs="Calibri"/>
                  <w:szCs w:val="22"/>
                </w:rPr>
                <w:t>immediate medical attention for any infection</w:t>
              </w:r>
              <w:r>
                <w:rPr>
                  <w:rStyle w:val="Hyperlink"/>
                  <w:rFonts w:cs="Calibri"/>
                  <w:szCs w:val="22"/>
                </w:rPr>
                <w:t xml:space="preserve"> people</w:t>
              </w:r>
              <w:r w:rsidRPr="00AE4412">
                <w:rPr>
                  <w:rStyle w:val="Hyperlink"/>
                  <w:rFonts w:cs="Calibri"/>
                  <w:szCs w:val="22"/>
                </w:rPr>
                <w:t xml:space="preserve"> on this medication have.</w:t>
              </w:r>
            </w:hyperlink>
          </w:p>
        </w:tc>
      </w:tr>
    </w:tbl>
    <w:p w14:paraId="4E687D26" w14:textId="77777777" w:rsidR="00A9581A" w:rsidRDefault="00A9581A" w:rsidP="00A8498A">
      <w:pPr>
        <w:pStyle w:val="Heading1"/>
      </w:pPr>
    </w:p>
    <w:p w14:paraId="19960BCD" w14:textId="77777777" w:rsidR="000B5150" w:rsidRDefault="000B5150" w:rsidP="00A8498A">
      <w:pPr>
        <w:pStyle w:val="Heading1"/>
      </w:pPr>
    </w:p>
    <w:p w14:paraId="2C4F67A7" w14:textId="77777777" w:rsidR="00A9581A" w:rsidRDefault="00A8498A" w:rsidP="00A8498A">
      <w:pPr>
        <w:pStyle w:val="Heading1"/>
      </w:pPr>
      <w:bookmarkStart w:id="38" w:name="_Toc122707623"/>
      <w:r>
        <w:t>Standard precautions</w:t>
      </w:r>
      <w:bookmarkEnd w:id="38"/>
    </w:p>
    <w:bookmarkEnd w:id="23"/>
    <w:bookmarkEnd w:id="36"/>
    <w:bookmarkEnd w:id="37"/>
    <w:p w14:paraId="7D4843A3" w14:textId="77777777" w:rsidR="005C7732" w:rsidRPr="002B3A19" w:rsidRDefault="005C7732" w:rsidP="005C7732">
      <w:pPr>
        <w:rPr>
          <w:rFonts w:cs="Calibri"/>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654"/>
      </w:tblGrid>
      <w:tr w:rsidR="00175CF8" w:rsidRPr="00981C45" w14:paraId="3D703FB8" w14:textId="77777777" w:rsidTr="00A8498A">
        <w:tc>
          <w:tcPr>
            <w:tcW w:w="1702" w:type="dxa"/>
            <w:shd w:val="clear" w:color="auto" w:fill="FBE4D5" w:themeFill="accent2" w:themeFillTint="33"/>
          </w:tcPr>
          <w:p w14:paraId="5857B97A" w14:textId="77777777" w:rsidR="00175CF8" w:rsidRPr="002B3A19" w:rsidRDefault="00175CF8" w:rsidP="005C7732">
            <w:pPr>
              <w:rPr>
                <w:rFonts w:cs="Calibri"/>
                <w:b/>
                <w:szCs w:val="22"/>
              </w:rPr>
            </w:pPr>
            <w:r w:rsidRPr="002B3A19">
              <w:rPr>
                <w:rFonts w:cs="Calibri"/>
                <w:b/>
                <w:szCs w:val="22"/>
              </w:rPr>
              <w:t>Purpose</w:t>
            </w:r>
          </w:p>
        </w:tc>
        <w:tc>
          <w:tcPr>
            <w:tcW w:w="7654" w:type="dxa"/>
            <w:shd w:val="clear" w:color="auto" w:fill="auto"/>
          </w:tcPr>
          <w:p w14:paraId="38736180" w14:textId="77777777" w:rsidR="00175CF8" w:rsidRPr="002B3A19" w:rsidRDefault="00175CF8" w:rsidP="00A8498A">
            <w:pPr>
              <w:rPr>
                <w:rFonts w:cs="Calibri"/>
                <w:szCs w:val="22"/>
              </w:rPr>
            </w:pPr>
            <w:r w:rsidRPr="002B3A19">
              <w:rPr>
                <w:rFonts w:cs="Calibri"/>
                <w:szCs w:val="22"/>
              </w:rPr>
              <w:t xml:space="preserve">Standard precautions are in place to prevent the spread of infections to staff, </w:t>
            </w:r>
            <w:r w:rsidR="00A8498A">
              <w:rPr>
                <w:rFonts w:cs="Calibri"/>
                <w:szCs w:val="22"/>
              </w:rPr>
              <w:t>people engaged with our service</w:t>
            </w:r>
            <w:r w:rsidRPr="002B3A19">
              <w:rPr>
                <w:rFonts w:cs="Calibri"/>
                <w:szCs w:val="22"/>
              </w:rPr>
              <w:t>, visitors and the wider community.</w:t>
            </w:r>
          </w:p>
        </w:tc>
      </w:tr>
      <w:tr w:rsidR="00AE2E1B" w:rsidRPr="00981C45" w14:paraId="02E40F19" w14:textId="77777777" w:rsidTr="00A8498A">
        <w:tc>
          <w:tcPr>
            <w:tcW w:w="1702" w:type="dxa"/>
            <w:shd w:val="clear" w:color="auto" w:fill="FBE4D5" w:themeFill="accent2" w:themeFillTint="33"/>
          </w:tcPr>
          <w:p w14:paraId="164955FB" w14:textId="77777777" w:rsidR="00AE2E1B" w:rsidRPr="002B3A19" w:rsidRDefault="00AE2E1B" w:rsidP="005C7732">
            <w:pPr>
              <w:rPr>
                <w:rFonts w:cs="Calibri"/>
                <w:b/>
                <w:szCs w:val="22"/>
              </w:rPr>
            </w:pPr>
            <w:r w:rsidRPr="002B3A19">
              <w:rPr>
                <w:rFonts w:cs="Calibri"/>
                <w:b/>
                <w:szCs w:val="22"/>
              </w:rPr>
              <w:t>Definition</w:t>
            </w:r>
          </w:p>
        </w:tc>
        <w:tc>
          <w:tcPr>
            <w:tcW w:w="7654" w:type="dxa"/>
            <w:shd w:val="clear" w:color="auto" w:fill="auto"/>
          </w:tcPr>
          <w:p w14:paraId="16743363" w14:textId="77777777" w:rsidR="00AE2E1B" w:rsidRPr="002B3A19" w:rsidRDefault="009E22E5" w:rsidP="005C7732">
            <w:pPr>
              <w:rPr>
                <w:rFonts w:cs="Calibri"/>
                <w:szCs w:val="22"/>
              </w:rPr>
            </w:pPr>
            <w:r w:rsidRPr="002B3A19">
              <w:rPr>
                <w:rFonts w:cs="Calibri"/>
                <w:szCs w:val="22"/>
              </w:rPr>
              <w:t>Placing a physical, mechanical or chemical barrier between microorganisms and an individual.</w:t>
            </w:r>
          </w:p>
        </w:tc>
      </w:tr>
      <w:tr w:rsidR="001B578C" w:rsidRPr="00981C45" w14:paraId="2F3F4928" w14:textId="77777777" w:rsidTr="00A8498A">
        <w:tc>
          <w:tcPr>
            <w:tcW w:w="1702" w:type="dxa"/>
            <w:shd w:val="clear" w:color="auto" w:fill="FBE4D5" w:themeFill="accent2" w:themeFillTint="33"/>
          </w:tcPr>
          <w:p w14:paraId="0223D30E" w14:textId="77777777" w:rsidR="001B578C" w:rsidRPr="002B3A19" w:rsidRDefault="00AE2E1B" w:rsidP="005C7732">
            <w:pPr>
              <w:rPr>
                <w:rFonts w:cs="Calibri"/>
                <w:b/>
                <w:szCs w:val="22"/>
              </w:rPr>
            </w:pPr>
            <w:r w:rsidRPr="002B3A19">
              <w:rPr>
                <w:rFonts w:cs="Calibri"/>
                <w:b/>
                <w:szCs w:val="22"/>
              </w:rPr>
              <w:t>Introduction</w:t>
            </w:r>
          </w:p>
        </w:tc>
        <w:tc>
          <w:tcPr>
            <w:tcW w:w="7654" w:type="dxa"/>
            <w:shd w:val="clear" w:color="auto" w:fill="auto"/>
          </w:tcPr>
          <w:p w14:paraId="33647091" w14:textId="77777777" w:rsidR="00C47952" w:rsidRPr="002B3A19" w:rsidRDefault="001B578C" w:rsidP="000B5150">
            <w:pPr>
              <w:autoSpaceDE w:val="0"/>
              <w:autoSpaceDN w:val="0"/>
              <w:adjustRightInd w:val="0"/>
              <w:jc w:val="both"/>
              <w:rPr>
                <w:rFonts w:cs="Calibri"/>
                <w:b/>
                <w:szCs w:val="22"/>
              </w:rPr>
            </w:pPr>
            <w:r w:rsidRPr="002B3A19">
              <w:rPr>
                <w:rFonts w:cs="Calibri"/>
                <w:szCs w:val="22"/>
                <w:lang w:val="en-GB" w:eastAsia="en-GB"/>
              </w:rPr>
              <w:t>The implementation is meant to reduce the risk of transmitting</w:t>
            </w:r>
            <w:r w:rsidR="0061067C" w:rsidRPr="002B3A19">
              <w:rPr>
                <w:rFonts w:cs="Calibri"/>
                <w:szCs w:val="22"/>
                <w:lang w:val="en-GB" w:eastAsia="en-GB"/>
              </w:rPr>
              <w:t xml:space="preserve"> </w:t>
            </w:r>
            <w:r w:rsidRPr="002B3A19">
              <w:rPr>
                <w:rFonts w:cs="Calibri"/>
                <w:szCs w:val="22"/>
                <w:lang w:val="en-GB" w:eastAsia="en-GB"/>
              </w:rPr>
              <w:t>microorganisms from known or unk</w:t>
            </w:r>
            <w:r w:rsidR="0061067C" w:rsidRPr="002B3A19">
              <w:rPr>
                <w:rFonts w:cs="Calibri"/>
                <w:szCs w:val="22"/>
                <w:lang w:val="en-GB" w:eastAsia="en-GB"/>
              </w:rPr>
              <w:t>nown sources of infection (</w:t>
            </w:r>
            <w:r w:rsidR="003A4EA6" w:rsidRPr="002B3A19">
              <w:rPr>
                <w:rFonts w:cs="Calibri"/>
                <w:szCs w:val="22"/>
                <w:lang w:val="en-GB" w:eastAsia="en-GB"/>
              </w:rPr>
              <w:t xml:space="preserve">e.g. </w:t>
            </w:r>
            <w:r w:rsidR="00B124AC" w:rsidRPr="002B3A19">
              <w:rPr>
                <w:rFonts w:cs="Calibri"/>
                <w:szCs w:val="22"/>
                <w:lang w:val="en-GB" w:eastAsia="en-GB"/>
              </w:rPr>
              <w:t xml:space="preserve">staff, </w:t>
            </w:r>
            <w:r w:rsidR="000B5150">
              <w:rPr>
                <w:rFonts w:cs="Calibri"/>
                <w:szCs w:val="22"/>
                <w:lang w:val="en-GB" w:eastAsia="en-GB"/>
              </w:rPr>
              <w:t>people engaged with the service</w:t>
            </w:r>
            <w:r w:rsidRPr="002B3A19">
              <w:rPr>
                <w:rFonts w:cs="Calibri"/>
                <w:szCs w:val="22"/>
                <w:lang w:val="en-GB" w:eastAsia="en-GB"/>
              </w:rPr>
              <w:t>,</w:t>
            </w:r>
            <w:r w:rsidR="000B5150">
              <w:rPr>
                <w:rFonts w:cs="Calibri"/>
                <w:szCs w:val="22"/>
                <w:lang w:val="en-GB" w:eastAsia="en-GB"/>
              </w:rPr>
              <w:t xml:space="preserve"> contractors,</w:t>
            </w:r>
            <w:r w:rsidRPr="002B3A19">
              <w:rPr>
                <w:rFonts w:cs="Calibri"/>
                <w:szCs w:val="22"/>
                <w:lang w:val="en-GB" w:eastAsia="en-GB"/>
              </w:rPr>
              <w:t xml:space="preserve"> contaminated objects, </w:t>
            </w:r>
            <w:r w:rsidR="003C33F0">
              <w:rPr>
                <w:rFonts w:cs="Calibri"/>
                <w:szCs w:val="22"/>
                <w:lang w:val="en-GB" w:eastAsia="en-GB"/>
              </w:rPr>
              <w:t xml:space="preserve">surfaces, </w:t>
            </w:r>
            <w:r w:rsidRPr="002B3A19">
              <w:rPr>
                <w:rFonts w:cs="Calibri"/>
                <w:szCs w:val="22"/>
                <w:lang w:val="en-GB" w:eastAsia="en-GB"/>
              </w:rPr>
              <w:t>used needle</w:t>
            </w:r>
            <w:r w:rsidR="000229A8">
              <w:rPr>
                <w:rFonts w:cs="Calibri"/>
                <w:szCs w:val="22"/>
                <w:lang w:val="en-GB" w:eastAsia="en-GB"/>
              </w:rPr>
              <w:t xml:space="preserve">s and syringes, etc.). </w:t>
            </w:r>
            <w:r w:rsidR="00C47952" w:rsidRPr="002B3A19">
              <w:rPr>
                <w:rFonts w:cs="Calibri"/>
                <w:b/>
                <w:szCs w:val="22"/>
                <w:lang w:val="en-GB" w:eastAsia="en-GB"/>
              </w:rPr>
              <w:t>Consider every person as potentially infectious and susceptible to infections.</w:t>
            </w:r>
          </w:p>
        </w:tc>
      </w:tr>
    </w:tbl>
    <w:p w14:paraId="29E6579A" w14:textId="77777777" w:rsidR="00066E5D" w:rsidRPr="002B3A19" w:rsidRDefault="00066E5D" w:rsidP="00D8484B">
      <w:pPr>
        <w:rPr>
          <w:rFonts w:cs="Calibri"/>
          <w:szCs w:val="22"/>
        </w:rPr>
      </w:pPr>
    </w:p>
    <w:p w14:paraId="04BB8125" w14:textId="77777777" w:rsidR="007F7187" w:rsidRDefault="007F7187" w:rsidP="00C32739"/>
    <w:p w14:paraId="285625E2" w14:textId="77777777" w:rsidR="007F7187" w:rsidRPr="007F7187" w:rsidRDefault="007F7187" w:rsidP="007F7187"/>
    <w:p w14:paraId="0BF826D9" w14:textId="77777777" w:rsidR="007F7187" w:rsidRPr="007F7187" w:rsidRDefault="007F7187" w:rsidP="007F7187"/>
    <w:p w14:paraId="49F6FAD8" w14:textId="77777777" w:rsidR="007F7187" w:rsidRPr="007F7187" w:rsidRDefault="007F7187" w:rsidP="007F7187"/>
    <w:p w14:paraId="23020A29" w14:textId="77777777" w:rsidR="007F7187" w:rsidRPr="007F7187" w:rsidRDefault="007F7187" w:rsidP="007F7187"/>
    <w:p w14:paraId="204C8AA2" w14:textId="77777777" w:rsidR="007F7187" w:rsidRPr="007F7187" w:rsidRDefault="007F7187" w:rsidP="007F7187"/>
    <w:p w14:paraId="336F241F" w14:textId="77777777" w:rsidR="007F7187" w:rsidRPr="007F7187" w:rsidRDefault="007F7187" w:rsidP="007F7187"/>
    <w:p w14:paraId="49C986BD" w14:textId="77777777" w:rsidR="007F7187" w:rsidRPr="007F7187" w:rsidRDefault="00183CD2" w:rsidP="007F7187">
      <w:r>
        <w:rPr>
          <w:rFonts w:ascii="Arial" w:hAnsi="Arial" w:cs="Arial"/>
          <w:sz w:val="19"/>
          <w:szCs w:val="19"/>
        </w:rPr>
        <w:t xml:space="preserve"> </w:t>
      </w:r>
    </w:p>
    <w:p w14:paraId="5342D374" w14:textId="77777777" w:rsidR="007F7187" w:rsidRPr="007F7187" w:rsidRDefault="007F7187" w:rsidP="007F7187"/>
    <w:p w14:paraId="45B6FE54" w14:textId="77777777" w:rsidR="007F7187" w:rsidRPr="007F7187" w:rsidRDefault="007F7187" w:rsidP="007F7187"/>
    <w:p w14:paraId="1847B9A7" w14:textId="77777777" w:rsidR="007F7187" w:rsidRPr="007F7187" w:rsidRDefault="007F7187" w:rsidP="007F7187"/>
    <w:p w14:paraId="12AA0D0B" w14:textId="77777777" w:rsidR="007F7187" w:rsidRPr="007F7187" w:rsidRDefault="007F7187" w:rsidP="007F7187"/>
    <w:p w14:paraId="20C31C84" w14:textId="77777777" w:rsidR="007F7187" w:rsidRDefault="007F7187" w:rsidP="007F7187"/>
    <w:p w14:paraId="7829AC4C" w14:textId="77777777" w:rsidR="000B5150" w:rsidRDefault="000B5150" w:rsidP="000B5150"/>
    <w:p w14:paraId="71C3D039" w14:textId="77777777" w:rsidR="000B5150" w:rsidRDefault="000B5150" w:rsidP="000B5150"/>
    <w:p w14:paraId="00181B37" w14:textId="77777777" w:rsidR="000B5150" w:rsidRDefault="000B5150" w:rsidP="000B5150"/>
    <w:p w14:paraId="37D8ADE0" w14:textId="77777777" w:rsidR="000B5150" w:rsidRDefault="000B5150" w:rsidP="000B5150"/>
    <w:p w14:paraId="0E933A41" w14:textId="77777777" w:rsidR="000B5150" w:rsidRDefault="000B5150" w:rsidP="000B5150"/>
    <w:p w14:paraId="412E827D" w14:textId="77777777" w:rsidR="000B5150" w:rsidRDefault="000B5150" w:rsidP="000B5150"/>
    <w:p w14:paraId="3050DC10" w14:textId="77777777" w:rsidR="000B5150" w:rsidRDefault="000B5150" w:rsidP="000B5150"/>
    <w:p w14:paraId="291725CF" w14:textId="77777777" w:rsidR="000B5150" w:rsidRDefault="000B5150" w:rsidP="000B5150">
      <w:pPr>
        <w:pStyle w:val="Heading2"/>
      </w:pPr>
      <w:bookmarkStart w:id="39" w:name="_Toc122707624"/>
      <w:r>
        <w:t>Hand Hygiene</w:t>
      </w:r>
      <w:bookmarkEnd w:id="39"/>
    </w:p>
    <w:p w14:paraId="7812416D" w14:textId="77777777" w:rsidR="000B5150" w:rsidRPr="000B5150" w:rsidRDefault="000B5150" w:rsidP="000B5150"/>
    <w:tbl>
      <w:tblPr>
        <w:tblpPr w:leftFromText="180" w:rightFromText="180" w:vertAnchor="text" w:horzAnchor="margin" w:tblpXSpec="center" w:tblpY="-5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924"/>
        <w:gridCol w:w="2480"/>
        <w:gridCol w:w="2479"/>
        <w:gridCol w:w="2192"/>
      </w:tblGrid>
      <w:tr w:rsidR="00C32739" w:rsidRPr="002B3A19" w14:paraId="6A306433" w14:textId="77777777" w:rsidTr="00E95827">
        <w:tc>
          <w:tcPr>
            <w:tcW w:w="1418" w:type="dxa"/>
            <w:shd w:val="clear" w:color="auto" w:fill="FBE4D5" w:themeFill="accent2" w:themeFillTint="33"/>
          </w:tcPr>
          <w:p w14:paraId="6F64DA85" w14:textId="77777777" w:rsidR="00C32739" w:rsidRPr="002B3A19" w:rsidRDefault="00C32739" w:rsidP="00C32739">
            <w:pPr>
              <w:rPr>
                <w:rFonts w:cs="Calibri"/>
                <w:b/>
                <w:szCs w:val="22"/>
              </w:rPr>
            </w:pPr>
            <w:r w:rsidRPr="002B3A19">
              <w:rPr>
                <w:rFonts w:cs="Calibri"/>
                <w:b/>
                <w:szCs w:val="22"/>
              </w:rPr>
              <w:t>Purpose</w:t>
            </w:r>
          </w:p>
        </w:tc>
        <w:tc>
          <w:tcPr>
            <w:tcW w:w="8075" w:type="dxa"/>
            <w:gridSpan w:val="4"/>
            <w:shd w:val="clear" w:color="auto" w:fill="auto"/>
          </w:tcPr>
          <w:p w14:paraId="0B201E20" w14:textId="77777777" w:rsidR="00C32739" w:rsidRPr="002B3A19" w:rsidRDefault="00C32739" w:rsidP="000742ED">
            <w:pPr>
              <w:rPr>
                <w:rFonts w:cs="Calibri"/>
                <w:b/>
                <w:szCs w:val="22"/>
              </w:rPr>
            </w:pPr>
            <w:r>
              <w:rPr>
                <w:rFonts w:cs="Calibri"/>
                <w:szCs w:val="22"/>
              </w:rPr>
              <w:t xml:space="preserve">Hand hygiene is </w:t>
            </w:r>
            <w:r w:rsidRPr="002B3A19">
              <w:rPr>
                <w:rFonts w:cs="Calibri"/>
                <w:szCs w:val="22"/>
              </w:rPr>
              <w:t>THE SINGLE most important measure in reducing the spread of infection.</w:t>
            </w:r>
          </w:p>
        </w:tc>
      </w:tr>
      <w:tr w:rsidR="00C32739" w:rsidRPr="002B3A19" w14:paraId="1B3A3680" w14:textId="77777777" w:rsidTr="00E95827">
        <w:tc>
          <w:tcPr>
            <w:tcW w:w="1418" w:type="dxa"/>
            <w:shd w:val="clear" w:color="auto" w:fill="FBE4D5" w:themeFill="accent2" w:themeFillTint="33"/>
          </w:tcPr>
          <w:p w14:paraId="5D80E9AB" w14:textId="77777777" w:rsidR="00C32739" w:rsidRDefault="00C32739" w:rsidP="00C32739">
            <w:pPr>
              <w:rPr>
                <w:rFonts w:cs="Calibri"/>
                <w:b/>
                <w:szCs w:val="22"/>
              </w:rPr>
            </w:pPr>
            <w:r w:rsidRPr="002B3A19">
              <w:rPr>
                <w:rFonts w:cs="Calibri"/>
                <w:b/>
                <w:szCs w:val="22"/>
              </w:rPr>
              <w:t>Scope</w:t>
            </w:r>
          </w:p>
          <w:p w14:paraId="3591299A" w14:textId="77777777" w:rsidR="00AC28ED" w:rsidRPr="002B3A19" w:rsidRDefault="00AC28ED" w:rsidP="00C32739">
            <w:pPr>
              <w:rPr>
                <w:rFonts w:cs="Calibri"/>
                <w:b/>
                <w:szCs w:val="22"/>
              </w:rPr>
            </w:pPr>
          </w:p>
        </w:tc>
        <w:tc>
          <w:tcPr>
            <w:tcW w:w="8075" w:type="dxa"/>
            <w:gridSpan w:val="4"/>
            <w:shd w:val="clear" w:color="auto" w:fill="auto"/>
          </w:tcPr>
          <w:p w14:paraId="1CF5C2AD" w14:textId="77777777" w:rsidR="00C32739" w:rsidRPr="002B3A19" w:rsidRDefault="000B5150" w:rsidP="00F941F0">
            <w:pPr>
              <w:rPr>
                <w:rFonts w:cs="Calibri"/>
                <w:szCs w:val="22"/>
              </w:rPr>
            </w:pPr>
            <w:r>
              <w:rPr>
                <w:rFonts w:cs="Calibri"/>
                <w:szCs w:val="22"/>
              </w:rPr>
              <w:t xml:space="preserve">People </w:t>
            </w:r>
            <w:r w:rsidR="00F941F0">
              <w:rPr>
                <w:rFonts w:cs="Calibri"/>
                <w:szCs w:val="22"/>
              </w:rPr>
              <w:t>engaged with the service</w:t>
            </w:r>
            <w:r w:rsidR="00C32739">
              <w:rPr>
                <w:rFonts w:cs="Calibri"/>
                <w:szCs w:val="22"/>
              </w:rPr>
              <w:t>,</w:t>
            </w:r>
            <w:r w:rsidR="00F941F0">
              <w:rPr>
                <w:rFonts w:cs="Calibri"/>
                <w:szCs w:val="22"/>
              </w:rPr>
              <w:t xml:space="preserve"> people </w:t>
            </w:r>
            <w:r w:rsidR="00C32739">
              <w:rPr>
                <w:rFonts w:cs="Calibri"/>
                <w:szCs w:val="22"/>
              </w:rPr>
              <w:t>working and</w:t>
            </w:r>
            <w:r w:rsidR="00C32739" w:rsidRPr="002B3A19">
              <w:rPr>
                <w:rFonts w:cs="Calibri"/>
                <w:szCs w:val="22"/>
              </w:rPr>
              <w:t xml:space="preserve"> visiting</w:t>
            </w:r>
            <w:r w:rsidR="00F941F0">
              <w:rPr>
                <w:rFonts w:cs="Calibri"/>
                <w:szCs w:val="22"/>
              </w:rPr>
              <w:t>.</w:t>
            </w:r>
            <w:r>
              <w:rPr>
                <w:rFonts w:cs="Calibri"/>
                <w:szCs w:val="22"/>
              </w:rPr>
              <w:t xml:space="preserve"> </w:t>
            </w:r>
          </w:p>
        </w:tc>
      </w:tr>
      <w:tr w:rsidR="005E10AE" w:rsidRPr="002B3A19" w14:paraId="625309B6" w14:textId="77777777" w:rsidTr="00E95827">
        <w:trPr>
          <w:trHeight w:val="2854"/>
        </w:trPr>
        <w:tc>
          <w:tcPr>
            <w:tcW w:w="1418" w:type="dxa"/>
            <w:shd w:val="clear" w:color="auto" w:fill="FBE4D5" w:themeFill="accent2" w:themeFillTint="33"/>
          </w:tcPr>
          <w:p w14:paraId="23498333" w14:textId="77777777" w:rsidR="005E10AE" w:rsidRDefault="00997A33" w:rsidP="001E7FDB">
            <w:pPr>
              <w:rPr>
                <w:b/>
              </w:rPr>
            </w:pPr>
            <w:bookmarkStart w:id="40" w:name="_Toc39223040"/>
            <w:r w:rsidRPr="001E7FDB">
              <w:rPr>
                <w:b/>
              </w:rPr>
              <w:t>Soap and water</w:t>
            </w:r>
            <w:bookmarkEnd w:id="40"/>
          </w:p>
          <w:p w14:paraId="563B05EE" w14:textId="77777777" w:rsidR="00E95827" w:rsidRPr="001E7FDB" w:rsidRDefault="00D45796" w:rsidP="001E7FDB">
            <w:pPr>
              <w:rPr>
                <w:b/>
              </w:rPr>
            </w:pPr>
            <w:hyperlink r:id="rId49" w:history="1">
              <w:r w:rsidR="00E95827" w:rsidRPr="00E95827">
                <w:rPr>
                  <w:rStyle w:val="Hyperlink"/>
                  <w:b/>
                </w:rPr>
                <w:t>Videos</w:t>
              </w:r>
            </w:hyperlink>
          </w:p>
        </w:tc>
        <w:tc>
          <w:tcPr>
            <w:tcW w:w="8075" w:type="dxa"/>
            <w:gridSpan w:val="4"/>
            <w:shd w:val="clear" w:color="auto" w:fill="auto"/>
          </w:tcPr>
          <w:p w14:paraId="315F6376" w14:textId="77777777" w:rsidR="005E10AE" w:rsidRDefault="005E10AE" w:rsidP="00DA1D39">
            <w:pPr>
              <w:pStyle w:val="ListParagraph"/>
              <w:numPr>
                <w:ilvl w:val="0"/>
                <w:numId w:val="16"/>
              </w:numPr>
              <w:spacing w:before="100" w:beforeAutospacing="1" w:after="100" w:afterAutospacing="1" w:line="276" w:lineRule="auto"/>
            </w:pPr>
            <w:r>
              <w:t>Wet your hands under clean running water. Use warm water if available.</w:t>
            </w:r>
          </w:p>
          <w:p w14:paraId="33778434" w14:textId="77777777" w:rsidR="005E10AE" w:rsidRDefault="005E10AE" w:rsidP="00DA1D39">
            <w:pPr>
              <w:pStyle w:val="ListParagraph"/>
              <w:numPr>
                <w:ilvl w:val="0"/>
                <w:numId w:val="16"/>
              </w:numPr>
              <w:spacing w:before="100" w:beforeAutospacing="1" w:after="100" w:afterAutospacing="1" w:line="276" w:lineRule="auto"/>
            </w:pPr>
            <w:r>
              <w:t>Put soap on your hands and wash for 20 seconds. Liquid soap is best.</w:t>
            </w:r>
          </w:p>
          <w:p w14:paraId="0B178CAB" w14:textId="77777777" w:rsidR="005E10AE" w:rsidRDefault="005E10AE" w:rsidP="00DA1D39">
            <w:pPr>
              <w:pStyle w:val="ListParagraph"/>
              <w:numPr>
                <w:ilvl w:val="0"/>
                <w:numId w:val="16"/>
              </w:numPr>
              <w:spacing w:before="100" w:beforeAutospacing="1" w:after="100" w:afterAutospacing="1" w:line="276" w:lineRule="auto"/>
            </w:pPr>
            <w:r>
              <w:t>Rub hands together until the soap makes bubbles.</w:t>
            </w:r>
          </w:p>
          <w:p w14:paraId="217C446E" w14:textId="77777777" w:rsidR="005E10AE" w:rsidRDefault="005E10AE" w:rsidP="00DA1D39">
            <w:pPr>
              <w:pStyle w:val="ListParagraph"/>
              <w:numPr>
                <w:ilvl w:val="0"/>
                <w:numId w:val="16"/>
              </w:numPr>
              <w:spacing w:before="100" w:beforeAutospacing="1" w:after="100" w:afterAutospacing="1" w:line="276" w:lineRule="auto"/>
            </w:pPr>
            <w:r>
              <w:t>Rub on both sides of both hands ...</w:t>
            </w:r>
          </w:p>
          <w:p w14:paraId="3759EE4D" w14:textId="77777777" w:rsidR="005E10AE" w:rsidRDefault="005E10AE" w:rsidP="00DA1D39">
            <w:pPr>
              <w:pStyle w:val="ListParagraph"/>
              <w:numPr>
                <w:ilvl w:val="0"/>
                <w:numId w:val="16"/>
              </w:numPr>
              <w:spacing w:before="100" w:beforeAutospacing="1" w:after="100" w:afterAutospacing="1" w:line="276" w:lineRule="auto"/>
            </w:pPr>
            <w:r>
              <w:t>and in between fingers and thumbs ...</w:t>
            </w:r>
          </w:p>
          <w:p w14:paraId="1017DE9C" w14:textId="77777777" w:rsidR="005E10AE" w:rsidRDefault="005E10AE" w:rsidP="00DA1D39">
            <w:pPr>
              <w:pStyle w:val="ListParagraph"/>
              <w:numPr>
                <w:ilvl w:val="0"/>
                <w:numId w:val="16"/>
              </w:numPr>
              <w:spacing w:before="100" w:beforeAutospacing="1" w:after="100" w:afterAutospacing="1" w:line="276" w:lineRule="auto"/>
            </w:pPr>
            <w:r>
              <w:t>and round and round both hands.</w:t>
            </w:r>
          </w:p>
          <w:p w14:paraId="7EC3C9F4" w14:textId="77777777" w:rsidR="005E10AE" w:rsidRDefault="005E10AE" w:rsidP="00DA1D39">
            <w:pPr>
              <w:pStyle w:val="ListParagraph"/>
              <w:numPr>
                <w:ilvl w:val="0"/>
                <w:numId w:val="16"/>
              </w:numPr>
              <w:spacing w:before="100" w:beforeAutospacing="1" w:after="100" w:afterAutospacing="1" w:line="276" w:lineRule="auto"/>
            </w:pPr>
            <w:r>
              <w:t>Rinse all the soap off under clean running water. Use warm water if available.</w:t>
            </w:r>
          </w:p>
          <w:p w14:paraId="38279A31" w14:textId="77777777" w:rsidR="005E10AE" w:rsidRPr="00981BC0" w:rsidRDefault="005E10AE" w:rsidP="00DA1D39">
            <w:pPr>
              <w:pStyle w:val="ListParagraph"/>
              <w:numPr>
                <w:ilvl w:val="0"/>
                <w:numId w:val="16"/>
              </w:numPr>
              <w:ind w:left="714" w:hanging="357"/>
              <w:rPr>
                <w:rFonts w:cs="Calibri"/>
                <w:szCs w:val="22"/>
              </w:rPr>
            </w:pPr>
            <w:r>
              <w:t>Dry your hands all over for 20 seconds. Using a paper towel is best (or, if at home, a clean dry towel).</w:t>
            </w:r>
          </w:p>
        </w:tc>
      </w:tr>
      <w:tr w:rsidR="003F4E94" w:rsidRPr="002B3A19" w14:paraId="4C8EC826" w14:textId="77777777" w:rsidTr="00E95827">
        <w:trPr>
          <w:trHeight w:val="3756"/>
        </w:trPr>
        <w:tc>
          <w:tcPr>
            <w:tcW w:w="1418" w:type="dxa"/>
            <w:shd w:val="clear" w:color="auto" w:fill="FBE4D5" w:themeFill="accent2" w:themeFillTint="33"/>
          </w:tcPr>
          <w:p w14:paraId="26A88900" w14:textId="77777777" w:rsidR="00981BC0" w:rsidRDefault="00981BC0" w:rsidP="001E7FDB">
            <w:pPr>
              <w:rPr>
                <w:b/>
              </w:rPr>
            </w:pPr>
            <w:bookmarkStart w:id="41" w:name="_Toc39223041"/>
            <w:r w:rsidRPr="001E7FDB">
              <w:rPr>
                <w:b/>
              </w:rPr>
              <w:t>Hand sanitizer</w:t>
            </w:r>
            <w:bookmarkEnd w:id="41"/>
          </w:p>
          <w:p w14:paraId="2A9C7E79" w14:textId="77777777" w:rsidR="00E95827" w:rsidRPr="001E7FDB" w:rsidRDefault="00D45796" w:rsidP="001E7FDB">
            <w:pPr>
              <w:rPr>
                <w:b/>
              </w:rPr>
            </w:pPr>
            <w:hyperlink r:id="rId50" w:history="1">
              <w:r w:rsidR="00E95827" w:rsidRPr="00E95827">
                <w:rPr>
                  <w:rStyle w:val="Hyperlink"/>
                  <w:b/>
                </w:rPr>
                <w:t>Video</w:t>
              </w:r>
            </w:hyperlink>
          </w:p>
          <w:p w14:paraId="50ACA7A5" w14:textId="77777777" w:rsidR="00750C2B" w:rsidRPr="001E7FDB" w:rsidRDefault="00750C2B" w:rsidP="001E7FDB">
            <w:pPr>
              <w:rPr>
                <w:b/>
              </w:rPr>
            </w:pPr>
          </w:p>
          <w:p w14:paraId="0AA84DEB" w14:textId="77777777" w:rsidR="00750C2B" w:rsidRPr="001E7FDB" w:rsidRDefault="00750C2B" w:rsidP="001E7FDB">
            <w:pPr>
              <w:rPr>
                <w:b/>
              </w:rPr>
            </w:pPr>
          </w:p>
          <w:p w14:paraId="75C1F634" w14:textId="77777777" w:rsidR="00750C2B" w:rsidRPr="001E7FDB" w:rsidRDefault="00750C2B" w:rsidP="001E7FDB">
            <w:pPr>
              <w:rPr>
                <w:b/>
              </w:rPr>
            </w:pPr>
          </w:p>
          <w:p w14:paraId="2D0F0DD2" w14:textId="77777777" w:rsidR="00750C2B" w:rsidRPr="001E7FDB" w:rsidRDefault="00750C2B" w:rsidP="001E7FDB">
            <w:pPr>
              <w:rPr>
                <w:b/>
              </w:rPr>
            </w:pPr>
          </w:p>
          <w:p w14:paraId="3591FE8B" w14:textId="77777777" w:rsidR="00750C2B" w:rsidRPr="001E7FDB" w:rsidRDefault="00750C2B" w:rsidP="001E7FDB">
            <w:pPr>
              <w:rPr>
                <w:b/>
              </w:rPr>
            </w:pPr>
          </w:p>
          <w:p w14:paraId="3CDED863" w14:textId="77777777" w:rsidR="00750C2B" w:rsidRPr="001E7FDB" w:rsidRDefault="00750C2B" w:rsidP="001E7FDB">
            <w:pPr>
              <w:rPr>
                <w:b/>
              </w:rPr>
            </w:pPr>
          </w:p>
          <w:p w14:paraId="4C202927" w14:textId="77777777" w:rsidR="00750C2B" w:rsidRPr="001E7FDB" w:rsidRDefault="00750C2B" w:rsidP="001E7FDB">
            <w:pPr>
              <w:rPr>
                <w:b/>
              </w:rPr>
            </w:pPr>
          </w:p>
          <w:p w14:paraId="08D7992F" w14:textId="77777777" w:rsidR="00750C2B" w:rsidRPr="001E7FDB" w:rsidRDefault="00750C2B" w:rsidP="001E7FDB">
            <w:pPr>
              <w:rPr>
                <w:b/>
              </w:rPr>
            </w:pPr>
          </w:p>
          <w:p w14:paraId="521C55A6" w14:textId="77777777" w:rsidR="00750C2B" w:rsidRPr="001E7FDB" w:rsidRDefault="00750C2B" w:rsidP="001E7FDB">
            <w:pPr>
              <w:rPr>
                <w:b/>
              </w:rPr>
            </w:pPr>
          </w:p>
          <w:p w14:paraId="240E9647" w14:textId="77777777" w:rsidR="00750C2B" w:rsidRPr="001E7FDB" w:rsidRDefault="00750C2B" w:rsidP="001E7FDB">
            <w:pPr>
              <w:rPr>
                <w:b/>
              </w:rPr>
            </w:pPr>
          </w:p>
          <w:p w14:paraId="5EA7D485" w14:textId="77777777" w:rsidR="003F4E94" w:rsidRPr="001E7FDB" w:rsidRDefault="003F4E94" w:rsidP="001E7FDB">
            <w:pPr>
              <w:rPr>
                <w:b/>
              </w:rPr>
            </w:pPr>
          </w:p>
        </w:tc>
        <w:tc>
          <w:tcPr>
            <w:tcW w:w="8075" w:type="dxa"/>
            <w:gridSpan w:val="4"/>
            <w:shd w:val="clear" w:color="auto" w:fill="auto"/>
          </w:tcPr>
          <w:p w14:paraId="6790CB08" w14:textId="77777777" w:rsidR="00981BC0" w:rsidRPr="00981BC0" w:rsidRDefault="00981BC0" w:rsidP="00DA1D39">
            <w:pPr>
              <w:pStyle w:val="ListParagraph"/>
              <w:numPr>
                <w:ilvl w:val="0"/>
                <w:numId w:val="15"/>
              </w:numPr>
              <w:spacing w:line="276" w:lineRule="auto"/>
              <w:rPr>
                <w:lang w:val="en-NZ" w:eastAsia="en-NZ"/>
              </w:rPr>
            </w:pPr>
            <w:r w:rsidRPr="00981BC0">
              <w:rPr>
                <w:lang w:val="en-NZ" w:eastAsia="en-NZ"/>
              </w:rPr>
              <w:t>Do not use if your hands are dirty.</w:t>
            </w:r>
          </w:p>
          <w:p w14:paraId="38C9CE25" w14:textId="77777777" w:rsidR="00981BC0" w:rsidRPr="00981BC0" w:rsidRDefault="00981BC0" w:rsidP="00DA1D39">
            <w:pPr>
              <w:pStyle w:val="ListParagraph"/>
              <w:numPr>
                <w:ilvl w:val="0"/>
                <w:numId w:val="15"/>
              </w:numPr>
              <w:spacing w:line="276" w:lineRule="auto"/>
              <w:rPr>
                <w:lang w:val="en-NZ" w:eastAsia="en-NZ"/>
              </w:rPr>
            </w:pPr>
            <w:r w:rsidRPr="00981BC0">
              <w:rPr>
                <w:lang w:val="en-NZ" w:eastAsia="en-NZ"/>
              </w:rPr>
              <w:t>Use alcohol based sanitizer that contains at least 60% alcohol.</w:t>
            </w:r>
          </w:p>
          <w:p w14:paraId="30F62BEC"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Apply one squirt of hand rub in a cupped hand.</w:t>
            </w:r>
          </w:p>
          <w:p w14:paraId="6EFFC556"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hands palm to palm, up to and including your wrists.</w:t>
            </w:r>
          </w:p>
          <w:p w14:paraId="654274D1"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your right palm over the back of your left hand with linked fingers and vice versa.</w:t>
            </w:r>
          </w:p>
          <w:p w14:paraId="41886A71"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palm to palm with fingers linked.</w:t>
            </w:r>
          </w:p>
          <w:p w14:paraId="296835D6"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the backs of your fingers to opposing palms with fingers interlocked.</w:t>
            </w:r>
          </w:p>
          <w:p w14:paraId="1DE622D8"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around your left thumb held in your right palm and vice versa.</w:t>
            </w:r>
          </w:p>
          <w:p w14:paraId="20D3729E" w14:textId="77777777" w:rsidR="00997A33" w:rsidRPr="00981BC0" w:rsidRDefault="00997A33" w:rsidP="00DA1D39">
            <w:pPr>
              <w:pStyle w:val="ListParagraph"/>
              <w:numPr>
                <w:ilvl w:val="0"/>
                <w:numId w:val="15"/>
              </w:numPr>
              <w:spacing w:line="276" w:lineRule="auto"/>
              <w:rPr>
                <w:lang w:val="en-NZ" w:eastAsia="en-NZ"/>
              </w:rPr>
            </w:pPr>
            <w:r w:rsidRPr="00981BC0">
              <w:rPr>
                <w:lang w:val="en-NZ" w:eastAsia="en-NZ"/>
              </w:rPr>
              <w:t>Rub around firmly the closed fingers of your right hand in your left palm and vice versa.</w:t>
            </w:r>
          </w:p>
          <w:p w14:paraId="6AE0C913" w14:textId="77777777" w:rsidR="003F4E94" w:rsidRDefault="00997A33" w:rsidP="00DA1D39">
            <w:pPr>
              <w:pStyle w:val="ListParagraph"/>
              <w:numPr>
                <w:ilvl w:val="0"/>
                <w:numId w:val="15"/>
              </w:numPr>
              <w:ind w:left="714" w:hanging="357"/>
            </w:pPr>
            <w:r w:rsidRPr="00981BC0">
              <w:rPr>
                <w:lang w:val="en-NZ" w:eastAsia="en-NZ"/>
              </w:rPr>
              <w:t>Once dry, your hands are safe.</w:t>
            </w:r>
          </w:p>
        </w:tc>
      </w:tr>
      <w:tr w:rsidR="005D6542" w:rsidRPr="002B3A19" w14:paraId="728E6CD9" w14:textId="77777777" w:rsidTr="00E95827">
        <w:trPr>
          <w:trHeight w:val="468"/>
        </w:trPr>
        <w:tc>
          <w:tcPr>
            <w:tcW w:w="9493" w:type="dxa"/>
            <w:gridSpan w:val="5"/>
            <w:shd w:val="clear" w:color="auto" w:fill="FBE4D5" w:themeFill="accent2" w:themeFillTint="33"/>
          </w:tcPr>
          <w:p w14:paraId="1CA14986" w14:textId="77777777" w:rsidR="005D6542" w:rsidRPr="005D6542" w:rsidRDefault="00E95827" w:rsidP="00E95827">
            <w:pPr>
              <w:spacing w:line="276" w:lineRule="auto"/>
              <w:ind w:left="360"/>
              <w:rPr>
                <w:b/>
                <w:lang w:val="en-NZ" w:eastAsia="en-NZ"/>
              </w:rPr>
            </w:pPr>
            <w:r>
              <w:rPr>
                <w:b/>
                <w:lang w:val="en-NZ" w:eastAsia="en-NZ"/>
              </w:rPr>
              <w:t xml:space="preserve">We </w:t>
            </w:r>
            <w:r w:rsidR="00897DA8">
              <w:rPr>
                <w:b/>
                <w:lang w:val="en-NZ" w:eastAsia="en-NZ"/>
              </w:rPr>
              <w:t>d</w:t>
            </w:r>
            <w:r w:rsidR="00897DA8" w:rsidRPr="005D6542">
              <w:rPr>
                <w:b/>
                <w:lang w:val="en-NZ" w:eastAsia="en-NZ"/>
              </w:rPr>
              <w:t>isplay</w:t>
            </w:r>
            <w:r w:rsidR="005D6542" w:rsidRPr="005D6542">
              <w:rPr>
                <w:b/>
                <w:lang w:val="en-NZ" w:eastAsia="en-NZ"/>
              </w:rPr>
              <w:t xml:space="preserve"> hand hygiene posters throughout shared </w:t>
            </w:r>
            <w:r w:rsidR="005D6542">
              <w:rPr>
                <w:b/>
                <w:lang w:val="en-NZ" w:eastAsia="en-NZ"/>
              </w:rPr>
              <w:t>accommodation</w:t>
            </w:r>
            <w:r>
              <w:rPr>
                <w:b/>
                <w:lang w:val="en-NZ" w:eastAsia="en-NZ"/>
              </w:rPr>
              <w:t xml:space="preserve"> and offices</w:t>
            </w:r>
            <w:r w:rsidR="005D6542" w:rsidRPr="005D6542">
              <w:rPr>
                <w:b/>
                <w:lang w:val="en-NZ" w:eastAsia="en-NZ"/>
              </w:rPr>
              <w:t>:</w:t>
            </w:r>
          </w:p>
        </w:tc>
      </w:tr>
      <w:tr w:rsidR="005D6542" w:rsidRPr="002B3A19" w14:paraId="2937A0AA" w14:textId="77777777" w:rsidTr="000B5150">
        <w:trPr>
          <w:trHeight w:val="468"/>
        </w:trPr>
        <w:tc>
          <w:tcPr>
            <w:tcW w:w="2342" w:type="dxa"/>
            <w:gridSpan w:val="2"/>
            <w:shd w:val="clear" w:color="auto" w:fill="FFFFFF" w:themeFill="background1"/>
          </w:tcPr>
          <w:p w14:paraId="5CF2B27F" w14:textId="77777777" w:rsidR="005D6542" w:rsidRDefault="005D6542" w:rsidP="005D6542">
            <w:pPr>
              <w:spacing w:line="276" w:lineRule="auto"/>
              <w:ind w:left="360"/>
              <w:rPr>
                <w:lang w:val="en-NZ" w:eastAsia="en-NZ"/>
              </w:rPr>
            </w:pPr>
            <w:r>
              <w:rPr>
                <w:lang w:val="en-NZ" w:eastAsia="en-NZ"/>
              </w:rPr>
              <w:t>Kitchen</w:t>
            </w:r>
          </w:p>
        </w:tc>
        <w:tc>
          <w:tcPr>
            <w:tcW w:w="2480" w:type="dxa"/>
            <w:shd w:val="clear" w:color="auto" w:fill="FFFFFF" w:themeFill="background1"/>
          </w:tcPr>
          <w:p w14:paraId="65B6A11B" w14:textId="77777777" w:rsidR="005D6542" w:rsidRDefault="005D6542" w:rsidP="005D6542">
            <w:pPr>
              <w:spacing w:line="276" w:lineRule="auto"/>
              <w:ind w:left="360"/>
              <w:rPr>
                <w:lang w:val="en-NZ" w:eastAsia="en-NZ"/>
              </w:rPr>
            </w:pPr>
            <w:r>
              <w:rPr>
                <w:lang w:val="en-NZ" w:eastAsia="en-NZ"/>
              </w:rPr>
              <w:t>Laundry</w:t>
            </w:r>
          </w:p>
        </w:tc>
        <w:tc>
          <w:tcPr>
            <w:tcW w:w="2479" w:type="dxa"/>
            <w:shd w:val="clear" w:color="auto" w:fill="FFFFFF" w:themeFill="background1"/>
          </w:tcPr>
          <w:p w14:paraId="2A4F6306" w14:textId="77777777" w:rsidR="005D6542" w:rsidRDefault="005D6542" w:rsidP="005D6542">
            <w:pPr>
              <w:spacing w:line="276" w:lineRule="auto"/>
              <w:ind w:left="360"/>
              <w:rPr>
                <w:lang w:val="en-NZ" w:eastAsia="en-NZ"/>
              </w:rPr>
            </w:pPr>
            <w:r>
              <w:rPr>
                <w:lang w:val="en-NZ" w:eastAsia="en-NZ"/>
              </w:rPr>
              <w:t>Wash basins</w:t>
            </w:r>
          </w:p>
        </w:tc>
        <w:tc>
          <w:tcPr>
            <w:tcW w:w="2192" w:type="dxa"/>
            <w:shd w:val="clear" w:color="auto" w:fill="FFFFFF" w:themeFill="background1"/>
          </w:tcPr>
          <w:p w14:paraId="4296AB54" w14:textId="77777777" w:rsidR="005D6542" w:rsidRDefault="005D6542" w:rsidP="005D6542">
            <w:pPr>
              <w:spacing w:line="276" w:lineRule="auto"/>
              <w:ind w:left="360"/>
              <w:rPr>
                <w:lang w:val="en-NZ" w:eastAsia="en-NZ"/>
              </w:rPr>
            </w:pPr>
            <w:r>
              <w:rPr>
                <w:lang w:val="en-NZ" w:eastAsia="en-NZ"/>
              </w:rPr>
              <w:t>Toilet</w:t>
            </w:r>
          </w:p>
        </w:tc>
      </w:tr>
      <w:tr w:rsidR="005D6542" w:rsidRPr="002B3A19" w14:paraId="74B8D710" w14:textId="77777777" w:rsidTr="00E95827">
        <w:trPr>
          <w:trHeight w:val="468"/>
        </w:trPr>
        <w:tc>
          <w:tcPr>
            <w:tcW w:w="9493" w:type="dxa"/>
            <w:gridSpan w:val="5"/>
            <w:shd w:val="clear" w:color="auto" w:fill="FBE4D5" w:themeFill="accent2" w:themeFillTint="33"/>
          </w:tcPr>
          <w:p w14:paraId="561B69DB" w14:textId="77777777" w:rsidR="005D6542" w:rsidRPr="005D6542" w:rsidRDefault="005D6542" w:rsidP="005D6542">
            <w:pPr>
              <w:spacing w:line="276" w:lineRule="auto"/>
              <w:ind w:left="360"/>
              <w:rPr>
                <w:b/>
                <w:lang w:val="en-NZ" w:eastAsia="en-NZ"/>
              </w:rPr>
            </w:pPr>
            <w:r w:rsidRPr="005D6542">
              <w:rPr>
                <w:b/>
                <w:lang w:val="en-NZ" w:eastAsia="en-NZ"/>
              </w:rPr>
              <w:t>During an epidemic or pandemic additional poster locations include:</w:t>
            </w:r>
          </w:p>
        </w:tc>
      </w:tr>
      <w:tr w:rsidR="005D6542" w:rsidRPr="002B3A19" w14:paraId="4DF3C833" w14:textId="77777777" w:rsidTr="000B5150">
        <w:trPr>
          <w:trHeight w:val="468"/>
        </w:trPr>
        <w:tc>
          <w:tcPr>
            <w:tcW w:w="2342" w:type="dxa"/>
            <w:gridSpan w:val="2"/>
            <w:shd w:val="clear" w:color="auto" w:fill="FFFFFF" w:themeFill="background1"/>
          </w:tcPr>
          <w:p w14:paraId="721F7F37" w14:textId="77777777" w:rsidR="005D6542" w:rsidRDefault="005D6542" w:rsidP="005D6542">
            <w:pPr>
              <w:spacing w:line="276" w:lineRule="auto"/>
              <w:ind w:left="360"/>
              <w:rPr>
                <w:lang w:val="en-NZ" w:eastAsia="en-NZ"/>
              </w:rPr>
            </w:pPr>
            <w:r>
              <w:rPr>
                <w:lang w:val="en-NZ" w:eastAsia="en-NZ"/>
              </w:rPr>
              <w:t>Premises entrance</w:t>
            </w:r>
          </w:p>
        </w:tc>
        <w:tc>
          <w:tcPr>
            <w:tcW w:w="2480" w:type="dxa"/>
            <w:shd w:val="clear" w:color="auto" w:fill="FFFFFF" w:themeFill="background1"/>
          </w:tcPr>
          <w:p w14:paraId="3D604B4E" w14:textId="77777777" w:rsidR="005D6542" w:rsidRDefault="005D6542" w:rsidP="005D6542">
            <w:pPr>
              <w:spacing w:line="276" w:lineRule="auto"/>
              <w:ind w:left="360"/>
              <w:rPr>
                <w:lang w:val="en-NZ" w:eastAsia="en-NZ"/>
              </w:rPr>
            </w:pPr>
            <w:r>
              <w:rPr>
                <w:lang w:val="en-NZ" w:eastAsia="en-NZ"/>
              </w:rPr>
              <w:t>Premises exit</w:t>
            </w:r>
          </w:p>
        </w:tc>
        <w:tc>
          <w:tcPr>
            <w:tcW w:w="2479" w:type="dxa"/>
            <w:shd w:val="clear" w:color="auto" w:fill="FFFFFF" w:themeFill="background1"/>
          </w:tcPr>
          <w:p w14:paraId="3235BF96" w14:textId="77777777" w:rsidR="005D6542" w:rsidRDefault="005D6542" w:rsidP="005D6542">
            <w:pPr>
              <w:spacing w:line="276" w:lineRule="auto"/>
              <w:ind w:left="360"/>
              <w:rPr>
                <w:lang w:val="en-NZ" w:eastAsia="en-NZ"/>
              </w:rPr>
            </w:pPr>
            <w:r>
              <w:rPr>
                <w:lang w:val="en-NZ" w:eastAsia="en-NZ"/>
              </w:rPr>
              <w:t>Offices</w:t>
            </w:r>
          </w:p>
        </w:tc>
        <w:tc>
          <w:tcPr>
            <w:tcW w:w="2192" w:type="dxa"/>
            <w:shd w:val="clear" w:color="auto" w:fill="FFFFFF" w:themeFill="background1"/>
          </w:tcPr>
          <w:p w14:paraId="5303A593" w14:textId="77777777" w:rsidR="005D6542" w:rsidRDefault="005D6542" w:rsidP="005D6542">
            <w:pPr>
              <w:spacing w:line="276" w:lineRule="auto"/>
              <w:ind w:left="360"/>
              <w:rPr>
                <w:lang w:val="en-NZ" w:eastAsia="en-NZ"/>
              </w:rPr>
            </w:pPr>
            <w:r>
              <w:rPr>
                <w:lang w:val="en-NZ" w:eastAsia="en-NZ"/>
              </w:rPr>
              <w:t>Isolation room/area</w:t>
            </w:r>
          </w:p>
        </w:tc>
      </w:tr>
    </w:tbl>
    <w:p w14:paraId="1C543787" w14:textId="77777777" w:rsidR="00721F0E" w:rsidRDefault="00721F0E"/>
    <w:p w14:paraId="65E2F834" w14:textId="77777777" w:rsidR="00721F0E" w:rsidRPr="00721F0E" w:rsidRDefault="00721F0E" w:rsidP="00721F0E"/>
    <w:p w14:paraId="4F58CBA4" w14:textId="77777777" w:rsidR="00721F0E" w:rsidRPr="00721F0E" w:rsidRDefault="00721F0E" w:rsidP="00721F0E"/>
    <w:p w14:paraId="1C8929DF" w14:textId="77777777" w:rsidR="00721F0E" w:rsidRPr="00721F0E" w:rsidRDefault="00721F0E" w:rsidP="00721F0E"/>
    <w:p w14:paraId="55181AF0" w14:textId="77777777" w:rsidR="00721F0E" w:rsidRPr="00721F0E" w:rsidRDefault="00721F0E" w:rsidP="00721F0E"/>
    <w:p w14:paraId="18CE5B9B" w14:textId="77777777" w:rsidR="00721F0E" w:rsidRPr="00721F0E" w:rsidRDefault="00721F0E" w:rsidP="00721F0E"/>
    <w:p w14:paraId="3F9D0ACC" w14:textId="77777777" w:rsidR="00721F0E" w:rsidRPr="00721F0E" w:rsidRDefault="00721F0E" w:rsidP="00721F0E"/>
    <w:p w14:paraId="06B40483" w14:textId="77777777" w:rsidR="00721F0E" w:rsidRPr="00721F0E" w:rsidRDefault="00721F0E" w:rsidP="00721F0E"/>
    <w:p w14:paraId="431DC53F" w14:textId="77777777" w:rsidR="00721F0E" w:rsidRPr="00721F0E" w:rsidRDefault="00721F0E" w:rsidP="00721F0E"/>
    <w:p w14:paraId="6824C971" w14:textId="77777777" w:rsidR="00721F0E" w:rsidRPr="00721F0E" w:rsidRDefault="00721F0E" w:rsidP="00721F0E"/>
    <w:p w14:paraId="6650DFCC" w14:textId="77777777" w:rsidR="00721F0E" w:rsidRPr="00721F0E" w:rsidRDefault="00721F0E" w:rsidP="00721F0E"/>
    <w:p w14:paraId="47A67697" w14:textId="77777777" w:rsidR="00AE1D0A" w:rsidRDefault="00AE1D0A" w:rsidP="00721F0E"/>
    <w:p w14:paraId="582064C2" w14:textId="77777777" w:rsidR="00721F0E" w:rsidRPr="00721F0E" w:rsidRDefault="00721F0E" w:rsidP="00721F0E"/>
    <w:tbl>
      <w:tblPr>
        <w:tblpPr w:leftFromText="180" w:rightFromText="180" w:vertAnchor="text" w:horzAnchor="margin" w:tblpXSpec="center" w:tblpY="-5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468"/>
        <w:gridCol w:w="3306"/>
        <w:gridCol w:w="3306"/>
      </w:tblGrid>
      <w:tr w:rsidR="00AC28ED" w:rsidRPr="002B3A19" w14:paraId="59CE77DF" w14:textId="77777777" w:rsidTr="000742ED">
        <w:tc>
          <w:tcPr>
            <w:tcW w:w="9918" w:type="dxa"/>
            <w:gridSpan w:val="4"/>
            <w:shd w:val="clear" w:color="auto" w:fill="FF99CC"/>
          </w:tcPr>
          <w:p w14:paraId="6DC64183" w14:textId="77777777" w:rsidR="00AC28ED" w:rsidRPr="00AC28ED" w:rsidRDefault="00721F0E" w:rsidP="00AC28ED">
            <w:pPr>
              <w:jc w:val="center"/>
              <w:rPr>
                <w:rFonts w:cs="Calibri"/>
                <w:b/>
                <w:sz w:val="24"/>
              </w:rPr>
            </w:pPr>
            <w:r>
              <w:rPr>
                <w:rFonts w:cs="Calibri"/>
                <w:b/>
                <w:sz w:val="24"/>
              </w:rPr>
              <w:t>Wash hands before:</w:t>
            </w:r>
          </w:p>
          <w:p w14:paraId="69CC3307" w14:textId="77777777" w:rsidR="00AC28ED" w:rsidRDefault="00AC28ED" w:rsidP="000742ED">
            <w:pPr>
              <w:rPr>
                <w:rFonts w:cs="Calibri"/>
                <w:szCs w:val="22"/>
              </w:rPr>
            </w:pPr>
          </w:p>
        </w:tc>
      </w:tr>
      <w:tr w:rsidR="00AC28ED" w:rsidRPr="002B3A19" w14:paraId="2D13D15E" w14:textId="77777777" w:rsidTr="000742ED">
        <w:tc>
          <w:tcPr>
            <w:tcW w:w="3306" w:type="dxa"/>
            <w:gridSpan w:val="2"/>
            <w:shd w:val="clear" w:color="auto" w:fill="FFFFFF" w:themeFill="background1"/>
          </w:tcPr>
          <w:p w14:paraId="60D9882B" w14:textId="77777777" w:rsidR="00AC28ED" w:rsidRPr="00AC28ED" w:rsidRDefault="00AC28ED" w:rsidP="00AC28ED">
            <w:pPr>
              <w:jc w:val="center"/>
              <w:rPr>
                <w:rFonts w:cs="Calibri"/>
                <w:b/>
                <w:szCs w:val="22"/>
              </w:rPr>
            </w:pPr>
            <w:r w:rsidRPr="00AC28ED">
              <w:rPr>
                <w:rFonts w:cs="Calibri"/>
                <w:b/>
                <w:szCs w:val="22"/>
              </w:rPr>
              <w:t>Eating</w:t>
            </w:r>
          </w:p>
        </w:tc>
        <w:tc>
          <w:tcPr>
            <w:tcW w:w="3306" w:type="dxa"/>
            <w:shd w:val="clear" w:color="auto" w:fill="FFFFFF" w:themeFill="background1"/>
          </w:tcPr>
          <w:p w14:paraId="1449B184" w14:textId="77777777" w:rsidR="00AC28ED" w:rsidRPr="00AC28ED" w:rsidRDefault="00AC28ED" w:rsidP="00AC28ED">
            <w:pPr>
              <w:jc w:val="center"/>
              <w:rPr>
                <w:rFonts w:cs="Calibri"/>
                <w:b/>
                <w:szCs w:val="22"/>
              </w:rPr>
            </w:pPr>
            <w:r w:rsidRPr="00AC28ED">
              <w:rPr>
                <w:rFonts w:cs="Calibri"/>
                <w:b/>
                <w:szCs w:val="22"/>
              </w:rPr>
              <w:t xml:space="preserve">Drinking </w:t>
            </w:r>
          </w:p>
        </w:tc>
        <w:tc>
          <w:tcPr>
            <w:tcW w:w="3306" w:type="dxa"/>
            <w:shd w:val="clear" w:color="auto" w:fill="FFFFFF" w:themeFill="background1"/>
          </w:tcPr>
          <w:p w14:paraId="6A2BCAE6" w14:textId="77777777" w:rsidR="00AC28ED" w:rsidRPr="00AC28ED" w:rsidRDefault="00AC28ED" w:rsidP="00AC28ED">
            <w:pPr>
              <w:jc w:val="center"/>
              <w:rPr>
                <w:rFonts w:cs="Calibri"/>
                <w:b/>
                <w:szCs w:val="22"/>
              </w:rPr>
            </w:pPr>
            <w:r w:rsidRPr="00AC28ED">
              <w:rPr>
                <w:rFonts w:cs="Calibri"/>
                <w:b/>
                <w:szCs w:val="22"/>
              </w:rPr>
              <w:t>Handling food</w:t>
            </w:r>
          </w:p>
        </w:tc>
      </w:tr>
      <w:tr w:rsidR="00C3756D" w:rsidRPr="002B3A19" w14:paraId="320C29FA" w14:textId="77777777" w:rsidTr="000742ED">
        <w:tc>
          <w:tcPr>
            <w:tcW w:w="3306" w:type="dxa"/>
            <w:gridSpan w:val="2"/>
            <w:shd w:val="clear" w:color="auto" w:fill="FFFFFF" w:themeFill="background1"/>
          </w:tcPr>
          <w:p w14:paraId="6C53C7A1" w14:textId="77777777" w:rsidR="00C3756D" w:rsidRPr="00AC28ED" w:rsidRDefault="00A727F8" w:rsidP="00AC28ED">
            <w:pPr>
              <w:jc w:val="center"/>
              <w:rPr>
                <w:rFonts w:cs="Calibri"/>
                <w:b/>
                <w:szCs w:val="22"/>
              </w:rPr>
            </w:pPr>
            <w:r w:rsidRPr="00B81378">
              <w:rPr>
                <w:noProof/>
                <w:lang w:val="en-NZ" w:eastAsia="en-NZ"/>
              </w:rPr>
              <w:drawing>
                <wp:inline distT="0" distB="0" distL="0" distR="0" wp14:anchorId="00FA8297" wp14:editId="25708D0F">
                  <wp:extent cx="800100" cy="695325"/>
                  <wp:effectExtent l="0" t="0" r="0" b="9525"/>
                  <wp:docPr id="12" name="Picture 2" descr="https://encrypted-tbn0.gstatic.com/images?q=tbn:ANd9GcReZOoZWkzDdrEMwBrP3lSvWpDeUb9t6O33kcZXxYAeVEldGl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eZOoZWkzDdrEMwBrP3lSvWpDeUb9t6O33kcZXxYAeVEldGlQ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inline>
              </w:drawing>
            </w:r>
          </w:p>
        </w:tc>
        <w:tc>
          <w:tcPr>
            <w:tcW w:w="3306" w:type="dxa"/>
            <w:shd w:val="clear" w:color="auto" w:fill="FFFFFF" w:themeFill="background1"/>
          </w:tcPr>
          <w:p w14:paraId="651E6C70" w14:textId="77777777" w:rsidR="00C3756D" w:rsidRPr="00AC28ED" w:rsidRDefault="00A727F8" w:rsidP="00AC28ED">
            <w:pPr>
              <w:jc w:val="center"/>
              <w:rPr>
                <w:rFonts w:cs="Calibri"/>
                <w:b/>
                <w:szCs w:val="22"/>
              </w:rPr>
            </w:pPr>
            <w:r w:rsidRPr="00B81378">
              <w:rPr>
                <w:noProof/>
                <w:lang w:val="en-NZ" w:eastAsia="en-NZ"/>
              </w:rPr>
              <w:drawing>
                <wp:inline distT="0" distB="0" distL="0" distR="0" wp14:anchorId="69E046C0" wp14:editId="5C0711F9">
                  <wp:extent cx="828675" cy="638175"/>
                  <wp:effectExtent l="0" t="0" r="9525" b="9525"/>
                  <wp:docPr id="11" name="Picture 6" descr="https://encrypted-tbn2.gstatic.com/images?q=tbn:ANd9GcQn0ooZF1wsDJLbJJQAzRQ6fccWGKO1M-yis29XDqmIOXdkTP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n0ooZF1wsDJLbJJQAzRQ6fccWGKO1M-yis29XDqmIOXdkTPv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pic:spPr>
                      </pic:pic>
                    </a:graphicData>
                  </a:graphic>
                </wp:inline>
              </w:drawing>
            </w:r>
          </w:p>
        </w:tc>
        <w:tc>
          <w:tcPr>
            <w:tcW w:w="3306" w:type="dxa"/>
            <w:shd w:val="clear" w:color="auto" w:fill="FFFFFF" w:themeFill="background1"/>
          </w:tcPr>
          <w:p w14:paraId="5B32F5C1" w14:textId="77777777" w:rsidR="00A727F8" w:rsidRPr="00A727F8" w:rsidRDefault="00A727F8" w:rsidP="00A727F8">
            <w:pPr>
              <w:rPr>
                <w:rFonts w:cs="Calibri"/>
                <w:szCs w:val="22"/>
              </w:rPr>
            </w:pPr>
            <w:r w:rsidRPr="00A727F8">
              <w:rPr>
                <w:rFonts w:cs="Calibri"/>
                <w:szCs w:val="22"/>
              </w:rPr>
              <w:t>This includes before getting into the cookie jar!!!!!!</w:t>
            </w:r>
          </w:p>
          <w:p w14:paraId="4D0ACAA0" w14:textId="77777777" w:rsidR="00C3756D" w:rsidRPr="00AC28ED" w:rsidRDefault="00A727F8" w:rsidP="00AC28ED">
            <w:pPr>
              <w:jc w:val="center"/>
              <w:rPr>
                <w:rFonts w:cs="Calibri"/>
                <w:b/>
                <w:szCs w:val="22"/>
              </w:rPr>
            </w:pPr>
            <w:r w:rsidRPr="00B81378">
              <w:rPr>
                <w:noProof/>
                <w:lang w:val="en-NZ" w:eastAsia="en-NZ"/>
              </w:rPr>
              <w:drawing>
                <wp:inline distT="0" distB="0" distL="0" distR="0" wp14:anchorId="164953ED" wp14:editId="1625761B">
                  <wp:extent cx="723900" cy="352425"/>
                  <wp:effectExtent l="0" t="0" r="0" b="9525"/>
                  <wp:docPr id="10" name="Picture 7" descr="https://encrypted-tbn0.gstatic.com/images?q=tbn:ANd9GcTbf9RUcm4NDxP6-vgAZ1GaVB3Obu-w2KWv-PP1JkdphvBHcHdW3tZK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bf9RUcm4NDxP6-vgAZ1GaVB3Obu-w2KWv-PP1JkdphvBHcHdW3tZK4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352425"/>
                          </a:xfrm>
                          <a:prstGeom prst="rect">
                            <a:avLst/>
                          </a:prstGeom>
                          <a:noFill/>
                          <a:ln>
                            <a:noFill/>
                          </a:ln>
                        </pic:spPr>
                      </pic:pic>
                    </a:graphicData>
                  </a:graphic>
                </wp:inline>
              </w:drawing>
            </w:r>
          </w:p>
        </w:tc>
      </w:tr>
      <w:tr w:rsidR="00A727F8" w:rsidRPr="002B3A19" w14:paraId="597620FB" w14:textId="77777777" w:rsidTr="00A727F8">
        <w:tc>
          <w:tcPr>
            <w:tcW w:w="9918" w:type="dxa"/>
            <w:gridSpan w:val="4"/>
            <w:shd w:val="clear" w:color="auto" w:fill="FF99CC"/>
          </w:tcPr>
          <w:p w14:paraId="17B32B19" w14:textId="77777777" w:rsidR="00A727F8" w:rsidRPr="00EB2300" w:rsidRDefault="00A727F8" w:rsidP="00A727F8">
            <w:pPr>
              <w:jc w:val="center"/>
              <w:rPr>
                <w:rFonts w:asciiTheme="minorHAnsi" w:hAnsiTheme="minorHAnsi" w:cstheme="minorHAnsi"/>
                <w:b/>
                <w:sz w:val="24"/>
              </w:rPr>
            </w:pPr>
            <w:r w:rsidRPr="00EB2300">
              <w:rPr>
                <w:rFonts w:asciiTheme="minorHAnsi" w:hAnsiTheme="minorHAnsi" w:cstheme="minorHAnsi"/>
                <w:b/>
                <w:sz w:val="24"/>
              </w:rPr>
              <w:t>Wash hands before and after:</w:t>
            </w:r>
          </w:p>
          <w:p w14:paraId="4F89184D" w14:textId="77777777" w:rsidR="00A727F8" w:rsidRPr="00EB2300" w:rsidRDefault="00A727F8" w:rsidP="00AC28ED">
            <w:pPr>
              <w:jc w:val="center"/>
              <w:rPr>
                <w:rFonts w:asciiTheme="minorHAnsi" w:hAnsiTheme="minorHAnsi" w:cstheme="minorHAnsi"/>
                <w:b/>
                <w:sz w:val="24"/>
              </w:rPr>
            </w:pPr>
          </w:p>
        </w:tc>
      </w:tr>
      <w:tr w:rsidR="00C3756D" w:rsidRPr="002B3A19" w14:paraId="5A4BBFF8" w14:textId="77777777" w:rsidTr="000742ED">
        <w:tc>
          <w:tcPr>
            <w:tcW w:w="3306" w:type="dxa"/>
            <w:gridSpan w:val="2"/>
            <w:shd w:val="clear" w:color="auto" w:fill="FFFFFF" w:themeFill="background1"/>
          </w:tcPr>
          <w:p w14:paraId="23DC2350" w14:textId="77777777" w:rsidR="00C3756D" w:rsidRPr="00AC28ED" w:rsidRDefault="00BF13A0" w:rsidP="00AC28ED">
            <w:pPr>
              <w:jc w:val="center"/>
              <w:rPr>
                <w:rFonts w:cs="Calibri"/>
                <w:b/>
                <w:szCs w:val="22"/>
              </w:rPr>
            </w:pPr>
            <w:r>
              <w:rPr>
                <w:rFonts w:cs="Calibri"/>
                <w:b/>
                <w:szCs w:val="22"/>
              </w:rPr>
              <w:t>Applying treatment</w:t>
            </w:r>
          </w:p>
        </w:tc>
        <w:tc>
          <w:tcPr>
            <w:tcW w:w="3306" w:type="dxa"/>
            <w:shd w:val="clear" w:color="auto" w:fill="FFFFFF" w:themeFill="background1"/>
          </w:tcPr>
          <w:p w14:paraId="4F437DA4" w14:textId="77777777" w:rsidR="00C3756D" w:rsidRPr="00AC28ED" w:rsidRDefault="00A727F8" w:rsidP="00AC28ED">
            <w:pPr>
              <w:jc w:val="center"/>
              <w:rPr>
                <w:rFonts w:cs="Calibri"/>
                <w:b/>
                <w:szCs w:val="22"/>
              </w:rPr>
            </w:pPr>
            <w:r>
              <w:rPr>
                <w:rFonts w:cs="Calibri"/>
                <w:b/>
                <w:szCs w:val="22"/>
              </w:rPr>
              <w:t>Changing working areas</w:t>
            </w:r>
          </w:p>
        </w:tc>
        <w:tc>
          <w:tcPr>
            <w:tcW w:w="3306" w:type="dxa"/>
            <w:shd w:val="clear" w:color="auto" w:fill="FFFFFF" w:themeFill="background1"/>
          </w:tcPr>
          <w:p w14:paraId="6B37E4A7" w14:textId="77777777" w:rsidR="00C3756D" w:rsidRPr="00EB2300" w:rsidRDefault="00D72495" w:rsidP="00D72495">
            <w:pPr>
              <w:jc w:val="center"/>
              <w:rPr>
                <w:rFonts w:asciiTheme="minorHAnsi" w:hAnsiTheme="minorHAnsi" w:cstheme="minorHAnsi"/>
                <w:b/>
                <w:sz w:val="24"/>
              </w:rPr>
            </w:pPr>
            <w:r w:rsidRPr="00EB2300">
              <w:rPr>
                <w:rFonts w:asciiTheme="minorHAnsi" w:hAnsiTheme="minorHAnsi" w:cstheme="minorHAnsi"/>
                <w:b/>
                <w:sz w:val="24"/>
              </w:rPr>
              <w:t>Giving or a</w:t>
            </w:r>
            <w:r w:rsidR="00A727F8" w:rsidRPr="00EB2300">
              <w:rPr>
                <w:rFonts w:asciiTheme="minorHAnsi" w:hAnsiTheme="minorHAnsi" w:cstheme="minorHAnsi"/>
                <w:b/>
                <w:sz w:val="24"/>
              </w:rPr>
              <w:t>dministering medication</w:t>
            </w:r>
          </w:p>
        </w:tc>
      </w:tr>
      <w:tr w:rsidR="00C3756D" w:rsidRPr="002B3A19" w14:paraId="4523B249" w14:textId="77777777" w:rsidTr="000742ED">
        <w:tc>
          <w:tcPr>
            <w:tcW w:w="3306" w:type="dxa"/>
            <w:gridSpan w:val="2"/>
            <w:shd w:val="clear" w:color="auto" w:fill="FFFFFF" w:themeFill="background1"/>
          </w:tcPr>
          <w:p w14:paraId="27107D1D" w14:textId="77777777" w:rsidR="00C3756D" w:rsidRPr="00AC28ED" w:rsidRDefault="00BF13A0" w:rsidP="00AC28ED">
            <w:pPr>
              <w:jc w:val="center"/>
              <w:rPr>
                <w:rFonts w:cs="Calibri"/>
                <w:b/>
                <w:szCs w:val="22"/>
              </w:rPr>
            </w:pPr>
            <w:r w:rsidRPr="00B81378">
              <w:rPr>
                <w:noProof/>
                <w:lang w:val="en-NZ" w:eastAsia="en-NZ"/>
              </w:rPr>
              <w:drawing>
                <wp:inline distT="0" distB="0" distL="0" distR="0" wp14:anchorId="36309677" wp14:editId="010936F7">
                  <wp:extent cx="876300" cy="476250"/>
                  <wp:effectExtent l="0" t="0" r="0" b="0"/>
                  <wp:docPr id="22" name="Picture 295" descr="https://encrypted-tbn2.gstatic.com/images?q=tbn:ANd9GcRJ0maTGGu_1yMoez8U4H-R2Jndfzvjx9DAynm5hBvkBLlKrCi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encrypted-tbn2.gstatic.com/images?q=tbn:ANd9GcRJ0maTGGu_1yMoez8U4H-R2Jndfzvjx9DAynm5hBvkBLlKrCi5K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tc>
        <w:tc>
          <w:tcPr>
            <w:tcW w:w="3306" w:type="dxa"/>
            <w:shd w:val="clear" w:color="auto" w:fill="FFFFFF" w:themeFill="background1"/>
          </w:tcPr>
          <w:p w14:paraId="3E9C8A37" w14:textId="77777777" w:rsidR="00C3756D" w:rsidRPr="00AC28ED" w:rsidRDefault="00BF13A0" w:rsidP="00AC28ED">
            <w:pPr>
              <w:jc w:val="center"/>
              <w:rPr>
                <w:rFonts w:cs="Calibri"/>
                <w:b/>
                <w:szCs w:val="22"/>
              </w:rPr>
            </w:pPr>
            <w:r w:rsidRPr="00B81378">
              <w:rPr>
                <w:noProof/>
                <w:lang w:val="en-NZ" w:eastAsia="en-NZ"/>
              </w:rPr>
              <w:drawing>
                <wp:inline distT="0" distB="0" distL="0" distR="0" wp14:anchorId="598E4C23" wp14:editId="430BD393">
                  <wp:extent cx="762000" cy="657225"/>
                  <wp:effectExtent l="0" t="0" r="0" b="9525"/>
                  <wp:docPr id="14" name="Picture 292" descr="https://encrypted-tbn2.gstatic.com/images?q=tbn:ANd9GcSoefNfnlvrWEzeQi8dVlyDb_Djt8VN6OJ8QrSuqYnKMqxdcdnu3ZAx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encrypted-tbn2.gstatic.com/images?q=tbn:ANd9GcSoefNfnlvrWEzeQi8dVlyDb_Djt8VN6OJ8QrSuqYnKMqxdcdnu3ZAx6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tc>
        <w:tc>
          <w:tcPr>
            <w:tcW w:w="3306" w:type="dxa"/>
            <w:shd w:val="clear" w:color="auto" w:fill="FFFFFF" w:themeFill="background1"/>
          </w:tcPr>
          <w:p w14:paraId="166F412A" w14:textId="77777777" w:rsidR="00C3756D" w:rsidRPr="00AC28ED" w:rsidRDefault="00BF13A0" w:rsidP="00AC28ED">
            <w:pPr>
              <w:jc w:val="center"/>
              <w:rPr>
                <w:rFonts w:cs="Calibri"/>
                <w:b/>
                <w:szCs w:val="22"/>
              </w:rPr>
            </w:pPr>
            <w:r w:rsidRPr="00B81378">
              <w:rPr>
                <w:noProof/>
                <w:lang w:val="en-NZ" w:eastAsia="en-NZ"/>
              </w:rPr>
              <w:drawing>
                <wp:inline distT="0" distB="0" distL="0" distR="0" wp14:anchorId="37C0932F" wp14:editId="71DB3150">
                  <wp:extent cx="1133475" cy="476250"/>
                  <wp:effectExtent l="0" t="0" r="0" b="0"/>
                  <wp:docPr id="21" name="Picture 296" descr="https://encrypted-tbn3.gstatic.com/images?q=tbn:ANd9GcTFwunjCU50011WB2eBIalcvxkx3NMQupCGd_rYXKt84wdsLRE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encrypted-tbn3.gstatic.com/images?q=tbn:ANd9GcTFwunjCU50011WB2eBIalcvxkx3NMQupCGd_rYXKt84wdsLREJ6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3475" cy="476250"/>
                          </a:xfrm>
                          <a:prstGeom prst="rect">
                            <a:avLst/>
                          </a:prstGeom>
                          <a:noFill/>
                          <a:ln>
                            <a:noFill/>
                          </a:ln>
                        </pic:spPr>
                      </pic:pic>
                    </a:graphicData>
                  </a:graphic>
                </wp:inline>
              </w:drawing>
            </w:r>
          </w:p>
        </w:tc>
      </w:tr>
      <w:tr w:rsidR="00C3756D" w:rsidRPr="002B3A19" w14:paraId="26AC5154" w14:textId="77777777" w:rsidTr="000742ED">
        <w:tc>
          <w:tcPr>
            <w:tcW w:w="3306" w:type="dxa"/>
            <w:gridSpan w:val="2"/>
            <w:shd w:val="clear" w:color="auto" w:fill="FFFFFF" w:themeFill="background1"/>
          </w:tcPr>
          <w:p w14:paraId="057B860C" w14:textId="77777777" w:rsidR="00C3756D" w:rsidRPr="00AC28ED" w:rsidRDefault="00D72495" w:rsidP="00AC28ED">
            <w:pPr>
              <w:jc w:val="center"/>
              <w:rPr>
                <w:rFonts w:cs="Calibri"/>
                <w:b/>
                <w:szCs w:val="22"/>
              </w:rPr>
            </w:pPr>
            <w:r>
              <w:rPr>
                <w:rFonts w:cs="Calibri"/>
                <w:b/>
                <w:szCs w:val="22"/>
              </w:rPr>
              <w:t>Using the toilet</w:t>
            </w:r>
          </w:p>
        </w:tc>
        <w:tc>
          <w:tcPr>
            <w:tcW w:w="3306" w:type="dxa"/>
            <w:shd w:val="clear" w:color="auto" w:fill="FFFFFF" w:themeFill="background1"/>
          </w:tcPr>
          <w:p w14:paraId="6ED22092" w14:textId="77777777" w:rsidR="00C3756D" w:rsidRPr="00AC28ED" w:rsidRDefault="00D72495" w:rsidP="00AC28ED">
            <w:pPr>
              <w:jc w:val="center"/>
              <w:rPr>
                <w:rFonts w:cs="Calibri"/>
                <w:b/>
                <w:szCs w:val="22"/>
              </w:rPr>
            </w:pPr>
            <w:r>
              <w:rPr>
                <w:rFonts w:cs="Calibri"/>
                <w:b/>
                <w:szCs w:val="22"/>
              </w:rPr>
              <w:t xml:space="preserve">Using personal  protective equipment </w:t>
            </w:r>
          </w:p>
        </w:tc>
        <w:tc>
          <w:tcPr>
            <w:tcW w:w="3306" w:type="dxa"/>
            <w:shd w:val="clear" w:color="auto" w:fill="FFFFFF" w:themeFill="background1"/>
          </w:tcPr>
          <w:p w14:paraId="0E38734F" w14:textId="77777777" w:rsidR="00C3756D" w:rsidRPr="00AC28ED" w:rsidRDefault="00522323" w:rsidP="00AC28ED">
            <w:pPr>
              <w:jc w:val="center"/>
              <w:rPr>
                <w:rFonts w:cs="Calibri"/>
                <w:b/>
                <w:szCs w:val="22"/>
              </w:rPr>
            </w:pPr>
            <w:r>
              <w:rPr>
                <w:rFonts w:cs="Calibri"/>
                <w:b/>
                <w:szCs w:val="22"/>
              </w:rPr>
              <w:t>Smoking/vaping</w:t>
            </w:r>
          </w:p>
        </w:tc>
      </w:tr>
      <w:tr w:rsidR="00D72495" w:rsidRPr="002B3A19" w14:paraId="090D5E2E" w14:textId="77777777" w:rsidTr="000742ED">
        <w:tc>
          <w:tcPr>
            <w:tcW w:w="3306" w:type="dxa"/>
            <w:gridSpan w:val="2"/>
            <w:shd w:val="clear" w:color="auto" w:fill="FFFFFF" w:themeFill="background1"/>
          </w:tcPr>
          <w:p w14:paraId="3BB8BCC3" w14:textId="77777777" w:rsidR="00D72495" w:rsidRPr="00AC28ED" w:rsidRDefault="00B92B13" w:rsidP="00AC28ED">
            <w:pPr>
              <w:jc w:val="center"/>
              <w:rPr>
                <w:rFonts w:cs="Calibri"/>
                <w:b/>
                <w:szCs w:val="22"/>
              </w:rPr>
            </w:pPr>
            <w:r w:rsidRPr="00B81378">
              <w:rPr>
                <w:noProof/>
                <w:lang w:val="en-NZ" w:eastAsia="en-NZ"/>
              </w:rPr>
              <w:drawing>
                <wp:inline distT="0" distB="0" distL="0" distR="0" wp14:anchorId="00FFAF98" wp14:editId="6C00127D">
                  <wp:extent cx="981075" cy="695325"/>
                  <wp:effectExtent l="0" t="0" r="9525" b="9525"/>
                  <wp:docPr id="20" name="Picture 297" descr="https://encrypted-tbn0.gstatic.com/images?q=tbn:ANd9GcTeiTCmP7EMtzNRdn8h1sF0WxKiTmqAxllpkhok5TKEArNfKPazhViV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encrypted-tbn0.gstatic.com/images?q=tbn:ANd9GcTeiTCmP7EMtzNRdn8h1sF0WxKiTmqAxllpkhok5TKEArNfKPazhViVBD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075" cy="695325"/>
                          </a:xfrm>
                          <a:prstGeom prst="rect">
                            <a:avLst/>
                          </a:prstGeom>
                          <a:noFill/>
                          <a:ln>
                            <a:noFill/>
                          </a:ln>
                        </pic:spPr>
                      </pic:pic>
                    </a:graphicData>
                  </a:graphic>
                </wp:inline>
              </w:drawing>
            </w:r>
          </w:p>
        </w:tc>
        <w:tc>
          <w:tcPr>
            <w:tcW w:w="3306" w:type="dxa"/>
            <w:shd w:val="clear" w:color="auto" w:fill="FFFFFF" w:themeFill="background1"/>
          </w:tcPr>
          <w:p w14:paraId="392E55FD" w14:textId="77777777" w:rsidR="00D72495" w:rsidRPr="00AC28ED" w:rsidRDefault="00B92B13" w:rsidP="00AC28ED">
            <w:pPr>
              <w:jc w:val="center"/>
              <w:rPr>
                <w:rFonts w:cs="Calibri"/>
                <w:b/>
                <w:szCs w:val="22"/>
              </w:rPr>
            </w:pPr>
            <w:r>
              <w:rPr>
                <w:noProof/>
                <w:lang w:val="en-NZ" w:eastAsia="en-NZ"/>
              </w:rPr>
              <w:drawing>
                <wp:inline distT="0" distB="0" distL="0" distR="0" wp14:anchorId="59D22F0F" wp14:editId="6F643C2C">
                  <wp:extent cx="952500" cy="695325"/>
                  <wp:effectExtent l="0" t="0" r="0" b="9525"/>
                  <wp:docPr id="2" name="Picture 2" descr="Ppe Clipart Free | Free Images at Clker.com -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e Clipart Free | Free Images at Clker.com - vector clip art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3306" w:type="dxa"/>
            <w:shd w:val="clear" w:color="auto" w:fill="FFFFFF" w:themeFill="background1"/>
          </w:tcPr>
          <w:p w14:paraId="41A599E3" w14:textId="77777777" w:rsidR="00D72495" w:rsidRPr="00AC28ED" w:rsidRDefault="005E06E9" w:rsidP="00AC28ED">
            <w:pPr>
              <w:jc w:val="center"/>
              <w:rPr>
                <w:rFonts w:cs="Calibri"/>
                <w:b/>
                <w:szCs w:val="22"/>
              </w:rPr>
            </w:pPr>
            <w:r>
              <w:rPr>
                <w:noProof/>
                <w:lang w:val="en-NZ" w:eastAsia="en-NZ"/>
              </w:rPr>
              <w:drawing>
                <wp:inline distT="0" distB="0" distL="0" distR="0" wp14:anchorId="73654923" wp14:editId="0FB3A5F3">
                  <wp:extent cx="1219200" cy="600075"/>
                  <wp:effectExtent l="0" t="0" r="0" b="9525"/>
                  <wp:docPr id="1" name="Picture 1" descr="Library of vape picture free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vape picture free png files ▻▻▻ Clipart Art 20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8440" cy="629232"/>
                          </a:xfrm>
                          <a:prstGeom prst="rect">
                            <a:avLst/>
                          </a:prstGeom>
                          <a:noFill/>
                          <a:ln>
                            <a:noFill/>
                          </a:ln>
                        </pic:spPr>
                      </pic:pic>
                    </a:graphicData>
                  </a:graphic>
                </wp:inline>
              </w:drawing>
            </w:r>
          </w:p>
        </w:tc>
      </w:tr>
      <w:tr w:rsidR="00EA5CCC" w:rsidRPr="002B3A19" w14:paraId="0146957A" w14:textId="77777777" w:rsidTr="000742ED">
        <w:tc>
          <w:tcPr>
            <w:tcW w:w="3306" w:type="dxa"/>
            <w:gridSpan w:val="2"/>
            <w:shd w:val="clear" w:color="auto" w:fill="FFFFFF" w:themeFill="background1"/>
          </w:tcPr>
          <w:p w14:paraId="60E2AD7A" w14:textId="77777777" w:rsidR="00EA5CCC" w:rsidRPr="00EA5CCC" w:rsidRDefault="00EA5CCC" w:rsidP="00AC28ED">
            <w:pPr>
              <w:jc w:val="center"/>
              <w:rPr>
                <w:b/>
                <w:noProof/>
                <w:lang w:val="en-NZ" w:eastAsia="en-NZ"/>
              </w:rPr>
            </w:pPr>
            <w:r w:rsidRPr="00EA5CCC">
              <w:rPr>
                <w:b/>
                <w:noProof/>
                <w:lang w:val="en-NZ" w:eastAsia="en-NZ"/>
              </w:rPr>
              <w:t>Cleaning your teeth</w:t>
            </w:r>
          </w:p>
        </w:tc>
        <w:tc>
          <w:tcPr>
            <w:tcW w:w="3306" w:type="dxa"/>
            <w:shd w:val="clear" w:color="auto" w:fill="FFFFFF" w:themeFill="background1"/>
          </w:tcPr>
          <w:p w14:paraId="732605F2" w14:textId="77777777" w:rsidR="00EA5CCC" w:rsidRPr="00EA5CCC" w:rsidRDefault="00EA5CCC" w:rsidP="00AC28ED">
            <w:pPr>
              <w:jc w:val="center"/>
              <w:rPr>
                <w:b/>
                <w:noProof/>
                <w:lang w:eastAsia="en-NZ"/>
              </w:rPr>
            </w:pPr>
            <w:r w:rsidRPr="00EA5CCC">
              <w:rPr>
                <w:b/>
                <w:noProof/>
                <w:lang w:eastAsia="en-NZ"/>
              </w:rPr>
              <w:t>Supporting someone who is sick</w:t>
            </w:r>
          </w:p>
        </w:tc>
        <w:tc>
          <w:tcPr>
            <w:tcW w:w="3306" w:type="dxa"/>
            <w:shd w:val="clear" w:color="auto" w:fill="FFFFFF" w:themeFill="background1"/>
          </w:tcPr>
          <w:p w14:paraId="14BF12F2" w14:textId="77777777" w:rsidR="00EA5CCC" w:rsidRPr="005A0660" w:rsidRDefault="00073F1A" w:rsidP="00AC28ED">
            <w:pPr>
              <w:jc w:val="center"/>
              <w:rPr>
                <w:b/>
                <w:noProof/>
                <w:lang w:eastAsia="en-NZ"/>
              </w:rPr>
            </w:pPr>
            <w:r>
              <w:rPr>
                <w:b/>
                <w:noProof/>
                <w:lang w:eastAsia="en-NZ"/>
              </w:rPr>
              <w:t>Handling raw meat and poultry</w:t>
            </w:r>
          </w:p>
        </w:tc>
      </w:tr>
      <w:tr w:rsidR="00EA5CCC" w:rsidRPr="002B3A19" w14:paraId="398DE057" w14:textId="77777777" w:rsidTr="000742ED">
        <w:tc>
          <w:tcPr>
            <w:tcW w:w="3306" w:type="dxa"/>
            <w:gridSpan w:val="2"/>
            <w:shd w:val="clear" w:color="auto" w:fill="FFFFFF" w:themeFill="background1"/>
          </w:tcPr>
          <w:p w14:paraId="0BE10858" w14:textId="77777777" w:rsidR="00EA5CCC" w:rsidRDefault="00076D88" w:rsidP="00AC28ED">
            <w:pPr>
              <w:jc w:val="center"/>
              <w:rPr>
                <w:noProof/>
                <w:lang w:val="en-NZ" w:eastAsia="en-NZ"/>
              </w:rPr>
            </w:pPr>
            <w:r>
              <w:rPr>
                <w:noProof/>
                <w:lang w:val="en-NZ" w:eastAsia="en-NZ"/>
              </w:rPr>
              <w:drawing>
                <wp:inline distT="0" distB="0" distL="0" distR="0" wp14:anchorId="79F213D8" wp14:editId="56F04AFD">
                  <wp:extent cx="1162050" cy="657225"/>
                  <wp:effectExtent l="0" t="0" r="0" b="9525"/>
                  <wp:docPr id="6" name="Picture 6" descr="Free Clipart Toothbrush Dentist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Toothbrush Dentist | Free Images at Clker.com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2050" cy="657225"/>
                          </a:xfrm>
                          <a:prstGeom prst="rect">
                            <a:avLst/>
                          </a:prstGeom>
                          <a:noFill/>
                          <a:ln>
                            <a:noFill/>
                          </a:ln>
                        </pic:spPr>
                      </pic:pic>
                    </a:graphicData>
                  </a:graphic>
                </wp:inline>
              </w:drawing>
            </w:r>
          </w:p>
        </w:tc>
        <w:tc>
          <w:tcPr>
            <w:tcW w:w="3306" w:type="dxa"/>
            <w:shd w:val="clear" w:color="auto" w:fill="FFFFFF" w:themeFill="background1"/>
          </w:tcPr>
          <w:p w14:paraId="5309D316" w14:textId="77777777" w:rsidR="00EA5CCC" w:rsidRDefault="00076D88" w:rsidP="00AC28ED">
            <w:pPr>
              <w:jc w:val="center"/>
              <w:rPr>
                <w:noProof/>
                <w:lang w:eastAsia="en-NZ"/>
              </w:rPr>
            </w:pPr>
            <w:r>
              <w:rPr>
                <w:noProof/>
                <w:lang w:val="en-NZ" w:eastAsia="en-NZ"/>
              </w:rPr>
              <w:drawing>
                <wp:inline distT="0" distB="0" distL="0" distR="0" wp14:anchorId="5B79C01F" wp14:editId="68CC5AE6">
                  <wp:extent cx="1209675" cy="657225"/>
                  <wp:effectExtent l="0" t="0" r="9525" b="9525"/>
                  <wp:docPr id="7" name="Picture 7" descr="Royalty Free Clipart Image of a Sick Child in Bed #4169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ty Free Clipart Image of a Sick Child in Bed #416978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9675" cy="657225"/>
                          </a:xfrm>
                          <a:prstGeom prst="rect">
                            <a:avLst/>
                          </a:prstGeom>
                          <a:noFill/>
                          <a:ln>
                            <a:noFill/>
                          </a:ln>
                        </pic:spPr>
                      </pic:pic>
                    </a:graphicData>
                  </a:graphic>
                </wp:inline>
              </w:drawing>
            </w:r>
          </w:p>
        </w:tc>
        <w:tc>
          <w:tcPr>
            <w:tcW w:w="3306" w:type="dxa"/>
            <w:shd w:val="clear" w:color="auto" w:fill="FFFFFF" w:themeFill="background1"/>
          </w:tcPr>
          <w:p w14:paraId="3AF3E466" w14:textId="77777777" w:rsidR="00EA5CCC" w:rsidRDefault="007B58A5" w:rsidP="00AC28ED">
            <w:pPr>
              <w:jc w:val="center"/>
              <w:rPr>
                <w:noProof/>
                <w:lang w:eastAsia="en-NZ"/>
              </w:rPr>
            </w:pPr>
            <w:r>
              <w:rPr>
                <w:noProof/>
                <w:lang w:val="en-NZ" w:eastAsia="en-NZ"/>
              </w:rPr>
              <w:drawing>
                <wp:inline distT="0" distB="0" distL="0" distR="0" wp14:anchorId="02C80A24" wp14:editId="4F39BFB9">
                  <wp:extent cx="1419225" cy="781050"/>
                  <wp:effectExtent l="0" t="0" r="9525" b="0"/>
                  <wp:docPr id="19" name="Picture 19" descr="Free Clipart: Meat | rg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Meat | rg10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781050"/>
                          </a:xfrm>
                          <a:prstGeom prst="rect">
                            <a:avLst/>
                          </a:prstGeom>
                          <a:noFill/>
                          <a:ln>
                            <a:noFill/>
                          </a:ln>
                        </pic:spPr>
                      </pic:pic>
                    </a:graphicData>
                  </a:graphic>
                </wp:inline>
              </w:drawing>
            </w:r>
          </w:p>
        </w:tc>
      </w:tr>
      <w:tr w:rsidR="00EB2300" w:rsidRPr="002B3A19" w14:paraId="38DAA90A" w14:textId="77777777" w:rsidTr="00EB2300">
        <w:tc>
          <w:tcPr>
            <w:tcW w:w="9918" w:type="dxa"/>
            <w:gridSpan w:val="4"/>
            <w:shd w:val="clear" w:color="auto" w:fill="FF99CC"/>
          </w:tcPr>
          <w:p w14:paraId="12E447CB" w14:textId="77777777" w:rsidR="00EB2300" w:rsidRPr="00EB2300" w:rsidRDefault="00EB2300" w:rsidP="00EB2300">
            <w:pPr>
              <w:jc w:val="center"/>
              <w:rPr>
                <w:rFonts w:cs="Calibri"/>
                <w:b/>
                <w:sz w:val="24"/>
              </w:rPr>
            </w:pPr>
            <w:r w:rsidRPr="00EB2300">
              <w:rPr>
                <w:rFonts w:cs="Calibri"/>
                <w:b/>
                <w:sz w:val="24"/>
              </w:rPr>
              <w:t>Wash hands after</w:t>
            </w:r>
          </w:p>
          <w:p w14:paraId="5AA2F695" w14:textId="77777777" w:rsidR="00EB2300" w:rsidRDefault="00EB2300" w:rsidP="00AC28ED">
            <w:pPr>
              <w:jc w:val="center"/>
              <w:rPr>
                <w:noProof/>
                <w:lang w:eastAsia="en-NZ"/>
              </w:rPr>
            </w:pPr>
          </w:p>
        </w:tc>
      </w:tr>
      <w:tr w:rsidR="00EB2300" w:rsidRPr="002B3A19" w14:paraId="3FD7C756" w14:textId="77777777" w:rsidTr="000742ED">
        <w:tc>
          <w:tcPr>
            <w:tcW w:w="3306" w:type="dxa"/>
            <w:gridSpan w:val="2"/>
            <w:shd w:val="clear" w:color="auto" w:fill="FFFFFF" w:themeFill="background1"/>
          </w:tcPr>
          <w:p w14:paraId="3793C897" w14:textId="77777777" w:rsidR="00EB2300" w:rsidRPr="00EA5CCC" w:rsidRDefault="00EB2300" w:rsidP="00AC28ED">
            <w:pPr>
              <w:jc w:val="center"/>
              <w:rPr>
                <w:b/>
                <w:noProof/>
                <w:lang w:val="en-NZ" w:eastAsia="en-NZ"/>
              </w:rPr>
            </w:pPr>
            <w:r w:rsidRPr="00EA5CCC">
              <w:rPr>
                <w:b/>
                <w:noProof/>
                <w:lang w:val="en-NZ" w:eastAsia="en-NZ"/>
              </w:rPr>
              <w:t>Sneezing</w:t>
            </w:r>
            <w:r w:rsidR="00EA5CCC">
              <w:rPr>
                <w:b/>
                <w:noProof/>
                <w:lang w:val="en-NZ" w:eastAsia="en-NZ"/>
              </w:rPr>
              <w:t>/coughing/ blowing your nose</w:t>
            </w:r>
          </w:p>
        </w:tc>
        <w:tc>
          <w:tcPr>
            <w:tcW w:w="3306" w:type="dxa"/>
            <w:shd w:val="clear" w:color="auto" w:fill="FFFFFF" w:themeFill="background1"/>
          </w:tcPr>
          <w:p w14:paraId="3B83082C" w14:textId="77777777" w:rsidR="00EB2300" w:rsidRPr="00EA5CCC" w:rsidRDefault="00EB2300" w:rsidP="00AC28ED">
            <w:pPr>
              <w:jc w:val="center"/>
              <w:rPr>
                <w:b/>
                <w:noProof/>
                <w:lang w:eastAsia="en-NZ"/>
              </w:rPr>
            </w:pPr>
            <w:r w:rsidRPr="00EA5CCC">
              <w:rPr>
                <w:b/>
                <w:noProof/>
                <w:lang w:eastAsia="en-NZ"/>
              </w:rPr>
              <w:t>Handling laundry</w:t>
            </w:r>
          </w:p>
        </w:tc>
        <w:tc>
          <w:tcPr>
            <w:tcW w:w="3306" w:type="dxa"/>
            <w:shd w:val="clear" w:color="auto" w:fill="FFFFFF" w:themeFill="background1"/>
          </w:tcPr>
          <w:p w14:paraId="2CDD461E" w14:textId="77777777" w:rsidR="00EB2300" w:rsidRPr="00EA5CCC" w:rsidRDefault="00EB2300" w:rsidP="00AC28ED">
            <w:pPr>
              <w:jc w:val="center"/>
              <w:rPr>
                <w:b/>
                <w:noProof/>
                <w:lang w:eastAsia="en-NZ"/>
              </w:rPr>
            </w:pPr>
            <w:r w:rsidRPr="00EA5CCC">
              <w:rPr>
                <w:b/>
                <w:noProof/>
                <w:lang w:eastAsia="en-NZ"/>
              </w:rPr>
              <w:t>Gardening</w:t>
            </w:r>
          </w:p>
        </w:tc>
      </w:tr>
      <w:tr w:rsidR="00EB2300" w:rsidRPr="002B3A19" w14:paraId="339A54F4" w14:textId="77777777" w:rsidTr="000742ED">
        <w:tc>
          <w:tcPr>
            <w:tcW w:w="3306" w:type="dxa"/>
            <w:gridSpan w:val="2"/>
            <w:shd w:val="clear" w:color="auto" w:fill="FFFFFF" w:themeFill="background1"/>
          </w:tcPr>
          <w:p w14:paraId="5407114C" w14:textId="77777777" w:rsidR="00EB2300" w:rsidRPr="00EA5CCC" w:rsidRDefault="00076D88" w:rsidP="00AC28ED">
            <w:pPr>
              <w:jc w:val="center"/>
              <w:rPr>
                <w:b/>
                <w:noProof/>
                <w:lang w:val="en-NZ" w:eastAsia="en-NZ"/>
              </w:rPr>
            </w:pPr>
            <w:r>
              <w:rPr>
                <w:noProof/>
                <w:lang w:val="en-NZ" w:eastAsia="en-NZ"/>
              </w:rPr>
              <w:drawing>
                <wp:inline distT="0" distB="0" distL="0" distR="0" wp14:anchorId="757D0255" wp14:editId="57CF7DD3">
                  <wp:extent cx="1276350" cy="704850"/>
                  <wp:effectExtent l="0" t="0" r="0" b="0"/>
                  <wp:docPr id="8" name="Picture 8" descr="Free Clipart: Smiley Face with a Cold, Sneezing into Handkerch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ipart: Smiley Face with a Cold, Sneezing into Handkerchief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704850"/>
                          </a:xfrm>
                          <a:prstGeom prst="rect">
                            <a:avLst/>
                          </a:prstGeom>
                          <a:noFill/>
                          <a:ln>
                            <a:noFill/>
                          </a:ln>
                        </pic:spPr>
                      </pic:pic>
                    </a:graphicData>
                  </a:graphic>
                </wp:inline>
              </w:drawing>
            </w:r>
          </w:p>
        </w:tc>
        <w:tc>
          <w:tcPr>
            <w:tcW w:w="3306" w:type="dxa"/>
            <w:shd w:val="clear" w:color="auto" w:fill="FFFFFF" w:themeFill="background1"/>
          </w:tcPr>
          <w:p w14:paraId="2E2F6F65" w14:textId="77777777" w:rsidR="00EB2300" w:rsidRPr="00EA5CCC" w:rsidRDefault="00076D88" w:rsidP="00AC28ED">
            <w:pPr>
              <w:jc w:val="center"/>
              <w:rPr>
                <w:b/>
                <w:noProof/>
                <w:lang w:eastAsia="en-NZ"/>
              </w:rPr>
            </w:pPr>
            <w:r>
              <w:rPr>
                <w:noProof/>
                <w:lang w:val="en-NZ" w:eastAsia="en-NZ"/>
              </w:rPr>
              <w:drawing>
                <wp:inline distT="0" distB="0" distL="0" distR="0" wp14:anchorId="4E1AE6BC" wp14:editId="7912A764">
                  <wp:extent cx="1057275" cy="647700"/>
                  <wp:effectExtent l="0" t="0" r="9525" b="0"/>
                  <wp:docPr id="9" name="Picture 9" descr="Free Clipart Laundry Detergent | Free Images at Clker.com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Laundry Detergent | Free Images at Clker.com - vecto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a:ln>
                            <a:noFill/>
                          </a:ln>
                        </pic:spPr>
                      </pic:pic>
                    </a:graphicData>
                  </a:graphic>
                </wp:inline>
              </w:drawing>
            </w:r>
          </w:p>
        </w:tc>
        <w:tc>
          <w:tcPr>
            <w:tcW w:w="3306" w:type="dxa"/>
            <w:shd w:val="clear" w:color="auto" w:fill="FFFFFF" w:themeFill="background1"/>
          </w:tcPr>
          <w:p w14:paraId="6CD146E9" w14:textId="77777777" w:rsidR="00EB2300" w:rsidRPr="00EA5CCC" w:rsidRDefault="00AC6EA2" w:rsidP="00AC28ED">
            <w:pPr>
              <w:jc w:val="center"/>
              <w:rPr>
                <w:b/>
                <w:noProof/>
                <w:lang w:eastAsia="en-NZ"/>
              </w:rPr>
            </w:pPr>
            <w:r>
              <w:rPr>
                <w:noProof/>
                <w:lang w:val="en-NZ" w:eastAsia="en-NZ"/>
              </w:rPr>
              <w:drawing>
                <wp:inline distT="0" distB="0" distL="0" distR="0" wp14:anchorId="5BAC9326" wp14:editId="06960155">
                  <wp:extent cx="1114425" cy="676275"/>
                  <wp:effectExtent l="0" t="0" r="9525" b="9525"/>
                  <wp:docPr id="13" name="Picture 13" descr="Scarecrow Clip Art For Kids Free Clipart Images - Kids Gard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recrow Clip Art For Kids Free Clipart Images - Kids Gardening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inline>
              </w:drawing>
            </w:r>
          </w:p>
        </w:tc>
      </w:tr>
      <w:tr w:rsidR="00EB2300" w:rsidRPr="002B3A19" w14:paraId="6556B7F2" w14:textId="77777777" w:rsidTr="000742ED">
        <w:tc>
          <w:tcPr>
            <w:tcW w:w="3306" w:type="dxa"/>
            <w:gridSpan w:val="2"/>
            <w:shd w:val="clear" w:color="auto" w:fill="FFFFFF" w:themeFill="background1"/>
          </w:tcPr>
          <w:p w14:paraId="42B9D54E" w14:textId="77777777" w:rsidR="00EB2300" w:rsidRPr="00EA5CCC" w:rsidRDefault="00EB2300" w:rsidP="00AC28ED">
            <w:pPr>
              <w:jc w:val="center"/>
              <w:rPr>
                <w:b/>
                <w:noProof/>
                <w:lang w:val="en-NZ" w:eastAsia="en-NZ"/>
              </w:rPr>
            </w:pPr>
            <w:r w:rsidRPr="00EA5CCC">
              <w:rPr>
                <w:b/>
                <w:noProof/>
                <w:lang w:val="en-NZ" w:eastAsia="en-NZ"/>
              </w:rPr>
              <w:t>Cleaning</w:t>
            </w:r>
          </w:p>
        </w:tc>
        <w:tc>
          <w:tcPr>
            <w:tcW w:w="3306" w:type="dxa"/>
            <w:shd w:val="clear" w:color="auto" w:fill="FFFFFF" w:themeFill="background1"/>
          </w:tcPr>
          <w:p w14:paraId="6E38E1CE" w14:textId="77777777" w:rsidR="00EB2300" w:rsidRPr="00EA5CCC" w:rsidRDefault="00EB2300" w:rsidP="00AC28ED">
            <w:pPr>
              <w:jc w:val="center"/>
              <w:rPr>
                <w:b/>
                <w:noProof/>
                <w:lang w:eastAsia="en-NZ"/>
              </w:rPr>
            </w:pPr>
            <w:r w:rsidRPr="00EA5CCC">
              <w:rPr>
                <w:b/>
                <w:noProof/>
                <w:lang w:eastAsia="en-NZ"/>
              </w:rPr>
              <w:t>Handling waste</w:t>
            </w:r>
          </w:p>
        </w:tc>
        <w:tc>
          <w:tcPr>
            <w:tcW w:w="3306" w:type="dxa"/>
            <w:shd w:val="clear" w:color="auto" w:fill="FFFFFF" w:themeFill="background1"/>
          </w:tcPr>
          <w:p w14:paraId="173B9F30" w14:textId="77777777" w:rsidR="00EB2300" w:rsidRPr="00EA5CCC" w:rsidRDefault="00855590" w:rsidP="00AC28ED">
            <w:pPr>
              <w:jc w:val="center"/>
              <w:rPr>
                <w:b/>
                <w:noProof/>
                <w:lang w:eastAsia="en-NZ"/>
              </w:rPr>
            </w:pPr>
            <w:r w:rsidRPr="00EA5CCC">
              <w:rPr>
                <w:b/>
                <w:noProof/>
                <w:lang w:eastAsia="en-NZ"/>
              </w:rPr>
              <w:t>Handling specimen</w:t>
            </w:r>
          </w:p>
        </w:tc>
      </w:tr>
      <w:tr w:rsidR="00EB2300" w:rsidRPr="002B3A19" w14:paraId="265693B4" w14:textId="77777777" w:rsidTr="000742ED">
        <w:tc>
          <w:tcPr>
            <w:tcW w:w="3306" w:type="dxa"/>
            <w:gridSpan w:val="2"/>
            <w:shd w:val="clear" w:color="auto" w:fill="FFFFFF" w:themeFill="background1"/>
          </w:tcPr>
          <w:p w14:paraId="4ADBB201" w14:textId="77777777" w:rsidR="00EB2300" w:rsidRDefault="00AC6EA2" w:rsidP="00AC28ED">
            <w:pPr>
              <w:jc w:val="center"/>
              <w:rPr>
                <w:noProof/>
                <w:lang w:val="en-NZ" w:eastAsia="en-NZ"/>
              </w:rPr>
            </w:pPr>
            <w:r>
              <w:rPr>
                <w:noProof/>
                <w:lang w:val="en-NZ" w:eastAsia="en-NZ"/>
              </w:rPr>
              <w:drawing>
                <wp:inline distT="0" distB="0" distL="0" distR="0" wp14:anchorId="43BDDC44" wp14:editId="65B7F3FE">
                  <wp:extent cx="1171575" cy="600075"/>
                  <wp:effectExtent l="0" t="0" r="9525" b="9525"/>
                  <wp:docPr id="15" name="Picture 15" descr="Free clip art &quot;Cleaning tools&quot; by lift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 art &quot;Cleaning tools&quot; by liftar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1575" cy="600075"/>
                          </a:xfrm>
                          <a:prstGeom prst="rect">
                            <a:avLst/>
                          </a:prstGeom>
                          <a:noFill/>
                          <a:ln>
                            <a:noFill/>
                          </a:ln>
                        </pic:spPr>
                      </pic:pic>
                    </a:graphicData>
                  </a:graphic>
                </wp:inline>
              </w:drawing>
            </w:r>
          </w:p>
        </w:tc>
        <w:tc>
          <w:tcPr>
            <w:tcW w:w="3306" w:type="dxa"/>
            <w:shd w:val="clear" w:color="auto" w:fill="FFFFFF" w:themeFill="background1"/>
          </w:tcPr>
          <w:p w14:paraId="6948AA33" w14:textId="77777777" w:rsidR="00EB2300" w:rsidRDefault="00AC6EA2" w:rsidP="00AC28ED">
            <w:pPr>
              <w:jc w:val="center"/>
              <w:rPr>
                <w:noProof/>
                <w:lang w:eastAsia="en-NZ"/>
              </w:rPr>
            </w:pPr>
            <w:r>
              <w:rPr>
                <w:noProof/>
                <w:lang w:val="en-NZ" w:eastAsia="en-NZ"/>
              </w:rPr>
              <w:drawing>
                <wp:inline distT="0" distB="0" distL="0" distR="0" wp14:anchorId="5D184890" wp14:editId="07A4AEBB">
                  <wp:extent cx="704850" cy="533400"/>
                  <wp:effectExtent l="0" t="0" r="0" b="0"/>
                  <wp:docPr id="16" name="Picture 16" descr="Garbage Clipart Fre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bage Clipart Free | Free download on ClipArtMa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p>
        </w:tc>
        <w:tc>
          <w:tcPr>
            <w:tcW w:w="3306" w:type="dxa"/>
            <w:shd w:val="clear" w:color="auto" w:fill="FFFFFF" w:themeFill="background1"/>
          </w:tcPr>
          <w:p w14:paraId="23B65E91" w14:textId="77777777" w:rsidR="00EB2300" w:rsidRDefault="00AC6EA2" w:rsidP="00AC28ED">
            <w:pPr>
              <w:jc w:val="center"/>
              <w:rPr>
                <w:noProof/>
                <w:lang w:eastAsia="en-NZ"/>
              </w:rPr>
            </w:pPr>
            <w:r w:rsidRPr="00B81378">
              <w:rPr>
                <w:noProof/>
                <w:lang w:val="en-NZ" w:eastAsia="en-NZ"/>
              </w:rPr>
              <w:drawing>
                <wp:inline distT="0" distB="0" distL="0" distR="0" wp14:anchorId="53CFFD6C" wp14:editId="6D39E8A1">
                  <wp:extent cx="762000" cy="638175"/>
                  <wp:effectExtent l="0" t="0" r="0" b="0"/>
                  <wp:docPr id="18" name="Picture 300" descr="https://encrypted-tbn2.gstatic.com/images?q=tbn:ANd9GcQ-uIZzXTiQeqS1gno20Ouy4A_NNGtV7LUIby1PA58666QvcobOOqM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ncrypted-tbn2.gstatic.com/images?q=tbn:ANd9GcQ-uIZzXTiQeqS1gno20Ouy4A_NNGtV7LUIby1PA58666QvcobOOqMw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inline>
              </w:drawing>
            </w:r>
          </w:p>
        </w:tc>
      </w:tr>
      <w:tr w:rsidR="00ED785E" w:rsidRPr="002B3A19" w14:paraId="5B39E753" w14:textId="77777777" w:rsidTr="000742ED">
        <w:tc>
          <w:tcPr>
            <w:tcW w:w="3306" w:type="dxa"/>
            <w:gridSpan w:val="2"/>
            <w:shd w:val="clear" w:color="auto" w:fill="FFFFFF" w:themeFill="background1"/>
          </w:tcPr>
          <w:p w14:paraId="626D2E9D" w14:textId="77777777" w:rsidR="00ED785E" w:rsidRPr="007E0CF3" w:rsidRDefault="00ED785E" w:rsidP="00AC28ED">
            <w:pPr>
              <w:jc w:val="center"/>
              <w:rPr>
                <w:b/>
                <w:noProof/>
                <w:lang w:val="en-NZ" w:eastAsia="en-NZ"/>
              </w:rPr>
            </w:pPr>
            <w:r w:rsidRPr="007E0CF3">
              <w:rPr>
                <w:b/>
                <w:noProof/>
                <w:lang w:val="en-NZ" w:eastAsia="en-NZ"/>
              </w:rPr>
              <w:t>Touching an animal</w:t>
            </w:r>
          </w:p>
        </w:tc>
        <w:tc>
          <w:tcPr>
            <w:tcW w:w="3306" w:type="dxa"/>
            <w:shd w:val="clear" w:color="auto" w:fill="FFFFFF" w:themeFill="background1"/>
          </w:tcPr>
          <w:p w14:paraId="11A22F27" w14:textId="77777777" w:rsidR="00ED785E" w:rsidRPr="007E0CF3" w:rsidRDefault="00ED785E" w:rsidP="00AC28ED">
            <w:pPr>
              <w:jc w:val="center"/>
              <w:rPr>
                <w:b/>
                <w:noProof/>
                <w:lang w:eastAsia="en-NZ"/>
              </w:rPr>
            </w:pPr>
            <w:r w:rsidRPr="007E0CF3">
              <w:rPr>
                <w:b/>
                <w:noProof/>
                <w:lang w:eastAsia="en-NZ"/>
              </w:rPr>
              <w:t>Handling pet food or treats</w:t>
            </w:r>
          </w:p>
        </w:tc>
        <w:tc>
          <w:tcPr>
            <w:tcW w:w="3306" w:type="dxa"/>
            <w:shd w:val="clear" w:color="auto" w:fill="FFFFFF" w:themeFill="background1"/>
          </w:tcPr>
          <w:p w14:paraId="15F7B726" w14:textId="77777777" w:rsidR="00ED785E" w:rsidRDefault="00ED785E" w:rsidP="00AC28ED">
            <w:pPr>
              <w:jc w:val="center"/>
              <w:rPr>
                <w:noProof/>
                <w:lang w:eastAsia="en-NZ"/>
              </w:rPr>
            </w:pPr>
          </w:p>
        </w:tc>
      </w:tr>
      <w:tr w:rsidR="00864C2B" w:rsidRPr="002B3A19" w14:paraId="46E45011" w14:textId="77777777" w:rsidTr="00B25A87">
        <w:tc>
          <w:tcPr>
            <w:tcW w:w="6612" w:type="dxa"/>
            <w:gridSpan w:val="3"/>
            <w:shd w:val="clear" w:color="auto" w:fill="FFFFFF" w:themeFill="background1"/>
          </w:tcPr>
          <w:p w14:paraId="576C2FAC" w14:textId="77777777" w:rsidR="00864C2B" w:rsidRDefault="00864C2B" w:rsidP="00AC28ED">
            <w:pPr>
              <w:jc w:val="center"/>
              <w:rPr>
                <w:noProof/>
                <w:lang w:eastAsia="en-NZ"/>
              </w:rPr>
            </w:pPr>
            <w:r>
              <w:rPr>
                <w:noProof/>
                <w:lang w:val="en-NZ" w:eastAsia="en-NZ"/>
              </w:rPr>
              <w:drawing>
                <wp:inline distT="0" distB="0" distL="0" distR="0" wp14:anchorId="619E64DE" wp14:editId="14908692">
                  <wp:extent cx="1057275" cy="790575"/>
                  <wp:effectExtent l="0" t="0" r="9525" b="9525"/>
                  <wp:docPr id="17" name="Picture 17" descr="Free Dog Eat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Dog Eating Cliparts, Download Free Clip Art, Free Clip Art on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3306" w:type="dxa"/>
            <w:shd w:val="clear" w:color="auto" w:fill="FFFFFF" w:themeFill="background1"/>
          </w:tcPr>
          <w:p w14:paraId="6C6DAF20" w14:textId="77777777" w:rsidR="00864C2B" w:rsidRDefault="00864C2B" w:rsidP="00AC28ED">
            <w:pPr>
              <w:jc w:val="center"/>
              <w:rPr>
                <w:noProof/>
                <w:lang w:eastAsia="en-NZ"/>
              </w:rPr>
            </w:pPr>
          </w:p>
        </w:tc>
      </w:tr>
      <w:tr w:rsidR="007E0CF3" w:rsidRPr="002B3A19" w14:paraId="2127C89C" w14:textId="77777777" w:rsidTr="005D6542">
        <w:trPr>
          <w:trHeight w:val="195"/>
        </w:trPr>
        <w:tc>
          <w:tcPr>
            <w:tcW w:w="9918" w:type="dxa"/>
            <w:gridSpan w:val="4"/>
            <w:shd w:val="clear" w:color="auto" w:fill="FF99CC"/>
          </w:tcPr>
          <w:p w14:paraId="3FE07651" w14:textId="77777777" w:rsidR="007E0CF3" w:rsidRPr="007E0CF3" w:rsidRDefault="007E0CF3" w:rsidP="00F33E9A">
            <w:pPr>
              <w:jc w:val="center"/>
              <w:rPr>
                <w:b/>
                <w:noProof/>
                <w:sz w:val="24"/>
                <w:lang w:eastAsia="en-NZ"/>
              </w:rPr>
            </w:pPr>
            <w:r w:rsidRPr="007E0CF3">
              <w:rPr>
                <w:b/>
                <w:noProof/>
                <w:sz w:val="24"/>
                <w:lang w:eastAsia="en-NZ"/>
              </w:rPr>
              <w:t>Additionally during an infectio</w:t>
            </w:r>
            <w:r>
              <w:rPr>
                <w:b/>
                <w:noProof/>
                <w:sz w:val="24"/>
                <w:lang w:eastAsia="en-NZ"/>
              </w:rPr>
              <w:t>n</w:t>
            </w:r>
            <w:r w:rsidRPr="007E0CF3">
              <w:rPr>
                <w:b/>
                <w:noProof/>
                <w:sz w:val="24"/>
                <w:lang w:eastAsia="en-NZ"/>
              </w:rPr>
              <w:t xml:space="preserve"> outbreak</w:t>
            </w:r>
          </w:p>
        </w:tc>
      </w:tr>
      <w:tr w:rsidR="00B74351" w:rsidRPr="002B3A19" w14:paraId="5313A170" w14:textId="77777777" w:rsidTr="00B74351">
        <w:trPr>
          <w:trHeight w:val="195"/>
        </w:trPr>
        <w:tc>
          <w:tcPr>
            <w:tcW w:w="1838" w:type="dxa"/>
            <w:shd w:val="clear" w:color="auto" w:fill="auto"/>
          </w:tcPr>
          <w:p w14:paraId="0E47D195" w14:textId="77777777" w:rsidR="00B74351" w:rsidRPr="007E0CF3" w:rsidRDefault="00B74351" w:rsidP="00B74351">
            <w:pPr>
              <w:jc w:val="center"/>
              <w:rPr>
                <w:b/>
                <w:noProof/>
                <w:lang w:val="en-NZ" w:eastAsia="en-NZ"/>
              </w:rPr>
            </w:pPr>
            <w:r w:rsidRPr="007E0CF3">
              <w:rPr>
                <w:b/>
                <w:noProof/>
                <w:lang w:val="en-NZ" w:eastAsia="en-NZ"/>
              </w:rPr>
              <w:t>Before</w:t>
            </w:r>
          </w:p>
        </w:tc>
        <w:tc>
          <w:tcPr>
            <w:tcW w:w="8080" w:type="dxa"/>
            <w:gridSpan w:val="3"/>
            <w:shd w:val="clear" w:color="auto" w:fill="auto"/>
          </w:tcPr>
          <w:p w14:paraId="743FEA7D" w14:textId="77777777" w:rsidR="00B74351" w:rsidRPr="008E1C23" w:rsidRDefault="00B74351" w:rsidP="00B74351">
            <w:pPr>
              <w:jc w:val="center"/>
              <w:rPr>
                <w:noProof/>
                <w:lang w:eastAsia="en-NZ"/>
              </w:rPr>
            </w:pPr>
            <w:r w:rsidRPr="008E1C23">
              <w:t>Touching your eyes, nose, or mouth</w:t>
            </w:r>
          </w:p>
        </w:tc>
      </w:tr>
      <w:tr w:rsidR="00B74351" w:rsidRPr="002B3A19" w14:paraId="1C4A3552" w14:textId="77777777" w:rsidTr="00B74351">
        <w:trPr>
          <w:trHeight w:val="195"/>
        </w:trPr>
        <w:tc>
          <w:tcPr>
            <w:tcW w:w="1838" w:type="dxa"/>
            <w:shd w:val="clear" w:color="auto" w:fill="auto"/>
          </w:tcPr>
          <w:p w14:paraId="33253269" w14:textId="77777777" w:rsidR="00B74351" w:rsidRPr="007E0CF3" w:rsidRDefault="00B74351" w:rsidP="00B74351">
            <w:pPr>
              <w:jc w:val="center"/>
              <w:rPr>
                <w:b/>
                <w:noProof/>
                <w:lang w:val="en-NZ" w:eastAsia="en-NZ"/>
              </w:rPr>
            </w:pPr>
            <w:r w:rsidRPr="007E0CF3">
              <w:rPr>
                <w:b/>
                <w:noProof/>
                <w:lang w:val="en-NZ" w:eastAsia="en-NZ"/>
              </w:rPr>
              <w:t>After</w:t>
            </w:r>
          </w:p>
        </w:tc>
        <w:tc>
          <w:tcPr>
            <w:tcW w:w="8080" w:type="dxa"/>
            <w:gridSpan w:val="3"/>
            <w:shd w:val="clear" w:color="auto" w:fill="auto"/>
          </w:tcPr>
          <w:p w14:paraId="350BAF20" w14:textId="77777777" w:rsidR="00B74351" w:rsidRDefault="00B74351" w:rsidP="00B74351">
            <w:pPr>
              <w:jc w:val="center"/>
              <w:rPr>
                <w:noProof/>
                <w:lang w:eastAsia="en-NZ"/>
              </w:rPr>
            </w:pPr>
            <w:r>
              <w:t xml:space="preserve">You have been in a public place and touched an item or surface that may be frequently touched by other people, such as door handles, tables, gas pumps, shopping carts, credit/eftpost machines, handles in buses or trains.  </w:t>
            </w:r>
          </w:p>
        </w:tc>
      </w:tr>
    </w:tbl>
    <w:p w14:paraId="65EC4455" w14:textId="77777777" w:rsidR="00C3756D" w:rsidRDefault="00C3756D" w:rsidP="005C7732">
      <w:pPr>
        <w:jc w:val="center"/>
        <w:rPr>
          <w:rFonts w:cs="Calibri"/>
          <w:szCs w:val="22"/>
        </w:rPr>
      </w:pPr>
    </w:p>
    <w:p w14:paraId="34065DE7" w14:textId="77777777" w:rsidR="00F33E9A" w:rsidRDefault="00F33E9A" w:rsidP="005C7732">
      <w:pPr>
        <w:jc w:val="center"/>
        <w:rPr>
          <w:rFonts w:cs="Calibri"/>
          <w:szCs w:val="22"/>
        </w:rPr>
      </w:pPr>
    </w:p>
    <w:p w14:paraId="734D2568" w14:textId="77777777" w:rsidR="00245C9E" w:rsidRDefault="00245C9E" w:rsidP="005C7732">
      <w:pPr>
        <w:jc w:val="center"/>
        <w:rPr>
          <w:rFonts w:cs="Calibri"/>
          <w:szCs w:val="22"/>
        </w:rPr>
      </w:pPr>
    </w:p>
    <w:tbl>
      <w:tblPr>
        <w:tblStyle w:val="TableGrid"/>
        <w:tblW w:w="9640" w:type="dxa"/>
        <w:tblInd w:w="-289" w:type="dxa"/>
        <w:tblLook w:val="04A0" w:firstRow="1" w:lastRow="0" w:firstColumn="1" w:lastColumn="0" w:noHBand="0" w:noVBand="1"/>
      </w:tblPr>
      <w:tblGrid>
        <w:gridCol w:w="2554"/>
        <w:gridCol w:w="2265"/>
        <w:gridCol w:w="2265"/>
        <w:gridCol w:w="2556"/>
      </w:tblGrid>
      <w:tr w:rsidR="00B74351" w14:paraId="35619553" w14:textId="77777777" w:rsidTr="006E69ED">
        <w:tc>
          <w:tcPr>
            <w:tcW w:w="9640" w:type="dxa"/>
            <w:gridSpan w:val="4"/>
            <w:shd w:val="clear" w:color="auto" w:fill="FF0000"/>
          </w:tcPr>
          <w:p w14:paraId="71A0F35A" w14:textId="77777777" w:rsidR="00B74351" w:rsidRPr="00B74351" w:rsidRDefault="00B74351" w:rsidP="00B74351">
            <w:pPr>
              <w:jc w:val="center"/>
              <w:rPr>
                <w:rFonts w:cs="Calibri"/>
                <w:b/>
                <w:sz w:val="24"/>
              </w:rPr>
            </w:pPr>
            <w:r w:rsidRPr="00B74351">
              <w:rPr>
                <w:rFonts w:cs="Calibri"/>
                <w:b/>
                <w:sz w:val="24"/>
              </w:rPr>
              <w:t>Take extra precautions!</w:t>
            </w:r>
          </w:p>
          <w:p w14:paraId="46A4A52D" w14:textId="77777777" w:rsidR="00B74351" w:rsidRDefault="00B74351" w:rsidP="005C7732">
            <w:pPr>
              <w:jc w:val="center"/>
              <w:rPr>
                <w:rFonts w:cs="Calibri"/>
                <w:szCs w:val="22"/>
              </w:rPr>
            </w:pPr>
          </w:p>
        </w:tc>
      </w:tr>
      <w:tr w:rsidR="00B74351" w14:paraId="0E3416E7" w14:textId="77777777" w:rsidTr="006E69ED">
        <w:tc>
          <w:tcPr>
            <w:tcW w:w="2554" w:type="dxa"/>
          </w:tcPr>
          <w:p w14:paraId="7BAA7328" w14:textId="77777777" w:rsidR="00B74351" w:rsidRDefault="00B74351" w:rsidP="00B74351">
            <w:pPr>
              <w:rPr>
                <w:rFonts w:cs="Calibri"/>
                <w:szCs w:val="22"/>
              </w:rPr>
            </w:pPr>
            <w:r>
              <w:rPr>
                <w:rFonts w:cs="Calibri"/>
                <w:szCs w:val="22"/>
              </w:rPr>
              <w:t>If you have broken skin, cuts or abrasions:</w:t>
            </w:r>
          </w:p>
          <w:p w14:paraId="5510B5D9" w14:textId="77777777" w:rsidR="00B74351" w:rsidRDefault="00B74351" w:rsidP="00B74351">
            <w:pPr>
              <w:rPr>
                <w:rFonts w:cs="Calibri"/>
                <w:szCs w:val="22"/>
              </w:rPr>
            </w:pPr>
            <w:r>
              <w:rPr>
                <w:rFonts w:cs="Calibri"/>
                <w:szCs w:val="22"/>
              </w:rPr>
              <w:t>cover with waterproof dressing</w:t>
            </w:r>
          </w:p>
        </w:tc>
        <w:tc>
          <w:tcPr>
            <w:tcW w:w="2265" w:type="dxa"/>
          </w:tcPr>
          <w:p w14:paraId="7D1D2A75" w14:textId="77777777" w:rsidR="00B74351" w:rsidRDefault="00B74351" w:rsidP="00B25A87">
            <w:pPr>
              <w:rPr>
                <w:rFonts w:cs="Calibri"/>
                <w:szCs w:val="22"/>
              </w:rPr>
            </w:pPr>
            <w:r>
              <w:rPr>
                <w:rFonts w:cs="Calibri"/>
                <w:szCs w:val="22"/>
              </w:rPr>
              <w:t>When cooking, cleaning</w:t>
            </w:r>
            <w:r w:rsidR="00B25A87">
              <w:rPr>
                <w:rFonts w:cs="Calibri"/>
                <w:szCs w:val="22"/>
              </w:rPr>
              <w:t xml:space="preserve"> and</w:t>
            </w:r>
            <w:r>
              <w:rPr>
                <w:rFonts w:cs="Calibri"/>
                <w:szCs w:val="22"/>
              </w:rPr>
              <w:t xml:space="preserve"> managing spills and waste.</w:t>
            </w:r>
          </w:p>
        </w:tc>
        <w:tc>
          <w:tcPr>
            <w:tcW w:w="2265" w:type="dxa"/>
          </w:tcPr>
          <w:p w14:paraId="62F2C888" w14:textId="77777777" w:rsidR="00B74351" w:rsidRDefault="00B74351" w:rsidP="00B74351">
            <w:pPr>
              <w:rPr>
                <w:rFonts w:cs="Calibri"/>
                <w:szCs w:val="22"/>
              </w:rPr>
            </w:pPr>
            <w:r>
              <w:rPr>
                <w:rFonts w:cs="Calibri"/>
                <w:szCs w:val="22"/>
              </w:rPr>
              <w:t>Do not use nail brushes for routine hand washing.</w:t>
            </w:r>
          </w:p>
        </w:tc>
        <w:tc>
          <w:tcPr>
            <w:tcW w:w="2556" w:type="dxa"/>
          </w:tcPr>
          <w:p w14:paraId="1703F754" w14:textId="77777777" w:rsidR="00B74351" w:rsidRDefault="00B74351" w:rsidP="00B74351">
            <w:pPr>
              <w:rPr>
                <w:rFonts w:cs="Calibri"/>
                <w:szCs w:val="22"/>
              </w:rPr>
            </w:pPr>
            <w:r>
              <w:rPr>
                <w:rFonts w:cs="Calibri"/>
                <w:szCs w:val="22"/>
              </w:rPr>
              <w:t>Take rings, watch and bracelets off.</w:t>
            </w:r>
          </w:p>
        </w:tc>
      </w:tr>
    </w:tbl>
    <w:p w14:paraId="7F5F5708" w14:textId="77777777" w:rsidR="005C7732" w:rsidRPr="002B3A19" w:rsidRDefault="005C7732" w:rsidP="005C7732">
      <w:pPr>
        <w:jc w:val="center"/>
        <w:rPr>
          <w:rFonts w:cs="Calibri"/>
          <w:szCs w:val="22"/>
        </w:rPr>
      </w:pPr>
    </w:p>
    <w:p w14:paraId="079ADA2D" w14:textId="77777777" w:rsidR="0067154F" w:rsidRPr="002B3A19" w:rsidRDefault="00EE5225" w:rsidP="0067154F">
      <w:pPr>
        <w:pStyle w:val="Heading2"/>
        <w:rPr>
          <w:rFonts w:ascii="Calibri" w:hAnsi="Calibri" w:cs="Calibri"/>
          <w:szCs w:val="22"/>
        </w:rPr>
      </w:pPr>
      <w:bookmarkStart w:id="42" w:name="_Toc490842452"/>
      <w:bookmarkStart w:id="43" w:name="_Toc39223044"/>
      <w:bookmarkStart w:id="44" w:name="_Toc122707625"/>
      <w:r>
        <w:t xml:space="preserve">Personal Protective </w:t>
      </w:r>
      <w:r w:rsidR="009642C0">
        <w:t>Equipment</w:t>
      </w:r>
      <w:bookmarkEnd w:id="42"/>
      <w:bookmarkEnd w:id="43"/>
      <w:bookmarkEnd w:id="44"/>
      <w:r w:rsidR="009642C0">
        <w:t xml:space="preserve"> </w:t>
      </w:r>
    </w:p>
    <w:p w14:paraId="5AB0A505" w14:textId="77777777" w:rsidR="00635120" w:rsidRPr="002B3A19" w:rsidRDefault="00635120" w:rsidP="00635120">
      <w:pPr>
        <w:rPr>
          <w:rFonts w:cs="Calibri"/>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064"/>
        <w:gridCol w:w="142"/>
        <w:gridCol w:w="709"/>
        <w:gridCol w:w="1559"/>
        <w:gridCol w:w="1701"/>
        <w:gridCol w:w="850"/>
        <w:gridCol w:w="1985"/>
      </w:tblGrid>
      <w:tr w:rsidR="00C74764" w:rsidRPr="00981C45" w14:paraId="3B4B49F7" w14:textId="77777777" w:rsidTr="006E69ED">
        <w:tc>
          <w:tcPr>
            <w:tcW w:w="1630" w:type="dxa"/>
            <w:vMerge w:val="restart"/>
            <w:shd w:val="clear" w:color="auto" w:fill="FF99CC"/>
          </w:tcPr>
          <w:p w14:paraId="45B7A541" w14:textId="77777777" w:rsidR="00C74764" w:rsidRPr="002B3A19" w:rsidRDefault="00C74764" w:rsidP="005C7732">
            <w:pPr>
              <w:rPr>
                <w:rFonts w:cs="Calibri"/>
                <w:b/>
                <w:szCs w:val="22"/>
              </w:rPr>
            </w:pPr>
            <w:r w:rsidRPr="002B3A19">
              <w:rPr>
                <w:rFonts w:cs="Calibri"/>
                <w:b/>
                <w:szCs w:val="22"/>
              </w:rPr>
              <w:t>Purpose</w:t>
            </w:r>
          </w:p>
        </w:tc>
        <w:tc>
          <w:tcPr>
            <w:tcW w:w="8010" w:type="dxa"/>
            <w:gridSpan w:val="7"/>
            <w:shd w:val="clear" w:color="auto" w:fill="auto"/>
          </w:tcPr>
          <w:p w14:paraId="314B92CB" w14:textId="77777777" w:rsidR="00C74764" w:rsidRPr="002B3A19" w:rsidRDefault="00C74764" w:rsidP="00AE0C75">
            <w:pPr>
              <w:autoSpaceDE w:val="0"/>
              <w:autoSpaceDN w:val="0"/>
              <w:adjustRightInd w:val="0"/>
              <w:rPr>
                <w:rFonts w:cs="Calibri"/>
                <w:szCs w:val="22"/>
              </w:rPr>
            </w:pPr>
            <w:r>
              <w:rPr>
                <w:rFonts w:cs="Calibri"/>
                <w:szCs w:val="22"/>
                <w:lang w:val="en-GB" w:eastAsia="en-GB"/>
              </w:rPr>
              <w:t xml:space="preserve">Personal protective equipment (PPE) </w:t>
            </w:r>
            <w:r w:rsidRPr="002B3A19">
              <w:rPr>
                <w:rFonts w:cs="Calibri"/>
                <w:szCs w:val="22"/>
                <w:lang w:val="en-GB" w:eastAsia="en-GB"/>
              </w:rPr>
              <w:t xml:space="preserve">is used to </w:t>
            </w:r>
            <w:r>
              <w:rPr>
                <w:rFonts w:cs="Calibri"/>
                <w:szCs w:val="22"/>
                <w:lang w:val="en-GB" w:eastAsia="en-GB"/>
              </w:rPr>
              <w:t xml:space="preserve">prevent </w:t>
            </w:r>
            <w:r w:rsidRPr="002B3A19">
              <w:rPr>
                <w:rFonts w:cs="Calibri"/>
                <w:szCs w:val="22"/>
                <w:lang w:val="en-GB" w:eastAsia="en-GB"/>
              </w:rPr>
              <w:t xml:space="preserve">skin </w:t>
            </w:r>
            <w:r>
              <w:rPr>
                <w:rFonts w:cs="Calibri"/>
                <w:szCs w:val="22"/>
                <w:lang w:val="en-GB" w:eastAsia="en-GB"/>
              </w:rPr>
              <w:t xml:space="preserve">and mucus membrane exposure when in contact with </w:t>
            </w:r>
            <w:r w:rsidRPr="002B3A19">
              <w:rPr>
                <w:rFonts w:cs="Calibri"/>
                <w:szCs w:val="22"/>
                <w:lang w:val="en-GB" w:eastAsia="en-GB"/>
              </w:rPr>
              <w:t xml:space="preserve">blood or body fluid and to prevent soiling of clothing during </w:t>
            </w:r>
            <w:r>
              <w:rPr>
                <w:rFonts w:cs="Calibri"/>
                <w:szCs w:val="22"/>
                <w:lang w:val="en-GB" w:eastAsia="en-GB"/>
              </w:rPr>
              <w:t xml:space="preserve">activities </w:t>
            </w:r>
            <w:r w:rsidRPr="002B3A19">
              <w:rPr>
                <w:rFonts w:cs="Calibri"/>
                <w:szCs w:val="22"/>
                <w:lang w:val="en-GB" w:eastAsia="en-GB"/>
              </w:rPr>
              <w:t>that may involve contact with blood or body fluids.</w:t>
            </w:r>
          </w:p>
        </w:tc>
      </w:tr>
      <w:tr w:rsidR="00C74764" w:rsidRPr="00981C45" w14:paraId="7E197A52" w14:textId="77777777" w:rsidTr="006E69ED">
        <w:tc>
          <w:tcPr>
            <w:tcW w:w="1630" w:type="dxa"/>
            <w:vMerge/>
            <w:shd w:val="clear" w:color="auto" w:fill="FF99CC"/>
          </w:tcPr>
          <w:p w14:paraId="526168DD" w14:textId="77777777" w:rsidR="00C74764" w:rsidRPr="002B3A19" w:rsidRDefault="00C74764" w:rsidP="005C7732">
            <w:pPr>
              <w:rPr>
                <w:rFonts w:cs="Calibri"/>
                <w:b/>
                <w:szCs w:val="22"/>
              </w:rPr>
            </w:pPr>
          </w:p>
        </w:tc>
        <w:tc>
          <w:tcPr>
            <w:tcW w:w="8010" w:type="dxa"/>
            <w:gridSpan w:val="7"/>
            <w:shd w:val="clear" w:color="auto" w:fill="auto"/>
          </w:tcPr>
          <w:p w14:paraId="7E00C1D8" w14:textId="77777777" w:rsidR="00C74764" w:rsidRDefault="00C74764" w:rsidP="00AE0C75">
            <w:pPr>
              <w:autoSpaceDE w:val="0"/>
              <w:autoSpaceDN w:val="0"/>
              <w:adjustRightInd w:val="0"/>
              <w:rPr>
                <w:rFonts w:cs="Calibri"/>
                <w:szCs w:val="22"/>
                <w:lang w:val="en-GB" w:eastAsia="en-GB"/>
              </w:rPr>
            </w:pPr>
            <w:r>
              <w:rPr>
                <w:rFonts w:cs="Calibri"/>
                <w:szCs w:val="22"/>
                <w:lang w:val="en-GB" w:eastAsia="en-GB"/>
              </w:rPr>
              <w:t xml:space="preserve">PPE use might be necessary if </w:t>
            </w:r>
            <w:r w:rsidR="00AB613E">
              <w:rPr>
                <w:rFonts w:cs="Calibri"/>
                <w:szCs w:val="22"/>
                <w:lang w:val="en-GB" w:eastAsia="en-GB"/>
              </w:rPr>
              <w:t>caring for or cleaning a room of a person who has a disease that is highly infectious with severe health consequences.</w:t>
            </w:r>
          </w:p>
        </w:tc>
      </w:tr>
      <w:tr w:rsidR="00074B1D" w:rsidRPr="00981C45" w14:paraId="66FAAC12" w14:textId="77777777" w:rsidTr="006E69ED">
        <w:tc>
          <w:tcPr>
            <w:tcW w:w="1630" w:type="dxa"/>
            <w:shd w:val="clear" w:color="auto" w:fill="FF99CC"/>
          </w:tcPr>
          <w:p w14:paraId="3276898F" w14:textId="77777777" w:rsidR="00074B1D" w:rsidRPr="002B3A19" w:rsidRDefault="00074B1D" w:rsidP="005C7732">
            <w:pPr>
              <w:rPr>
                <w:rFonts w:cs="Calibri"/>
                <w:b/>
                <w:szCs w:val="22"/>
              </w:rPr>
            </w:pPr>
            <w:r w:rsidRPr="002B3A19">
              <w:rPr>
                <w:rFonts w:cs="Calibri"/>
                <w:b/>
                <w:szCs w:val="22"/>
              </w:rPr>
              <w:t>Scope</w:t>
            </w:r>
          </w:p>
        </w:tc>
        <w:tc>
          <w:tcPr>
            <w:tcW w:w="8010" w:type="dxa"/>
            <w:gridSpan w:val="7"/>
            <w:shd w:val="clear" w:color="auto" w:fill="auto"/>
          </w:tcPr>
          <w:p w14:paraId="088810D7" w14:textId="77777777" w:rsidR="00074B1D" w:rsidRPr="002B3A19" w:rsidRDefault="00DF2195" w:rsidP="00AB613E">
            <w:pPr>
              <w:rPr>
                <w:rFonts w:cs="Calibri"/>
                <w:szCs w:val="22"/>
              </w:rPr>
            </w:pPr>
            <w:r w:rsidRPr="002B3A19">
              <w:rPr>
                <w:rFonts w:cs="Calibri"/>
                <w:szCs w:val="22"/>
              </w:rPr>
              <w:t>Person involved in</w:t>
            </w:r>
            <w:r w:rsidR="00AE0C75">
              <w:rPr>
                <w:rFonts w:cs="Calibri"/>
                <w:szCs w:val="22"/>
              </w:rPr>
              <w:t xml:space="preserve"> activities that expose them to blood or body fluids</w:t>
            </w:r>
            <w:r w:rsidR="0067154F">
              <w:rPr>
                <w:rFonts w:cs="Calibri"/>
                <w:szCs w:val="22"/>
              </w:rPr>
              <w:t xml:space="preserve">. </w:t>
            </w:r>
            <w:r w:rsidRPr="002B3A19">
              <w:rPr>
                <w:rFonts w:cs="Calibri"/>
                <w:szCs w:val="22"/>
              </w:rPr>
              <w:t xml:space="preserve"> </w:t>
            </w:r>
          </w:p>
        </w:tc>
      </w:tr>
      <w:tr w:rsidR="005D6542" w:rsidRPr="00981C45" w14:paraId="7F6A367E" w14:textId="77777777" w:rsidTr="005C7ED8">
        <w:tc>
          <w:tcPr>
            <w:tcW w:w="9640" w:type="dxa"/>
            <w:gridSpan w:val="8"/>
            <w:shd w:val="clear" w:color="auto" w:fill="auto"/>
          </w:tcPr>
          <w:p w14:paraId="39A80F92" w14:textId="77777777" w:rsidR="005D6542" w:rsidRDefault="005D6542" w:rsidP="005D6542">
            <w:pPr>
              <w:spacing w:line="276" w:lineRule="auto"/>
              <w:rPr>
                <w:rFonts w:cs="Calibri"/>
                <w:szCs w:val="22"/>
              </w:rPr>
            </w:pPr>
            <w:r>
              <w:rPr>
                <w:rFonts w:cs="Calibri"/>
                <w:szCs w:val="22"/>
              </w:rPr>
              <w:t>PPE rules:</w:t>
            </w:r>
          </w:p>
        </w:tc>
      </w:tr>
      <w:tr w:rsidR="004012A7" w:rsidRPr="00981C45" w14:paraId="6D924108" w14:textId="77777777" w:rsidTr="005C7ED8">
        <w:tc>
          <w:tcPr>
            <w:tcW w:w="9640" w:type="dxa"/>
            <w:gridSpan w:val="8"/>
            <w:shd w:val="clear" w:color="auto" w:fill="auto"/>
          </w:tcPr>
          <w:p w14:paraId="28B9738A" w14:textId="77777777" w:rsidR="004012A7" w:rsidRDefault="004012A7" w:rsidP="003C5769">
            <w:pPr>
              <w:spacing w:line="276" w:lineRule="auto"/>
              <w:rPr>
                <w:rFonts w:cs="Calibri"/>
                <w:szCs w:val="22"/>
              </w:rPr>
            </w:pPr>
            <w:r>
              <w:rPr>
                <w:rFonts w:cs="Calibri"/>
                <w:szCs w:val="22"/>
              </w:rPr>
              <w:t xml:space="preserve">You need to learn how to </w:t>
            </w:r>
            <w:hyperlink r:id="rId70" w:history="1">
              <w:r w:rsidRPr="003C5769">
                <w:rPr>
                  <w:rStyle w:val="Hyperlink"/>
                  <w:rFonts w:cs="Calibri"/>
                  <w:szCs w:val="22"/>
                </w:rPr>
                <w:t xml:space="preserve">put on and take </w:t>
              </w:r>
              <w:r w:rsidR="003C5769" w:rsidRPr="003C5769">
                <w:rPr>
                  <w:rStyle w:val="Hyperlink"/>
                  <w:rFonts w:cs="Calibri"/>
                  <w:szCs w:val="22"/>
                </w:rPr>
                <w:t>off PPE</w:t>
              </w:r>
            </w:hyperlink>
            <w:r>
              <w:rPr>
                <w:rFonts w:cs="Calibri"/>
                <w:szCs w:val="22"/>
              </w:rPr>
              <w:t>.</w:t>
            </w:r>
          </w:p>
        </w:tc>
      </w:tr>
      <w:tr w:rsidR="005C7ED8" w:rsidRPr="00981C45" w14:paraId="0BA073B8" w14:textId="77777777" w:rsidTr="005C7ED8">
        <w:tc>
          <w:tcPr>
            <w:tcW w:w="9640" w:type="dxa"/>
            <w:gridSpan w:val="8"/>
            <w:shd w:val="clear" w:color="auto" w:fill="auto"/>
          </w:tcPr>
          <w:p w14:paraId="1ED5D030" w14:textId="77777777" w:rsidR="005C7ED8" w:rsidRPr="002B3A19" w:rsidRDefault="005C7ED8" w:rsidP="005D6542">
            <w:pPr>
              <w:spacing w:line="276" w:lineRule="auto"/>
              <w:rPr>
                <w:rFonts w:cs="Calibri"/>
                <w:szCs w:val="22"/>
              </w:rPr>
            </w:pPr>
            <w:r>
              <w:rPr>
                <w:rFonts w:cs="Calibri"/>
                <w:szCs w:val="22"/>
              </w:rPr>
              <w:t>Perform hand hygiene immediately before and after applying PPE</w:t>
            </w:r>
            <w:r w:rsidR="00847AF6">
              <w:rPr>
                <w:rFonts w:cs="Calibri"/>
                <w:szCs w:val="22"/>
              </w:rPr>
              <w:t>.</w:t>
            </w:r>
          </w:p>
        </w:tc>
      </w:tr>
      <w:tr w:rsidR="005C7ED8" w:rsidRPr="00981C45" w14:paraId="55507C59" w14:textId="77777777" w:rsidTr="005C7ED8">
        <w:tc>
          <w:tcPr>
            <w:tcW w:w="9640" w:type="dxa"/>
            <w:gridSpan w:val="8"/>
            <w:shd w:val="clear" w:color="auto" w:fill="auto"/>
          </w:tcPr>
          <w:p w14:paraId="258408C0" w14:textId="77777777" w:rsidR="005C7ED8" w:rsidRDefault="005C7ED8" w:rsidP="005D6542">
            <w:pPr>
              <w:spacing w:line="276" w:lineRule="auto"/>
              <w:rPr>
                <w:rFonts w:cs="Calibri"/>
                <w:szCs w:val="22"/>
              </w:rPr>
            </w:pPr>
            <w:r>
              <w:rPr>
                <w:rFonts w:cs="Calibri"/>
                <w:szCs w:val="22"/>
              </w:rPr>
              <w:t>Change PPE for each activity and each contact with the person engaged with the service.</w:t>
            </w:r>
          </w:p>
        </w:tc>
      </w:tr>
      <w:tr w:rsidR="007E25B0" w:rsidRPr="00981C45" w14:paraId="459071D5" w14:textId="77777777" w:rsidTr="005C7ED8">
        <w:tc>
          <w:tcPr>
            <w:tcW w:w="9640" w:type="dxa"/>
            <w:gridSpan w:val="8"/>
            <w:shd w:val="clear" w:color="auto" w:fill="auto"/>
          </w:tcPr>
          <w:p w14:paraId="0BBF50EE" w14:textId="77777777" w:rsidR="007E25B0" w:rsidRDefault="007E25B0" w:rsidP="005D6542">
            <w:pPr>
              <w:spacing w:line="276" w:lineRule="auto"/>
              <w:rPr>
                <w:rFonts w:cs="Calibri"/>
                <w:szCs w:val="22"/>
              </w:rPr>
            </w:pPr>
            <w:r>
              <w:rPr>
                <w:rFonts w:cs="Calibri"/>
                <w:szCs w:val="22"/>
              </w:rPr>
              <w:t xml:space="preserve">Do not re-use single use PPE (mask, gloves, </w:t>
            </w:r>
            <w:r w:rsidR="00A1345A">
              <w:rPr>
                <w:rFonts w:cs="Calibri"/>
                <w:szCs w:val="22"/>
              </w:rPr>
              <w:t>apron).</w:t>
            </w:r>
          </w:p>
        </w:tc>
      </w:tr>
      <w:tr w:rsidR="00A1345A" w:rsidRPr="00981C45" w14:paraId="31C290A1" w14:textId="77777777" w:rsidTr="005C7ED8">
        <w:tc>
          <w:tcPr>
            <w:tcW w:w="9640" w:type="dxa"/>
            <w:gridSpan w:val="8"/>
            <w:shd w:val="clear" w:color="auto" w:fill="auto"/>
          </w:tcPr>
          <w:p w14:paraId="516BDB22" w14:textId="77777777" w:rsidR="00A1345A" w:rsidRDefault="00A1345A" w:rsidP="005D6542">
            <w:pPr>
              <w:spacing w:line="276" w:lineRule="auto"/>
              <w:rPr>
                <w:rFonts w:cs="Calibri"/>
                <w:szCs w:val="22"/>
              </w:rPr>
            </w:pPr>
            <w:r>
              <w:rPr>
                <w:rFonts w:cs="Calibri"/>
                <w:szCs w:val="22"/>
              </w:rPr>
              <w:t>Disinfect eye protection after use if it is re-usable. Adhere to the instructions,</w:t>
            </w:r>
          </w:p>
        </w:tc>
      </w:tr>
      <w:tr w:rsidR="00E9737F" w:rsidRPr="00981C45" w14:paraId="16255ED3" w14:textId="77777777" w:rsidTr="005C7ED8">
        <w:tc>
          <w:tcPr>
            <w:tcW w:w="9640" w:type="dxa"/>
            <w:gridSpan w:val="8"/>
            <w:shd w:val="clear" w:color="auto" w:fill="auto"/>
          </w:tcPr>
          <w:p w14:paraId="10332BD6" w14:textId="77777777" w:rsidR="00E9737F" w:rsidRDefault="00E9737F" w:rsidP="005D6542">
            <w:pPr>
              <w:spacing w:line="276" w:lineRule="auto"/>
              <w:rPr>
                <w:rFonts w:cs="Calibri"/>
                <w:szCs w:val="22"/>
              </w:rPr>
            </w:pPr>
            <w:r>
              <w:rPr>
                <w:rFonts w:cs="Calibri"/>
                <w:szCs w:val="22"/>
              </w:rPr>
              <w:t xml:space="preserve">Remove and discard PPE safely before leaving </w:t>
            </w:r>
            <w:r w:rsidR="0073649A">
              <w:rPr>
                <w:rFonts w:cs="Calibri"/>
                <w:szCs w:val="22"/>
              </w:rPr>
              <w:t>t</w:t>
            </w:r>
            <w:r>
              <w:rPr>
                <w:rFonts w:cs="Calibri"/>
                <w:szCs w:val="22"/>
              </w:rPr>
              <w:t>he working area.</w:t>
            </w:r>
          </w:p>
        </w:tc>
      </w:tr>
      <w:tr w:rsidR="006E69ED" w:rsidRPr="00981C45" w14:paraId="2E27CCB7" w14:textId="77777777" w:rsidTr="006E69ED">
        <w:tc>
          <w:tcPr>
            <w:tcW w:w="9640" w:type="dxa"/>
            <w:gridSpan w:val="8"/>
            <w:shd w:val="clear" w:color="auto" w:fill="FF99CC"/>
          </w:tcPr>
          <w:p w14:paraId="32B39354" w14:textId="77777777" w:rsidR="006E69ED" w:rsidRPr="002B3A19" w:rsidRDefault="006E69ED" w:rsidP="006E69ED">
            <w:pPr>
              <w:rPr>
                <w:rFonts w:cs="Calibri"/>
                <w:szCs w:val="22"/>
              </w:rPr>
            </w:pPr>
            <w:r w:rsidRPr="00F80FEF">
              <w:rPr>
                <w:rFonts w:cs="Calibri"/>
                <w:b/>
                <w:szCs w:val="22"/>
              </w:rPr>
              <w:t>Always wear protective clothing – plastic apron, gloves, mask, and eye</w:t>
            </w:r>
            <w:r>
              <w:rPr>
                <w:rFonts w:cs="Calibri"/>
                <w:b/>
                <w:szCs w:val="22"/>
              </w:rPr>
              <w:t xml:space="preserve"> protection: </w:t>
            </w:r>
          </w:p>
        </w:tc>
      </w:tr>
      <w:tr w:rsidR="006E69ED" w:rsidRPr="00981C45" w14:paraId="2D756A33" w14:textId="77777777" w:rsidTr="006E69ED">
        <w:tc>
          <w:tcPr>
            <w:tcW w:w="3545" w:type="dxa"/>
            <w:gridSpan w:val="4"/>
            <w:shd w:val="clear" w:color="auto" w:fill="FFFFFF" w:themeFill="background1"/>
          </w:tcPr>
          <w:p w14:paraId="47E56218" w14:textId="77777777" w:rsidR="006E69ED" w:rsidRDefault="006E69ED" w:rsidP="006E69ED">
            <w:pPr>
              <w:rPr>
                <w:rFonts w:ascii="Arial" w:hAnsi="Arial" w:cs="Arial"/>
                <w:sz w:val="20"/>
                <w:szCs w:val="20"/>
              </w:rPr>
            </w:pPr>
            <w:r w:rsidRPr="00EE5225">
              <w:rPr>
                <w:rFonts w:ascii="Arial" w:hAnsi="Arial" w:cs="Arial"/>
                <w:sz w:val="20"/>
                <w:szCs w:val="20"/>
              </w:rPr>
              <w:t>When dealing with body fluid</w:t>
            </w:r>
            <w:r>
              <w:rPr>
                <w:rFonts w:ascii="Arial" w:hAnsi="Arial" w:cs="Arial"/>
                <w:sz w:val="20"/>
                <w:szCs w:val="20"/>
              </w:rPr>
              <w:t>:</w:t>
            </w:r>
          </w:p>
          <w:p w14:paraId="45F115D9" w14:textId="77777777" w:rsidR="006E69ED" w:rsidRDefault="006E69ED" w:rsidP="006E69ED">
            <w:pPr>
              <w:rPr>
                <w:rFonts w:ascii="Arial" w:hAnsi="Arial" w:cs="Arial"/>
                <w:sz w:val="20"/>
                <w:szCs w:val="20"/>
              </w:rPr>
            </w:pPr>
            <w:r w:rsidRPr="00EE5225">
              <w:rPr>
                <w:rFonts w:ascii="Arial" w:hAnsi="Arial" w:cs="Arial"/>
                <w:sz w:val="20"/>
                <w:szCs w:val="20"/>
              </w:rPr>
              <w:t>(Examples: spit, vomit, urine, blood</w:t>
            </w:r>
            <w:r>
              <w:rPr>
                <w:rFonts w:ascii="Arial" w:hAnsi="Arial" w:cs="Arial"/>
                <w:sz w:val="20"/>
                <w:szCs w:val="20"/>
              </w:rPr>
              <w:t>,</w:t>
            </w:r>
            <w:r w:rsidRPr="00EE5225">
              <w:rPr>
                <w:rFonts w:ascii="Arial" w:hAnsi="Arial" w:cs="Arial"/>
                <w:sz w:val="20"/>
                <w:szCs w:val="20"/>
              </w:rPr>
              <w:t xml:space="preserve"> excrement)</w:t>
            </w:r>
          </w:p>
          <w:p w14:paraId="4CE00B96" w14:textId="77777777" w:rsidR="006E69ED" w:rsidRPr="00EE5225" w:rsidRDefault="006E69ED" w:rsidP="006E69ED">
            <w:pPr>
              <w:rPr>
                <w:rFonts w:ascii="Arial" w:hAnsi="Arial" w:cs="Arial"/>
                <w:sz w:val="20"/>
                <w:szCs w:val="20"/>
              </w:rPr>
            </w:pPr>
          </w:p>
        </w:tc>
        <w:tc>
          <w:tcPr>
            <w:tcW w:w="6095" w:type="dxa"/>
            <w:gridSpan w:val="4"/>
            <w:shd w:val="clear" w:color="auto" w:fill="FBE4D5" w:themeFill="accent2" w:themeFillTint="33"/>
          </w:tcPr>
          <w:p w14:paraId="4A294698" w14:textId="77777777" w:rsidR="006E69ED" w:rsidRPr="00136C74" w:rsidRDefault="006E69ED" w:rsidP="006E69ED">
            <w:pPr>
              <w:rPr>
                <w:rFonts w:cs="Calibri"/>
                <w:szCs w:val="22"/>
              </w:rPr>
            </w:pPr>
            <w:r w:rsidRPr="00136C74">
              <w:rPr>
                <w:rFonts w:cs="Calibri"/>
                <w:szCs w:val="22"/>
              </w:rPr>
              <w:t>Additionally during highly contagious and life threatening infections including epidemics/pandemics:</w:t>
            </w:r>
          </w:p>
          <w:p w14:paraId="2C860B8A" w14:textId="77777777" w:rsidR="006E69ED" w:rsidRPr="00F80FEF" w:rsidRDefault="006E69ED" w:rsidP="006E69ED">
            <w:pPr>
              <w:rPr>
                <w:rFonts w:cs="Calibri"/>
                <w:b/>
                <w:szCs w:val="22"/>
              </w:rPr>
            </w:pPr>
            <w:r w:rsidRPr="00136C74">
              <w:rPr>
                <w:rFonts w:cs="Calibri"/>
                <w:szCs w:val="22"/>
              </w:rPr>
              <w:t>When providing cares for people engaged with the service.</w:t>
            </w:r>
          </w:p>
        </w:tc>
      </w:tr>
      <w:tr w:rsidR="00150D2D" w:rsidRPr="00981C45" w14:paraId="72E9855C" w14:textId="77777777" w:rsidTr="00150D2D">
        <w:tc>
          <w:tcPr>
            <w:tcW w:w="9640" w:type="dxa"/>
            <w:gridSpan w:val="8"/>
            <w:shd w:val="clear" w:color="auto" w:fill="FF99CC"/>
          </w:tcPr>
          <w:p w14:paraId="0C7801CB" w14:textId="77777777" w:rsidR="00150D2D" w:rsidRDefault="00150D2D" w:rsidP="006E69ED">
            <w:pPr>
              <w:rPr>
                <w:rFonts w:cs="Calibri"/>
                <w:b/>
                <w:szCs w:val="22"/>
              </w:rPr>
            </w:pPr>
            <w:r>
              <w:rPr>
                <w:rFonts w:cs="Calibri"/>
                <w:b/>
                <w:szCs w:val="22"/>
              </w:rPr>
              <w:t>Always wear gloves:</w:t>
            </w:r>
          </w:p>
        </w:tc>
      </w:tr>
      <w:tr w:rsidR="002C4539" w:rsidRPr="00981C45" w14:paraId="1F37B45D" w14:textId="77777777" w:rsidTr="002C4539">
        <w:tc>
          <w:tcPr>
            <w:tcW w:w="2694" w:type="dxa"/>
            <w:gridSpan w:val="2"/>
            <w:shd w:val="clear" w:color="auto" w:fill="FFFFFF" w:themeFill="background1"/>
          </w:tcPr>
          <w:p w14:paraId="03AE189B" w14:textId="77777777" w:rsidR="002C4539" w:rsidRPr="00B25A87" w:rsidRDefault="002C4539" w:rsidP="005C7ED8">
            <w:pPr>
              <w:rPr>
                <w:rFonts w:cs="Calibri"/>
                <w:szCs w:val="22"/>
              </w:rPr>
            </w:pPr>
            <w:r w:rsidRPr="00B25A87">
              <w:rPr>
                <w:rFonts w:cs="Calibri"/>
                <w:szCs w:val="22"/>
              </w:rPr>
              <w:t xml:space="preserve">When dealing with a wound or </w:t>
            </w:r>
            <w:r>
              <w:rPr>
                <w:rFonts w:cs="Calibri"/>
                <w:szCs w:val="22"/>
              </w:rPr>
              <w:t xml:space="preserve">other non-intact </w:t>
            </w:r>
            <w:r w:rsidRPr="00B25A87">
              <w:rPr>
                <w:rFonts w:cs="Calibri"/>
                <w:szCs w:val="22"/>
              </w:rPr>
              <w:t>skin</w:t>
            </w:r>
          </w:p>
        </w:tc>
        <w:tc>
          <w:tcPr>
            <w:tcW w:w="2410" w:type="dxa"/>
            <w:gridSpan w:val="3"/>
            <w:shd w:val="clear" w:color="auto" w:fill="FFFFFF" w:themeFill="background1"/>
          </w:tcPr>
          <w:p w14:paraId="48F2A14A" w14:textId="77777777" w:rsidR="002C4539" w:rsidRPr="00B25A87" w:rsidRDefault="002C4539" w:rsidP="006E69ED">
            <w:pPr>
              <w:rPr>
                <w:rFonts w:cs="Calibri"/>
                <w:szCs w:val="22"/>
              </w:rPr>
            </w:pPr>
            <w:r w:rsidRPr="00B25A87">
              <w:rPr>
                <w:rFonts w:cs="Calibri"/>
                <w:szCs w:val="22"/>
              </w:rPr>
              <w:t>When touching contaminated material and items.</w:t>
            </w:r>
          </w:p>
        </w:tc>
        <w:tc>
          <w:tcPr>
            <w:tcW w:w="2551" w:type="dxa"/>
            <w:gridSpan w:val="2"/>
            <w:shd w:val="clear" w:color="auto" w:fill="FFFFFF" w:themeFill="background1"/>
          </w:tcPr>
          <w:p w14:paraId="1F226974" w14:textId="77777777" w:rsidR="002C4539" w:rsidRPr="005C7ED8" w:rsidRDefault="002C4539" w:rsidP="006E69ED">
            <w:pPr>
              <w:rPr>
                <w:rFonts w:cs="Calibri"/>
                <w:szCs w:val="22"/>
              </w:rPr>
            </w:pPr>
            <w:r w:rsidRPr="005C7ED8">
              <w:rPr>
                <w:rFonts w:cs="Calibri"/>
                <w:szCs w:val="22"/>
              </w:rPr>
              <w:t>When there is potential for contact with blood, body fluids, mucous membranes.</w:t>
            </w:r>
          </w:p>
        </w:tc>
        <w:tc>
          <w:tcPr>
            <w:tcW w:w="1985" w:type="dxa"/>
            <w:shd w:val="clear" w:color="auto" w:fill="FFFFFF" w:themeFill="background1"/>
          </w:tcPr>
          <w:p w14:paraId="06344B41" w14:textId="77777777" w:rsidR="002C4539" w:rsidRPr="005C7ED8" w:rsidRDefault="002C4539" w:rsidP="002C4539">
            <w:pPr>
              <w:rPr>
                <w:rFonts w:cs="Calibri"/>
                <w:szCs w:val="22"/>
              </w:rPr>
            </w:pPr>
            <w:r>
              <w:rPr>
                <w:rFonts w:cs="Calibri"/>
                <w:szCs w:val="22"/>
              </w:rPr>
              <w:t>When handling chemicals.</w:t>
            </w:r>
          </w:p>
        </w:tc>
      </w:tr>
      <w:tr w:rsidR="002C4539" w:rsidRPr="00981C45" w14:paraId="57655DB3" w14:textId="77777777" w:rsidTr="002C4539">
        <w:tc>
          <w:tcPr>
            <w:tcW w:w="9640" w:type="dxa"/>
            <w:gridSpan w:val="8"/>
            <w:shd w:val="clear" w:color="auto" w:fill="FF99CC"/>
          </w:tcPr>
          <w:p w14:paraId="370F0CA8" w14:textId="77777777" w:rsidR="002C4539" w:rsidRPr="002C4539" w:rsidRDefault="002C4539" w:rsidP="002C4539">
            <w:pPr>
              <w:rPr>
                <w:rFonts w:cs="Calibri"/>
                <w:b/>
                <w:szCs w:val="22"/>
              </w:rPr>
            </w:pPr>
            <w:r w:rsidRPr="002C4539">
              <w:rPr>
                <w:rFonts w:cs="Calibri"/>
                <w:b/>
                <w:szCs w:val="22"/>
              </w:rPr>
              <w:t xml:space="preserve">Wear gown/apron: </w:t>
            </w:r>
          </w:p>
        </w:tc>
      </w:tr>
      <w:tr w:rsidR="002C4539" w:rsidRPr="00981C45" w14:paraId="09D638EA" w14:textId="77777777" w:rsidTr="00806D20">
        <w:tc>
          <w:tcPr>
            <w:tcW w:w="2694" w:type="dxa"/>
            <w:gridSpan w:val="2"/>
            <w:shd w:val="clear" w:color="auto" w:fill="FFFFFF" w:themeFill="background1"/>
          </w:tcPr>
          <w:p w14:paraId="66C87F9B" w14:textId="77777777" w:rsidR="002C4539" w:rsidRPr="00B25A87" w:rsidRDefault="002C4539" w:rsidP="005C7ED8">
            <w:pPr>
              <w:rPr>
                <w:rFonts w:cs="Calibri"/>
                <w:szCs w:val="22"/>
              </w:rPr>
            </w:pPr>
            <w:r>
              <w:rPr>
                <w:rFonts w:cs="Calibri"/>
                <w:szCs w:val="22"/>
              </w:rPr>
              <w:t>When washing bedding and towels.</w:t>
            </w:r>
          </w:p>
        </w:tc>
        <w:tc>
          <w:tcPr>
            <w:tcW w:w="4961" w:type="dxa"/>
            <w:gridSpan w:val="5"/>
            <w:shd w:val="clear" w:color="auto" w:fill="FFFFFF" w:themeFill="background1"/>
          </w:tcPr>
          <w:p w14:paraId="34D44682" w14:textId="77777777" w:rsidR="002C4539" w:rsidRDefault="002C4539" w:rsidP="006E69ED">
            <w:pPr>
              <w:rPr>
                <w:rFonts w:cs="Calibri"/>
                <w:szCs w:val="22"/>
              </w:rPr>
            </w:pPr>
            <w:r>
              <w:rPr>
                <w:rFonts w:cs="Calibri"/>
                <w:szCs w:val="22"/>
              </w:rPr>
              <w:t>When supporting people with highly infectious disease.</w:t>
            </w:r>
          </w:p>
          <w:p w14:paraId="4EA1C3F7" w14:textId="77777777" w:rsidR="00172E08" w:rsidRPr="005C7ED8" w:rsidRDefault="00172E08" w:rsidP="006E69ED">
            <w:pPr>
              <w:rPr>
                <w:rFonts w:cs="Calibri"/>
                <w:szCs w:val="22"/>
              </w:rPr>
            </w:pPr>
          </w:p>
        </w:tc>
        <w:tc>
          <w:tcPr>
            <w:tcW w:w="1985" w:type="dxa"/>
            <w:shd w:val="clear" w:color="auto" w:fill="FFFFFF" w:themeFill="background1"/>
          </w:tcPr>
          <w:p w14:paraId="2EE7B34C" w14:textId="77777777" w:rsidR="002C4539" w:rsidRDefault="002C4539" w:rsidP="002C4539">
            <w:pPr>
              <w:rPr>
                <w:rFonts w:cs="Calibri"/>
                <w:szCs w:val="22"/>
              </w:rPr>
            </w:pPr>
          </w:p>
        </w:tc>
      </w:tr>
      <w:tr w:rsidR="002C4539" w:rsidRPr="00981C45" w14:paraId="3A0A7F01" w14:textId="77777777" w:rsidTr="002C4539">
        <w:tc>
          <w:tcPr>
            <w:tcW w:w="9640" w:type="dxa"/>
            <w:gridSpan w:val="8"/>
            <w:shd w:val="clear" w:color="auto" w:fill="FF99CC"/>
          </w:tcPr>
          <w:p w14:paraId="7A52155D" w14:textId="77777777" w:rsidR="002C4539" w:rsidRPr="000E0FA2" w:rsidRDefault="002C4539" w:rsidP="002C4539">
            <w:pPr>
              <w:rPr>
                <w:rFonts w:cs="Calibri"/>
                <w:b/>
                <w:szCs w:val="22"/>
              </w:rPr>
            </w:pPr>
            <w:r w:rsidRPr="000E0FA2">
              <w:rPr>
                <w:rFonts w:cs="Calibri"/>
                <w:b/>
                <w:szCs w:val="22"/>
              </w:rPr>
              <w:t>Wear eye/face protection:</w:t>
            </w:r>
          </w:p>
        </w:tc>
      </w:tr>
      <w:tr w:rsidR="002C4539" w:rsidRPr="00981C45" w14:paraId="4B58F8FF" w14:textId="77777777" w:rsidTr="00A770E4">
        <w:tc>
          <w:tcPr>
            <w:tcW w:w="2836" w:type="dxa"/>
            <w:gridSpan w:val="3"/>
            <w:shd w:val="clear" w:color="auto" w:fill="FFFFFF" w:themeFill="background1"/>
          </w:tcPr>
          <w:p w14:paraId="3FB72AB2" w14:textId="77777777" w:rsidR="002C4539" w:rsidRDefault="00A770E4" w:rsidP="00A770E4">
            <w:pPr>
              <w:rPr>
                <w:rFonts w:cs="Calibri"/>
                <w:szCs w:val="22"/>
              </w:rPr>
            </w:pPr>
            <w:r w:rsidRPr="002B3A19">
              <w:rPr>
                <w:rFonts w:cs="Calibri"/>
                <w:szCs w:val="22"/>
              </w:rPr>
              <w:t xml:space="preserve">When there is contact with highly contaminated </w:t>
            </w:r>
            <w:r>
              <w:rPr>
                <w:rFonts w:cs="Calibri"/>
                <w:szCs w:val="22"/>
              </w:rPr>
              <w:t>people.</w:t>
            </w:r>
          </w:p>
        </w:tc>
        <w:tc>
          <w:tcPr>
            <w:tcW w:w="3969" w:type="dxa"/>
            <w:gridSpan w:val="3"/>
            <w:shd w:val="clear" w:color="auto" w:fill="FFFFFF" w:themeFill="background1"/>
          </w:tcPr>
          <w:p w14:paraId="70EDC6A1" w14:textId="77777777" w:rsidR="002C4539" w:rsidRDefault="00A770E4" w:rsidP="00A770E4">
            <w:pPr>
              <w:rPr>
                <w:rFonts w:cs="Calibri"/>
                <w:szCs w:val="22"/>
              </w:rPr>
            </w:pPr>
            <w:r>
              <w:rPr>
                <w:rFonts w:cs="Calibri"/>
                <w:szCs w:val="22"/>
              </w:rPr>
              <w:t>W</w:t>
            </w:r>
            <w:r w:rsidRPr="002B3A19">
              <w:rPr>
                <w:rFonts w:cs="Calibri"/>
                <w:szCs w:val="22"/>
              </w:rPr>
              <w:t>hen there is splashing with potent chemicals</w:t>
            </w:r>
            <w:r>
              <w:rPr>
                <w:rFonts w:cs="Calibri"/>
                <w:szCs w:val="22"/>
              </w:rPr>
              <w:t>.</w:t>
            </w:r>
          </w:p>
          <w:p w14:paraId="6CE9F1C4" w14:textId="77777777" w:rsidR="00172E08" w:rsidRDefault="00172E08" w:rsidP="00A770E4">
            <w:pPr>
              <w:rPr>
                <w:rFonts w:cs="Calibri"/>
                <w:szCs w:val="22"/>
              </w:rPr>
            </w:pPr>
          </w:p>
        </w:tc>
        <w:tc>
          <w:tcPr>
            <w:tcW w:w="2835" w:type="dxa"/>
            <w:gridSpan w:val="2"/>
            <w:shd w:val="clear" w:color="auto" w:fill="FFFFFF" w:themeFill="background1"/>
          </w:tcPr>
          <w:p w14:paraId="65ECDFF7" w14:textId="77777777" w:rsidR="002C4539" w:rsidRDefault="002C4539" w:rsidP="002C4539">
            <w:pPr>
              <w:rPr>
                <w:rFonts w:cs="Calibri"/>
                <w:szCs w:val="22"/>
              </w:rPr>
            </w:pPr>
          </w:p>
        </w:tc>
      </w:tr>
      <w:tr w:rsidR="00A770E4" w:rsidRPr="00981C45" w14:paraId="710181DC" w14:textId="77777777" w:rsidTr="00A770E4">
        <w:tc>
          <w:tcPr>
            <w:tcW w:w="9640" w:type="dxa"/>
            <w:gridSpan w:val="8"/>
            <w:shd w:val="clear" w:color="auto" w:fill="FF99CC"/>
          </w:tcPr>
          <w:p w14:paraId="2F55288D" w14:textId="77777777" w:rsidR="00A770E4" w:rsidRPr="001E7FDB" w:rsidRDefault="00A770E4" w:rsidP="002C4539">
            <w:pPr>
              <w:rPr>
                <w:rFonts w:cs="Calibri"/>
                <w:b/>
                <w:szCs w:val="22"/>
              </w:rPr>
            </w:pPr>
            <w:r w:rsidRPr="001E7FDB">
              <w:rPr>
                <w:rFonts w:cs="Calibri"/>
                <w:b/>
                <w:szCs w:val="22"/>
              </w:rPr>
              <w:t xml:space="preserve">During an </w:t>
            </w:r>
            <w:r w:rsidR="00D87DC9">
              <w:rPr>
                <w:rFonts w:cs="Calibri"/>
                <w:b/>
                <w:szCs w:val="22"/>
              </w:rPr>
              <w:t xml:space="preserve">infection outbreak, </w:t>
            </w:r>
            <w:r w:rsidRPr="001E7FDB">
              <w:rPr>
                <w:rFonts w:cs="Calibri"/>
                <w:b/>
                <w:szCs w:val="22"/>
              </w:rPr>
              <w:t>epidemic or pandemic:</w:t>
            </w:r>
          </w:p>
        </w:tc>
      </w:tr>
      <w:tr w:rsidR="00A770E4" w:rsidRPr="00981C45" w14:paraId="5ACB1CA3" w14:textId="77777777" w:rsidTr="00A770E4">
        <w:tc>
          <w:tcPr>
            <w:tcW w:w="9640" w:type="dxa"/>
            <w:gridSpan w:val="8"/>
            <w:shd w:val="clear" w:color="auto" w:fill="auto"/>
          </w:tcPr>
          <w:p w14:paraId="61DFD08D" w14:textId="77777777" w:rsidR="00A770E4" w:rsidRDefault="00A770E4" w:rsidP="002C4539">
            <w:pPr>
              <w:rPr>
                <w:rFonts w:cs="Calibri"/>
                <w:szCs w:val="22"/>
              </w:rPr>
            </w:pPr>
            <w:r>
              <w:rPr>
                <w:rFonts w:cs="Calibri"/>
                <w:szCs w:val="22"/>
              </w:rPr>
              <w:t>Follow instructions from Public Health, Ministry of Health and any other government organisation.</w:t>
            </w:r>
          </w:p>
          <w:p w14:paraId="6250A655" w14:textId="77777777" w:rsidR="00705EE9" w:rsidRDefault="00705EE9" w:rsidP="002C4539">
            <w:pPr>
              <w:rPr>
                <w:rFonts w:cs="Calibri"/>
                <w:szCs w:val="22"/>
              </w:rPr>
            </w:pPr>
            <w:r>
              <w:rPr>
                <w:rFonts w:cs="Calibri"/>
                <w:szCs w:val="22"/>
              </w:rPr>
              <w:t>Display PPE posters</w:t>
            </w:r>
            <w:r w:rsidR="007C7B63">
              <w:rPr>
                <w:rFonts w:cs="Calibri"/>
                <w:szCs w:val="22"/>
              </w:rPr>
              <w:t xml:space="preserve"> for specific precautions</w:t>
            </w:r>
            <w:r>
              <w:rPr>
                <w:rFonts w:cs="Calibri"/>
                <w:szCs w:val="22"/>
              </w:rPr>
              <w:t xml:space="preserve">: </w:t>
            </w:r>
            <w:hyperlink r:id="rId71" w:history="1">
              <w:r w:rsidRPr="00705EE9">
                <w:rPr>
                  <w:rStyle w:val="Hyperlink"/>
                  <w:rFonts w:cs="Calibri"/>
                  <w:szCs w:val="22"/>
                </w:rPr>
                <w:t>Contact precautions</w:t>
              </w:r>
            </w:hyperlink>
            <w:r>
              <w:rPr>
                <w:rFonts w:cs="Calibri"/>
                <w:szCs w:val="22"/>
              </w:rPr>
              <w:t xml:space="preserve"> – </w:t>
            </w:r>
            <w:hyperlink r:id="rId72" w:history="1">
              <w:r w:rsidRPr="00705EE9">
                <w:rPr>
                  <w:rStyle w:val="Hyperlink"/>
                  <w:rFonts w:cs="Calibri"/>
                  <w:szCs w:val="22"/>
                </w:rPr>
                <w:t>Droplet precautions</w:t>
              </w:r>
            </w:hyperlink>
            <w:r>
              <w:rPr>
                <w:rFonts w:cs="Calibri"/>
                <w:szCs w:val="22"/>
              </w:rPr>
              <w:t xml:space="preserve"> – </w:t>
            </w:r>
            <w:hyperlink r:id="rId73" w:history="1">
              <w:r w:rsidRPr="00705EE9">
                <w:rPr>
                  <w:rStyle w:val="Hyperlink"/>
                  <w:rFonts w:cs="Calibri"/>
                  <w:szCs w:val="22"/>
                </w:rPr>
                <w:t>Airborne precautions</w:t>
              </w:r>
            </w:hyperlink>
          </w:p>
          <w:p w14:paraId="4B0A0769" w14:textId="77777777" w:rsidR="00172E08" w:rsidRDefault="00172E08" w:rsidP="002C4539">
            <w:pPr>
              <w:rPr>
                <w:rFonts w:cs="Calibri"/>
                <w:szCs w:val="22"/>
              </w:rPr>
            </w:pPr>
          </w:p>
        </w:tc>
      </w:tr>
    </w:tbl>
    <w:p w14:paraId="3D167CB8" w14:textId="77777777" w:rsidR="005C7732" w:rsidRPr="002B3A19" w:rsidRDefault="005C7732" w:rsidP="005C7732">
      <w:pPr>
        <w:rPr>
          <w:rFonts w:cs="Calibri"/>
          <w:szCs w:val="22"/>
        </w:rPr>
      </w:pPr>
    </w:p>
    <w:tbl>
      <w:tblPr>
        <w:tblStyle w:val="TableGrid"/>
        <w:tblW w:w="0" w:type="auto"/>
        <w:tblInd w:w="2122" w:type="dxa"/>
        <w:tblLook w:val="04A0" w:firstRow="1" w:lastRow="0" w:firstColumn="1" w:lastColumn="0" w:noHBand="0" w:noVBand="1"/>
      </w:tblPr>
      <w:tblGrid>
        <w:gridCol w:w="4394"/>
      </w:tblGrid>
      <w:tr w:rsidR="00A770E4" w:rsidRPr="00A770E4" w14:paraId="24AE77E6" w14:textId="77777777" w:rsidTr="00D87DC9">
        <w:tc>
          <w:tcPr>
            <w:tcW w:w="4394" w:type="dxa"/>
            <w:shd w:val="clear" w:color="auto" w:fill="FF99CC"/>
          </w:tcPr>
          <w:p w14:paraId="22BB8114" w14:textId="77777777" w:rsidR="00A770E4" w:rsidRDefault="00A770E4" w:rsidP="00A770E4">
            <w:pPr>
              <w:jc w:val="center"/>
              <w:rPr>
                <w:rFonts w:cs="Calibri"/>
                <w:b/>
                <w:szCs w:val="22"/>
              </w:rPr>
            </w:pPr>
          </w:p>
          <w:p w14:paraId="0E5394C4" w14:textId="77777777" w:rsidR="00A770E4" w:rsidRDefault="00A770E4" w:rsidP="00A770E4">
            <w:pPr>
              <w:jc w:val="center"/>
              <w:rPr>
                <w:rFonts w:cs="Calibri"/>
                <w:b/>
                <w:szCs w:val="22"/>
              </w:rPr>
            </w:pPr>
            <w:r>
              <w:rPr>
                <w:rFonts w:cs="Calibri"/>
                <w:b/>
                <w:szCs w:val="22"/>
              </w:rPr>
              <w:t>Ensure that you use the ‘Spill Kit’ to clean up</w:t>
            </w:r>
          </w:p>
          <w:p w14:paraId="377ED508" w14:textId="77777777" w:rsidR="00A770E4" w:rsidRDefault="00A770E4" w:rsidP="00A770E4">
            <w:pPr>
              <w:jc w:val="center"/>
              <w:rPr>
                <w:rFonts w:cs="Calibri"/>
                <w:b/>
                <w:szCs w:val="22"/>
              </w:rPr>
            </w:pPr>
            <w:r>
              <w:rPr>
                <w:rFonts w:cs="Calibri"/>
                <w:b/>
                <w:szCs w:val="22"/>
              </w:rPr>
              <w:t xml:space="preserve"> any blood and body fluids!</w:t>
            </w:r>
          </w:p>
          <w:p w14:paraId="17BF65BB" w14:textId="77777777" w:rsidR="00A770E4" w:rsidRPr="00A770E4" w:rsidRDefault="00A770E4" w:rsidP="00A770E4">
            <w:pPr>
              <w:jc w:val="center"/>
              <w:rPr>
                <w:rFonts w:cs="Calibri"/>
                <w:b/>
                <w:szCs w:val="22"/>
              </w:rPr>
            </w:pPr>
          </w:p>
        </w:tc>
      </w:tr>
    </w:tbl>
    <w:p w14:paraId="543A7889" w14:textId="77777777" w:rsidR="005C7732" w:rsidRPr="00981C45" w:rsidRDefault="00BA593F" w:rsidP="00BA606A">
      <w:pPr>
        <w:pStyle w:val="Heading2"/>
      </w:pPr>
      <w:bookmarkStart w:id="45" w:name="_Toc380264043"/>
      <w:bookmarkStart w:id="46" w:name="_Toc380264151"/>
      <w:bookmarkStart w:id="47" w:name="_Toc380989172"/>
      <w:bookmarkStart w:id="48" w:name="_Toc345399909"/>
      <w:bookmarkEnd w:id="45"/>
      <w:bookmarkEnd w:id="46"/>
      <w:bookmarkEnd w:id="47"/>
      <w:r w:rsidRPr="002B3A19">
        <w:rPr>
          <w:rFonts w:ascii="Calibri" w:hAnsi="Calibri" w:cs="Calibri"/>
          <w:szCs w:val="22"/>
        </w:rPr>
        <w:t xml:space="preserve"> </w:t>
      </w:r>
      <w:r w:rsidR="00263C31" w:rsidRPr="002B3A19">
        <w:rPr>
          <w:rFonts w:ascii="Calibri" w:hAnsi="Calibri" w:cs="Calibri"/>
          <w:szCs w:val="22"/>
        </w:rPr>
        <w:t xml:space="preserve"> </w:t>
      </w:r>
      <w:bookmarkStart w:id="49" w:name="_Toc380264044"/>
      <w:r w:rsidR="00F80FEF">
        <w:fldChar w:fldCharType="begin"/>
      </w:r>
      <w:r w:rsidR="00F80FEF">
        <w:instrText xml:space="preserve"> HYPERLINK "https://www.youtube.com/watch?v=zec7CvWB7Us" </w:instrText>
      </w:r>
      <w:r w:rsidR="00F80FEF">
        <w:fldChar w:fldCharType="separate"/>
      </w:r>
      <w:bookmarkStart w:id="50" w:name="_Toc122707626"/>
      <w:bookmarkStart w:id="51" w:name="_Toc39223045"/>
      <w:bookmarkStart w:id="52" w:name="_Toc490842453"/>
      <w:r w:rsidR="005C7732" w:rsidRPr="00F80FEF">
        <w:rPr>
          <w:rStyle w:val="Hyperlink"/>
        </w:rPr>
        <w:t>Management of Spillage</w:t>
      </w:r>
      <w:bookmarkEnd w:id="48"/>
      <w:bookmarkEnd w:id="49"/>
      <w:bookmarkEnd w:id="50"/>
      <w:bookmarkEnd w:id="51"/>
      <w:bookmarkEnd w:id="52"/>
      <w:r w:rsidR="00F80FEF">
        <w:fldChar w:fldCharType="end"/>
      </w:r>
    </w:p>
    <w:p w14:paraId="622F12A2" w14:textId="77777777" w:rsidR="000A7D17" w:rsidRPr="002B3A19" w:rsidRDefault="000A7D17">
      <w:pPr>
        <w:rPr>
          <w:rFonts w:cs="Calibri"/>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7681"/>
      </w:tblGrid>
      <w:tr w:rsidR="000A7D17" w:rsidRPr="00981C45" w14:paraId="4D3E9F5F" w14:textId="77777777" w:rsidTr="00803652">
        <w:tc>
          <w:tcPr>
            <w:tcW w:w="1533" w:type="dxa"/>
            <w:shd w:val="clear" w:color="auto" w:fill="FF99CC"/>
          </w:tcPr>
          <w:p w14:paraId="42EABC26" w14:textId="77777777" w:rsidR="000A7D17" w:rsidRPr="002B3A19" w:rsidRDefault="000A7D17" w:rsidP="00D87DC9">
            <w:pPr>
              <w:spacing w:line="276" w:lineRule="auto"/>
              <w:rPr>
                <w:rFonts w:cs="Calibri"/>
                <w:b/>
                <w:szCs w:val="22"/>
              </w:rPr>
            </w:pPr>
            <w:r w:rsidRPr="002B3A19">
              <w:rPr>
                <w:rFonts w:cs="Calibri"/>
                <w:b/>
                <w:szCs w:val="22"/>
              </w:rPr>
              <w:t>Purpose</w:t>
            </w:r>
          </w:p>
        </w:tc>
        <w:tc>
          <w:tcPr>
            <w:tcW w:w="7681" w:type="dxa"/>
            <w:shd w:val="clear" w:color="auto" w:fill="auto"/>
          </w:tcPr>
          <w:p w14:paraId="4240DBD7" w14:textId="77777777" w:rsidR="000A7D17" w:rsidRPr="002B3A19" w:rsidRDefault="00E2113B" w:rsidP="00D87DC9">
            <w:pPr>
              <w:spacing w:line="276" w:lineRule="auto"/>
              <w:rPr>
                <w:rFonts w:cs="Calibri"/>
                <w:szCs w:val="22"/>
              </w:rPr>
            </w:pPr>
            <w:r w:rsidRPr="002B3A19">
              <w:rPr>
                <w:rFonts w:cs="Calibri"/>
                <w:szCs w:val="22"/>
              </w:rPr>
              <w:t xml:space="preserve">To ensure that </w:t>
            </w:r>
            <w:hyperlink r:id="rId74" w:history="1">
              <w:r w:rsidRPr="00F80FEF">
                <w:rPr>
                  <w:rStyle w:val="Hyperlink"/>
                  <w:rFonts w:cs="Calibri"/>
                  <w:szCs w:val="22"/>
                </w:rPr>
                <w:t>spillage is removed safely</w:t>
              </w:r>
            </w:hyperlink>
            <w:r w:rsidRPr="002B3A19">
              <w:rPr>
                <w:rFonts w:cs="Calibri"/>
                <w:szCs w:val="22"/>
              </w:rPr>
              <w:t>.</w:t>
            </w:r>
          </w:p>
        </w:tc>
      </w:tr>
      <w:tr w:rsidR="000A7D17" w:rsidRPr="00981C45" w14:paraId="0056DC13" w14:textId="77777777" w:rsidTr="00803652">
        <w:tc>
          <w:tcPr>
            <w:tcW w:w="1533" w:type="dxa"/>
            <w:shd w:val="clear" w:color="auto" w:fill="FF99CC"/>
          </w:tcPr>
          <w:p w14:paraId="7674D84C" w14:textId="77777777" w:rsidR="000A7D17" w:rsidRPr="002B3A19" w:rsidRDefault="000A7D17" w:rsidP="00D87DC9">
            <w:pPr>
              <w:spacing w:line="276" w:lineRule="auto"/>
              <w:rPr>
                <w:rFonts w:cs="Calibri"/>
                <w:b/>
                <w:szCs w:val="22"/>
              </w:rPr>
            </w:pPr>
            <w:r w:rsidRPr="002B3A19">
              <w:rPr>
                <w:rFonts w:cs="Calibri"/>
                <w:b/>
                <w:szCs w:val="22"/>
              </w:rPr>
              <w:t>Scope</w:t>
            </w:r>
          </w:p>
        </w:tc>
        <w:tc>
          <w:tcPr>
            <w:tcW w:w="7681" w:type="dxa"/>
            <w:shd w:val="clear" w:color="auto" w:fill="auto"/>
          </w:tcPr>
          <w:p w14:paraId="7B9AE52D" w14:textId="77777777" w:rsidR="000A7D17" w:rsidRPr="002B3A19" w:rsidRDefault="000A7D17" w:rsidP="00D87DC9">
            <w:pPr>
              <w:spacing w:line="276" w:lineRule="auto"/>
              <w:rPr>
                <w:rFonts w:cs="Calibri"/>
                <w:szCs w:val="22"/>
              </w:rPr>
            </w:pPr>
            <w:r w:rsidRPr="002B3A19">
              <w:rPr>
                <w:rFonts w:cs="Calibri"/>
                <w:szCs w:val="22"/>
              </w:rPr>
              <w:t>Any person cleaning spillages at</w:t>
            </w:r>
            <w:r w:rsidR="004A502B" w:rsidRPr="002B3A19">
              <w:rPr>
                <w:rFonts w:cs="Calibri"/>
                <w:szCs w:val="22"/>
              </w:rPr>
              <w:t xml:space="preserve"> </w:t>
            </w:r>
            <w:r w:rsidRPr="002B3A19">
              <w:rPr>
                <w:rFonts w:cs="Calibri"/>
                <w:szCs w:val="22"/>
              </w:rPr>
              <w:t>premises and vehicles.</w:t>
            </w:r>
          </w:p>
        </w:tc>
      </w:tr>
      <w:tr w:rsidR="00140C27" w:rsidRPr="00981C45" w14:paraId="650214E9" w14:textId="77777777" w:rsidTr="00803652">
        <w:tc>
          <w:tcPr>
            <w:tcW w:w="1533" w:type="dxa"/>
            <w:shd w:val="clear" w:color="auto" w:fill="FF99CC"/>
          </w:tcPr>
          <w:p w14:paraId="1F456799" w14:textId="77777777" w:rsidR="00140C27" w:rsidRPr="002B3A19" w:rsidRDefault="00140C27" w:rsidP="00D87DC9">
            <w:pPr>
              <w:spacing w:line="276" w:lineRule="auto"/>
              <w:rPr>
                <w:rFonts w:cs="Calibri"/>
                <w:b/>
                <w:szCs w:val="22"/>
              </w:rPr>
            </w:pPr>
            <w:r>
              <w:rPr>
                <w:rFonts w:cs="Calibri"/>
                <w:b/>
                <w:szCs w:val="22"/>
              </w:rPr>
              <w:t>Body fluids</w:t>
            </w:r>
          </w:p>
        </w:tc>
        <w:tc>
          <w:tcPr>
            <w:tcW w:w="7681" w:type="dxa"/>
            <w:shd w:val="clear" w:color="auto" w:fill="auto"/>
          </w:tcPr>
          <w:p w14:paraId="44A40FE1" w14:textId="77777777" w:rsidR="00140C27" w:rsidRPr="002B3A19" w:rsidRDefault="00140C27" w:rsidP="00D87DC9">
            <w:pPr>
              <w:spacing w:line="276" w:lineRule="auto"/>
              <w:rPr>
                <w:rFonts w:cs="Calibri"/>
                <w:szCs w:val="22"/>
              </w:rPr>
            </w:pPr>
            <w:r>
              <w:rPr>
                <w:rFonts w:cs="Calibri"/>
                <w:szCs w:val="22"/>
              </w:rPr>
              <w:t>Blood, vomit, spit, urine, excrement.</w:t>
            </w:r>
          </w:p>
        </w:tc>
      </w:tr>
      <w:tr w:rsidR="001E7FDB" w:rsidRPr="00981C45" w14:paraId="582D953E" w14:textId="77777777" w:rsidTr="00803652">
        <w:tc>
          <w:tcPr>
            <w:tcW w:w="9214" w:type="dxa"/>
            <w:gridSpan w:val="2"/>
            <w:shd w:val="clear" w:color="auto" w:fill="FF99CC"/>
          </w:tcPr>
          <w:p w14:paraId="1BE9173F" w14:textId="77777777" w:rsidR="001E7FDB" w:rsidRPr="00145B96" w:rsidRDefault="00140C27" w:rsidP="00D87DC9">
            <w:pPr>
              <w:spacing w:line="276" w:lineRule="auto"/>
              <w:rPr>
                <w:rFonts w:cs="Calibri"/>
                <w:b/>
                <w:szCs w:val="22"/>
              </w:rPr>
            </w:pPr>
            <w:r>
              <w:rPr>
                <w:rFonts w:cs="Calibri"/>
                <w:b/>
                <w:szCs w:val="22"/>
              </w:rPr>
              <w:t>Content of the spill kit</w:t>
            </w:r>
          </w:p>
        </w:tc>
      </w:tr>
      <w:tr w:rsidR="00145B96" w:rsidRPr="00981C45" w14:paraId="04F90573" w14:textId="77777777" w:rsidTr="00803652">
        <w:tc>
          <w:tcPr>
            <w:tcW w:w="9214" w:type="dxa"/>
            <w:gridSpan w:val="2"/>
            <w:shd w:val="clear" w:color="auto" w:fill="auto"/>
          </w:tcPr>
          <w:p w14:paraId="67C33EB1" w14:textId="77777777" w:rsidR="00145B96" w:rsidRDefault="00145B96" w:rsidP="00DA1D39">
            <w:pPr>
              <w:pStyle w:val="ListParagraph"/>
              <w:numPr>
                <w:ilvl w:val="0"/>
                <w:numId w:val="17"/>
              </w:numPr>
              <w:spacing w:line="276" w:lineRule="auto"/>
              <w:rPr>
                <w:rFonts w:cs="Calibri"/>
                <w:szCs w:val="22"/>
              </w:rPr>
            </w:pPr>
            <w:r w:rsidRPr="00145B96">
              <w:rPr>
                <w:rFonts w:cs="Calibri"/>
                <w:szCs w:val="22"/>
              </w:rPr>
              <w:t xml:space="preserve">All </w:t>
            </w:r>
            <w:r w:rsidRPr="00140C27">
              <w:rPr>
                <w:rStyle w:val="Hyperlink"/>
                <w:rFonts w:cs="Calibri"/>
                <w:color w:val="auto"/>
                <w:szCs w:val="22"/>
                <w:u w:val="none"/>
              </w:rPr>
              <w:t>body fluid</w:t>
            </w:r>
            <w:r w:rsidRPr="00140C27">
              <w:rPr>
                <w:rFonts w:cs="Calibri"/>
                <w:szCs w:val="22"/>
              </w:rPr>
              <w:t xml:space="preserve"> </w:t>
            </w:r>
            <w:r w:rsidRPr="00145B96">
              <w:rPr>
                <w:rFonts w:cs="Calibri"/>
                <w:szCs w:val="22"/>
              </w:rPr>
              <w:t>spillages at premises or in company cars will be cleaned immediately.</w:t>
            </w:r>
          </w:p>
          <w:p w14:paraId="4848FDF8" w14:textId="77777777" w:rsidR="00140C27" w:rsidRDefault="00140C27" w:rsidP="00DA1D39">
            <w:pPr>
              <w:pStyle w:val="ListParagraph"/>
              <w:numPr>
                <w:ilvl w:val="0"/>
                <w:numId w:val="17"/>
              </w:numPr>
              <w:spacing w:line="276" w:lineRule="auto"/>
              <w:rPr>
                <w:rFonts w:cs="Calibri"/>
                <w:szCs w:val="22"/>
              </w:rPr>
            </w:pPr>
            <w:r>
              <w:rPr>
                <w:rFonts w:cs="Calibri"/>
                <w:szCs w:val="22"/>
              </w:rPr>
              <w:t>Use the spill kit.</w:t>
            </w:r>
          </w:p>
          <w:p w14:paraId="3343DBA0" w14:textId="77777777" w:rsidR="00140C27" w:rsidRDefault="00140C27" w:rsidP="00DA1D39">
            <w:pPr>
              <w:pStyle w:val="ListParagraph"/>
              <w:numPr>
                <w:ilvl w:val="0"/>
                <w:numId w:val="17"/>
              </w:numPr>
              <w:spacing w:line="276" w:lineRule="auto"/>
              <w:rPr>
                <w:rFonts w:cs="Calibri"/>
                <w:szCs w:val="22"/>
              </w:rPr>
            </w:pPr>
            <w:r>
              <w:rPr>
                <w:rFonts w:cs="Calibri"/>
                <w:szCs w:val="22"/>
              </w:rPr>
              <w:t>The spill kit consists of:</w:t>
            </w:r>
          </w:p>
          <w:p w14:paraId="4D4D5C5F" w14:textId="77777777" w:rsidR="00140C27" w:rsidRDefault="00140C27" w:rsidP="00DA1D39">
            <w:pPr>
              <w:pStyle w:val="ListParagraph"/>
              <w:numPr>
                <w:ilvl w:val="1"/>
                <w:numId w:val="17"/>
              </w:numPr>
              <w:spacing w:line="276" w:lineRule="auto"/>
              <w:rPr>
                <w:rFonts w:cs="Calibri"/>
                <w:szCs w:val="22"/>
              </w:rPr>
            </w:pPr>
            <w:r>
              <w:rPr>
                <w:rFonts w:cs="Calibri"/>
                <w:szCs w:val="22"/>
              </w:rPr>
              <w:t>bucket with a lid</w:t>
            </w:r>
          </w:p>
          <w:p w14:paraId="2BDD7AC9" w14:textId="77777777" w:rsidR="00140C27" w:rsidRDefault="00140C27" w:rsidP="00DA1D39">
            <w:pPr>
              <w:pStyle w:val="ListParagraph"/>
              <w:numPr>
                <w:ilvl w:val="1"/>
                <w:numId w:val="17"/>
              </w:numPr>
              <w:spacing w:line="276" w:lineRule="auto"/>
              <w:rPr>
                <w:rFonts w:cs="Calibri"/>
                <w:szCs w:val="22"/>
              </w:rPr>
            </w:pPr>
            <w:r>
              <w:rPr>
                <w:rFonts w:cs="Calibri"/>
                <w:szCs w:val="22"/>
              </w:rPr>
              <w:t>goggles</w:t>
            </w:r>
          </w:p>
          <w:p w14:paraId="6ABC356D" w14:textId="77777777" w:rsidR="00140C27" w:rsidRDefault="00140C27" w:rsidP="00DA1D39">
            <w:pPr>
              <w:pStyle w:val="ListParagraph"/>
              <w:numPr>
                <w:ilvl w:val="1"/>
                <w:numId w:val="17"/>
              </w:numPr>
              <w:spacing w:line="276" w:lineRule="auto"/>
              <w:rPr>
                <w:rFonts w:cs="Calibri"/>
                <w:szCs w:val="22"/>
              </w:rPr>
            </w:pPr>
            <w:r>
              <w:rPr>
                <w:rFonts w:cs="Calibri"/>
                <w:szCs w:val="22"/>
              </w:rPr>
              <w:t>tissues</w:t>
            </w:r>
          </w:p>
          <w:p w14:paraId="515A9095" w14:textId="77777777" w:rsidR="00140C27" w:rsidRDefault="00140C27" w:rsidP="00DA1D39">
            <w:pPr>
              <w:pStyle w:val="ListParagraph"/>
              <w:numPr>
                <w:ilvl w:val="1"/>
                <w:numId w:val="17"/>
              </w:numPr>
              <w:spacing w:line="276" w:lineRule="auto"/>
              <w:rPr>
                <w:rFonts w:cs="Calibri"/>
                <w:szCs w:val="22"/>
              </w:rPr>
            </w:pPr>
            <w:r>
              <w:rPr>
                <w:rFonts w:cs="Calibri"/>
                <w:szCs w:val="22"/>
              </w:rPr>
              <w:t>waste bag</w:t>
            </w:r>
          </w:p>
          <w:p w14:paraId="1A6972E2" w14:textId="77777777" w:rsidR="00140C27" w:rsidRDefault="00140C27" w:rsidP="00DA1D39">
            <w:pPr>
              <w:pStyle w:val="ListParagraph"/>
              <w:numPr>
                <w:ilvl w:val="1"/>
                <w:numId w:val="17"/>
              </w:numPr>
              <w:spacing w:line="276" w:lineRule="auto"/>
              <w:rPr>
                <w:rFonts w:cs="Calibri"/>
                <w:szCs w:val="22"/>
              </w:rPr>
            </w:pPr>
            <w:r>
              <w:rPr>
                <w:rFonts w:cs="Calibri"/>
                <w:szCs w:val="22"/>
              </w:rPr>
              <w:t>plastic single use apron</w:t>
            </w:r>
          </w:p>
          <w:p w14:paraId="5A68F7E8" w14:textId="77777777" w:rsidR="00140C27" w:rsidRDefault="00140C27" w:rsidP="00DA1D39">
            <w:pPr>
              <w:pStyle w:val="ListParagraph"/>
              <w:numPr>
                <w:ilvl w:val="1"/>
                <w:numId w:val="17"/>
              </w:numPr>
              <w:spacing w:line="276" w:lineRule="auto"/>
              <w:rPr>
                <w:rFonts w:cs="Calibri"/>
                <w:szCs w:val="22"/>
              </w:rPr>
            </w:pPr>
            <w:r>
              <w:rPr>
                <w:rFonts w:cs="Calibri"/>
                <w:szCs w:val="22"/>
              </w:rPr>
              <w:t>single use gloves</w:t>
            </w:r>
          </w:p>
          <w:p w14:paraId="07FB54C7" w14:textId="77777777" w:rsidR="00140C27" w:rsidRDefault="00140C27" w:rsidP="00DA1D39">
            <w:pPr>
              <w:pStyle w:val="ListParagraph"/>
              <w:numPr>
                <w:ilvl w:val="1"/>
                <w:numId w:val="17"/>
              </w:numPr>
              <w:spacing w:line="276" w:lineRule="auto"/>
              <w:rPr>
                <w:rFonts w:cs="Calibri"/>
                <w:szCs w:val="22"/>
              </w:rPr>
            </w:pPr>
            <w:r>
              <w:rPr>
                <w:rFonts w:cs="Calibri"/>
                <w:szCs w:val="22"/>
              </w:rPr>
              <w:t>small shovel and broom</w:t>
            </w:r>
          </w:p>
          <w:p w14:paraId="4FF0136F" w14:textId="77777777" w:rsidR="00140C27" w:rsidRDefault="00140C27" w:rsidP="00DA1D39">
            <w:pPr>
              <w:pStyle w:val="ListParagraph"/>
              <w:numPr>
                <w:ilvl w:val="1"/>
                <w:numId w:val="17"/>
              </w:numPr>
              <w:spacing w:line="276" w:lineRule="auto"/>
              <w:rPr>
                <w:rFonts w:cs="Calibri"/>
                <w:szCs w:val="22"/>
              </w:rPr>
            </w:pPr>
            <w:r w:rsidRPr="00140C27">
              <w:rPr>
                <w:rFonts w:cs="Calibri"/>
                <w:szCs w:val="22"/>
              </w:rPr>
              <w:t>absorbent granules or detergent and water</w:t>
            </w:r>
          </w:p>
          <w:p w14:paraId="48266B8E" w14:textId="77777777" w:rsidR="001066BB" w:rsidRPr="001066BB" w:rsidRDefault="004C0460" w:rsidP="00DA1D39">
            <w:pPr>
              <w:pStyle w:val="ListParagraph"/>
              <w:numPr>
                <w:ilvl w:val="1"/>
                <w:numId w:val="17"/>
              </w:numPr>
              <w:spacing w:line="276" w:lineRule="auto"/>
              <w:rPr>
                <w:rFonts w:cs="Calibri"/>
                <w:szCs w:val="22"/>
              </w:rPr>
            </w:pPr>
            <w:r>
              <w:rPr>
                <w:rFonts w:cs="Calibri"/>
                <w:szCs w:val="22"/>
              </w:rPr>
              <w:t>d</w:t>
            </w:r>
            <w:r w:rsidR="00140C27">
              <w:rPr>
                <w:rFonts w:cs="Calibri"/>
                <w:szCs w:val="22"/>
              </w:rPr>
              <w:t>isinfectant</w:t>
            </w:r>
          </w:p>
        </w:tc>
      </w:tr>
      <w:tr w:rsidR="00140C27" w:rsidRPr="00981C45" w14:paraId="438BED3D" w14:textId="77777777" w:rsidTr="00803652">
        <w:tc>
          <w:tcPr>
            <w:tcW w:w="9214" w:type="dxa"/>
            <w:gridSpan w:val="2"/>
            <w:shd w:val="clear" w:color="auto" w:fill="auto"/>
          </w:tcPr>
          <w:p w14:paraId="6052BE9A" w14:textId="77777777" w:rsidR="00140C27" w:rsidRDefault="00140C27" w:rsidP="00140C27">
            <w:pPr>
              <w:spacing w:line="276" w:lineRule="auto"/>
              <w:rPr>
                <w:rFonts w:cs="Calibri"/>
                <w:szCs w:val="22"/>
              </w:rPr>
            </w:pPr>
            <w:r>
              <w:rPr>
                <w:rFonts w:cs="Calibri"/>
                <w:szCs w:val="22"/>
              </w:rPr>
              <w:t>Spill kits are stored at:</w:t>
            </w:r>
          </w:p>
          <w:p w14:paraId="61671221" w14:textId="77777777" w:rsidR="00140C27" w:rsidRDefault="00D45796" w:rsidP="00140C27">
            <w:pPr>
              <w:tabs>
                <w:tab w:val="left" w:pos="1980"/>
              </w:tabs>
              <w:spacing w:line="276" w:lineRule="auto"/>
              <w:rPr>
                <w:rFonts w:cs="Calibri"/>
                <w:szCs w:val="22"/>
              </w:rPr>
            </w:pPr>
            <w:sdt>
              <w:sdtPr>
                <w:rPr>
                  <w:rFonts w:cs="Calibri"/>
                  <w:szCs w:val="22"/>
                </w:rPr>
                <w:id w:val="-1955630066"/>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ab/>
            </w:r>
            <w:sdt>
              <w:sdtPr>
                <w:rPr>
                  <w:rFonts w:cs="Calibri"/>
                  <w:szCs w:val="22"/>
                </w:rPr>
                <w:id w:val="-977303521"/>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 xml:space="preserve">       </w:t>
            </w:r>
            <w:sdt>
              <w:sdtPr>
                <w:rPr>
                  <w:rFonts w:cs="Calibri"/>
                  <w:szCs w:val="22"/>
                </w:rPr>
                <w:id w:val="1473411273"/>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 xml:space="preserve">     </w:t>
            </w:r>
            <w:sdt>
              <w:sdtPr>
                <w:rPr>
                  <w:rFonts w:cs="Calibri"/>
                  <w:szCs w:val="22"/>
                </w:rPr>
                <w:id w:val="362862352"/>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r w:rsidR="00140C27">
              <w:rPr>
                <w:rFonts w:cs="Calibri"/>
                <w:szCs w:val="22"/>
              </w:rPr>
              <w:t xml:space="preserve">      </w:t>
            </w:r>
            <w:sdt>
              <w:sdtPr>
                <w:rPr>
                  <w:rFonts w:cs="Calibri"/>
                  <w:szCs w:val="22"/>
                </w:rPr>
                <w:id w:val="-185142577"/>
                <w:placeholder>
                  <w:docPart w:val="DefaultPlaceholder_1081868575"/>
                </w:placeholder>
                <w:showingPlcHdr/>
                <w:dropDownList>
                  <w:listItem w:value="Choose an item."/>
                </w:dropDownList>
              </w:sdtPr>
              <w:sdtEndPr/>
              <w:sdtContent>
                <w:r w:rsidR="00140C27" w:rsidRPr="003A2D28">
                  <w:rPr>
                    <w:rStyle w:val="PlaceholderText"/>
                  </w:rPr>
                  <w:t>Choose an item.</w:t>
                </w:r>
              </w:sdtContent>
            </w:sdt>
          </w:p>
          <w:p w14:paraId="4A2F6350" w14:textId="77777777" w:rsidR="00140C27" w:rsidRDefault="00140C27" w:rsidP="00140C27">
            <w:pPr>
              <w:tabs>
                <w:tab w:val="left" w:pos="1980"/>
              </w:tabs>
              <w:spacing w:line="276" w:lineRule="auto"/>
              <w:rPr>
                <w:rFonts w:cs="Calibri"/>
                <w:szCs w:val="22"/>
              </w:rPr>
            </w:pPr>
          </w:p>
          <w:p w14:paraId="1701E069" w14:textId="77777777" w:rsidR="00140C27" w:rsidRDefault="00140C27" w:rsidP="00140C27">
            <w:pPr>
              <w:tabs>
                <w:tab w:val="left" w:pos="1980"/>
              </w:tabs>
              <w:spacing w:line="276" w:lineRule="auto"/>
              <w:rPr>
                <w:rFonts w:cs="Calibri"/>
                <w:szCs w:val="22"/>
              </w:rPr>
            </w:pPr>
            <w:r>
              <w:rPr>
                <w:rFonts w:cs="Calibri"/>
                <w:szCs w:val="22"/>
              </w:rPr>
              <w:t xml:space="preserve">and in the boot of cars that </w:t>
            </w:r>
            <w:r w:rsidR="00952FFD">
              <w:rPr>
                <w:rFonts w:cs="Calibri"/>
                <w:szCs w:val="22"/>
              </w:rPr>
              <w:t>are used to deliver services</w:t>
            </w:r>
            <w:r>
              <w:rPr>
                <w:rFonts w:cs="Calibri"/>
                <w:szCs w:val="22"/>
              </w:rPr>
              <w:t>.</w:t>
            </w:r>
          </w:p>
          <w:p w14:paraId="3E0AE8A6" w14:textId="77777777" w:rsidR="00140C27" w:rsidRPr="00140C27" w:rsidRDefault="00140C27" w:rsidP="00140C27">
            <w:pPr>
              <w:tabs>
                <w:tab w:val="left" w:pos="1980"/>
              </w:tabs>
              <w:spacing w:line="276" w:lineRule="auto"/>
              <w:rPr>
                <w:rFonts w:cs="Calibri"/>
                <w:szCs w:val="22"/>
              </w:rPr>
            </w:pPr>
          </w:p>
        </w:tc>
      </w:tr>
      <w:tr w:rsidR="00140C27" w:rsidRPr="00981C45" w14:paraId="6035256E" w14:textId="77777777" w:rsidTr="00803652">
        <w:tc>
          <w:tcPr>
            <w:tcW w:w="9214" w:type="dxa"/>
            <w:gridSpan w:val="2"/>
            <w:shd w:val="clear" w:color="auto" w:fill="FBE4D5" w:themeFill="accent2" w:themeFillTint="33"/>
          </w:tcPr>
          <w:p w14:paraId="6A191B31" w14:textId="77777777" w:rsidR="00140C27" w:rsidRDefault="00140C27" w:rsidP="00140C27">
            <w:pPr>
              <w:spacing w:line="276" w:lineRule="auto"/>
              <w:rPr>
                <w:rFonts w:cs="Calibri"/>
                <w:szCs w:val="22"/>
              </w:rPr>
            </w:pPr>
            <w:r>
              <w:rPr>
                <w:rFonts w:cs="Calibri"/>
                <w:szCs w:val="22"/>
              </w:rPr>
              <w:t>Process:</w:t>
            </w:r>
            <w:r w:rsidR="001066BB">
              <w:rPr>
                <w:rFonts w:cs="Calibri"/>
                <w:szCs w:val="22"/>
              </w:rPr>
              <w:t xml:space="preserve"> </w:t>
            </w:r>
            <w:hyperlink r:id="rId75" w:history="1">
              <w:r w:rsidR="001066BB" w:rsidRPr="001066BB">
                <w:rPr>
                  <w:rStyle w:val="Hyperlink"/>
                  <w:rFonts w:cs="Calibri"/>
                  <w:szCs w:val="22"/>
                </w:rPr>
                <w:t>Video</w:t>
              </w:r>
            </w:hyperlink>
          </w:p>
        </w:tc>
      </w:tr>
      <w:tr w:rsidR="00140C27" w:rsidRPr="00981C45" w14:paraId="34AE7CF9" w14:textId="77777777" w:rsidTr="00803652">
        <w:tc>
          <w:tcPr>
            <w:tcW w:w="9214" w:type="dxa"/>
            <w:gridSpan w:val="2"/>
            <w:shd w:val="clear" w:color="auto" w:fill="auto"/>
          </w:tcPr>
          <w:p w14:paraId="71E9C5C0" w14:textId="77777777" w:rsidR="00E15E25" w:rsidRDefault="00E15E25" w:rsidP="00DA1D39">
            <w:pPr>
              <w:pStyle w:val="ListParagraph"/>
              <w:numPr>
                <w:ilvl w:val="0"/>
                <w:numId w:val="18"/>
              </w:numPr>
              <w:spacing w:line="276" w:lineRule="auto"/>
              <w:rPr>
                <w:rFonts w:cs="Calibri"/>
                <w:szCs w:val="22"/>
              </w:rPr>
            </w:pPr>
            <w:r>
              <w:rPr>
                <w:rFonts w:cs="Calibri"/>
                <w:szCs w:val="22"/>
              </w:rPr>
              <w:t>Apply hand hygiene.</w:t>
            </w:r>
          </w:p>
          <w:p w14:paraId="305439F5" w14:textId="77777777" w:rsidR="00E15E25" w:rsidRDefault="0006025B" w:rsidP="00DA1D39">
            <w:pPr>
              <w:pStyle w:val="ListParagraph"/>
              <w:numPr>
                <w:ilvl w:val="0"/>
                <w:numId w:val="18"/>
              </w:numPr>
              <w:spacing w:line="276" w:lineRule="auto"/>
              <w:rPr>
                <w:rFonts w:cs="Calibri"/>
                <w:szCs w:val="22"/>
              </w:rPr>
            </w:pPr>
            <w:r w:rsidRPr="00E15E25">
              <w:rPr>
                <w:rFonts w:cs="Calibri"/>
                <w:szCs w:val="22"/>
              </w:rPr>
              <w:t xml:space="preserve">Put on </w:t>
            </w:r>
            <w:r w:rsidR="00E15E25">
              <w:rPr>
                <w:rFonts w:cs="Calibri"/>
                <w:szCs w:val="22"/>
              </w:rPr>
              <w:t xml:space="preserve">personal </w:t>
            </w:r>
            <w:r w:rsidRPr="00E15E25">
              <w:rPr>
                <w:rFonts w:cs="Calibri"/>
                <w:szCs w:val="22"/>
              </w:rPr>
              <w:t>protective</w:t>
            </w:r>
            <w:r w:rsidR="00E15E25">
              <w:rPr>
                <w:rFonts w:cs="Calibri"/>
                <w:szCs w:val="22"/>
              </w:rPr>
              <w:t xml:space="preserve"> equipment.</w:t>
            </w:r>
            <w:r w:rsidRPr="00E15E25">
              <w:rPr>
                <w:rFonts w:cs="Calibri"/>
                <w:szCs w:val="22"/>
              </w:rPr>
              <w:t xml:space="preserve"> </w:t>
            </w:r>
          </w:p>
          <w:p w14:paraId="2A40325D" w14:textId="77777777" w:rsidR="0006025B" w:rsidRPr="00E15E25" w:rsidRDefault="0006025B" w:rsidP="00DA1D39">
            <w:pPr>
              <w:pStyle w:val="ListParagraph"/>
              <w:numPr>
                <w:ilvl w:val="0"/>
                <w:numId w:val="18"/>
              </w:numPr>
              <w:spacing w:line="276" w:lineRule="auto"/>
              <w:rPr>
                <w:rFonts w:cs="Calibri"/>
                <w:szCs w:val="22"/>
              </w:rPr>
            </w:pPr>
            <w:r w:rsidRPr="00E15E25">
              <w:rPr>
                <w:rFonts w:cs="Calibri"/>
                <w:szCs w:val="22"/>
              </w:rPr>
              <w:t>Soak spill with tissue/absorbent.</w:t>
            </w:r>
          </w:p>
          <w:p w14:paraId="7BD8E2C3" w14:textId="77777777" w:rsidR="0006025B" w:rsidRDefault="0006025B" w:rsidP="00DA1D39">
            <w:pPr>
              <w:pStyle w:val="ListParagraph"/>
              <w:numPr>
                <w:ilvl w:val="0"/>
                <w:numId w:val="18"/>
              </w:numPr>
              <w:spacing w:line="276" w:lineRule="auto"/>
              <w:rPr>
                <w:rFonts w:cs="Calibri"/>
                <w:szCs w:val="22"/>
              </w:rPr>
            </w:pPr>
            <w:r>
              <w:rPr>
                <w:rFonts w:cs="Calibri"/>
                <w:szCs w:val="22"/>
              </w:rPr>
              <w:t>Put tissues and absorbent into the spill kit plastic bucket.</w:t>
            </w:r>
          </w:p>
          <w:p w14:paraId="4A804FE5" w14:textId="77777777" w:rsidR="0006025B" w:rsidRDefault="0006025B" w:rsidP="00DA1D39">
            <w:pPr>
              <w:pStyle w:val="ListParagraph"/>
              <w:numPr>
                <w:ilvl w:val="0"/>
                <w:numId w:val="18"/>
              </w:numPr>
              <w:spacing w:line="276" w:lineRule="auto"/>
              <w:rPr>
                <w:rFonts w:cs="Calibri"/>
                <w:szCs w:val="22"/>
              </w:rPr>
            </w:pPr>
            <w:r>
              <w:rPr>
                <w:rFonts w:cs="Calibri"/>
                <w:szCs w:val="22"/>
              </w:rPr>
              <w:t>Use water and detergent to clean the area with a cloth if that is possible.</w:t>
            </w:r>
          </w:p>
          <w:p w14:paraId="3785E42D" w14:textId="77777777" w:rsidR="0006025B" w:rsidRDefault="0006025B" w:rsidP="00DA1D39">
            <w:pPr>
              <w:pStyle w:val="ListParagraph"/>
              <w:numPr>
                <w:ilvl w:val="0"/>
                <w:numId w:val="18"/>
              </w:numPr>
              <w:spacing w:line="276" w:lineRule="auto"/>
              <w:rPr>
                <w:rFonts w:cs="Calibri"/>
                <w:szCs w:val="22"/>
              </w:rPr>
            </w:pPr>
            <w:r>
              <w:rPr>
                <w:rFonts w:cs="Calibri"/>
                <w:szCs w:val="22"/>
              </w:rPr>
              <w:t>Discard the cloth into the spill kit plastic bucket.</w:t>
            </w:r>
          </w:p>
          <w:p w14:paraId="268F5FFA" w14:textId="77777777" w:rsidR="0006025B" w:rsidRDefault="0006025B" w:rsidP="00DA1D39">
            <w:pPr>
              <w:pStyle w:val="ListParagraph"/>
              <w:numPr>
                <w:ilvl w:val="0"/>
                <w:numId w:val="18"/>
              </w:numPr>
              <w:spacing w:line="276" w:lineRule="auto"/>
              <w:rPr>
                <w:rFonts w:cs="Calibri"/>
                <w:szCs w:val="22"/>
              </w:rPr>
            </w:pPr>
            <w:r>
              <w:rPr>
                <w:rFonts w:cs="Calibri"/>
                <w:szCs w:val="22"/>
              </w:rPr>
              <w:t>Use disinfectant after having wiped the area clear with water.</w:t>
            </w:r>
          </w:p>
          <w:p w14:paraId="6561B430" w14:textId="77777777" w:rsidR="0006025B" w:rsidRDefault="00DE694D" w:rsidP="00DA1D39">
            <w:pPr>
              <w:pStyle w:val="ListParagraph"/>
              <w:numPr>
                <w:ilvl w:val="0"/>
                <w:numId w:val="18"/>
              </w:numPr>
              <w:spacing w:line="276" w:lineRule="auto"/>
              <w:rPr>
                <w:rFonts w:cs="Calibri"/>
                <w:szCs w:val="22"/>
              </w:rPr>
            </w:pPr>
            <w:r>
              <w:rPr>
                <w:rFonts w:cs="Calibri"/>
                <w:szCs w:val="22"/>
              </w:rPr>
              <w:t xml:space="preserve">Remove </w:t>
            </w:r>
            <w:r w:rsidR="0006025B">
              <w:rPr>
                <w:rFonts w:cs="Calibri"/>
                <w:szCs w:val="22"/>
              </w:rPr>
              <w:t xml:space="preserve">PPE </w:t>
            </w:r>
            <w:r>
              <w:rPr>
                <w:rFonts w:cs="Calibri"/>
                <w:szCs w:val="22"/>
              </w:rPr>
              <w:t xml:space="preserve">and put it </w:t>
            </w:r>
            <w:r w:rsidR="0006025B">
              <w:rPr>
                <w:rFonts w:cs="Calibri"/>
                <w:szCs w:val="22"/>
              </w:rPr>
              <w:t>into the bucket.</w:t>
            </w:r>
          </w:p>
          <w:p w14:paraId="704A8261" w14:textId="77777777" w:rsidR="00E15E25" w:rsidRDefault="00E15E25" w:rsidP="00DA1D39">
            <w:pPr>
              <w:pStyle w:val="ListParagraph"/>
              <w:numPr>
                <w:ilvl w:val="0"/>
                <w:numId w:val="18"/>
              </w:numPr>
              <w:spacing w:line="276" w:lineRule="auto"/>
              <w:rPr>
                <w:rFonts w:cs="Calibri"/>
                <w:szCs w:val="22"/>
              </w:rPr>
            </w:pPr>
            <w:r>
              <w:rPr>
                <w:rFonts w:cs="Calibri"/>
                <w:szCs w:val="22"/>
              </w:rPr>
              <w:t>Put the lid on.</w:t>
            </w:r>
          </w:p>
          <w:p w14:paraId="7578C77C" w14:textId="77777777" w:rsidR="000361F4" w:rsidRDefault="000361F4" w:rsidP="00DA1D39">
            <w:pPr>
              <w:pStyle w:val="ListParagraph"/>
              <w:numPr>
                <w:ilvl w:val="0"/>
                <w:numId w:val="18"/>
              </w:numPr>
              <w:spacing w:line="276" w:lineRule="auto"/>
              <w:rPr>
                <w:rFonts w:cs="Calibri"/>
                <w:szCs w:val="22"/>
              </w:rPr>
            </w:pPr>
            <w:r>
              <w:rPr>
                <w:rFonts w:cs="Calibri"/>
                <w:szCs w:val="22"/>
              </w:rPr>
              <w:t>Put the bucket with all the material into the rubbish bag.</w:t>
            </w:r>
          </w:p>
          <w:p w14:paraId="3589D0D1" w14:textId="77777777" w:rsidR="0006025B" w:rsidRDefault="00E15E25" w:rsidP="00DA1D39">
            <w:pPr>
              <w:pStyle w:val="ListParagraph"/>
              <w:numPr>
                <w:ilvl w:val="0"/>
                <w:numId w:val="18"/>
              </w:numPr>
              <w:spacing w:line="276" w:lineRule="auto"/>
              <w:rPr>
                <w:rFonts w:cs="Calibri"/>
                <w:szCs w:val="22"/>
              </w:rPr>
            </w:pPr>
            <w:r>
              <w:rPr>
                <w:rFonts w:cs="Calibri"/>
                <w:szCs w:val="22"/>
              </w:rPr>
              <w:t>Immediately p</w:t>
            </w:r>
            <w:r w:rsidR="0006025B">
              <w:rPr>
                <w:rFonts w:cs="Calibri"/>
                <w:szCs w:val="22"/>
              </w:rPr>
              <w:t xml:space="preserve">ut the </w:t>
            </w:r>
            <w:r w:rsidR="000361F4">
              <w:rPr>
                <w:rFonts w:cs="Calibri"/>
                <w:szCs w:val="22"/>
              </w:rPr>
              <w:t xml:space="preserve">rubbish bag </w:t>
            </w:r>
            <w:r w:rsidR="0006025B">
              <w:rPr>
                <w:rFonts w:cs="Calibri"/>
                <w:szCs w:val="22"/>
              </w:rPr>
              <w:t>into the rubbish</w:t>
            </w:r>
            <w:r>
              <w:rPr>
                <w:rFonts w:cs="Calibri"/>
                <w:szCs w:val="22"/>
              </w:rPr>
              <w:t xml:space="preserve"> bin</w:t>
            </w:r>
            <w:r w:rsidR="0006025B">
              <w:rPr>
                <w:rFonts w:cs="Calibri"/>
                <w:szCs w:val="22"/>
              </w:rPr>
              <w:t>.</w:t>
            </w:r>
            <w:r>
              <w:rPr>
                <w:rFonts w:cs="Calibri"/>
                <w:szCs w:val="22"/>
              </w:rPr>
              <w:t xml:space="preserve"> Do not stop or touch anything on the way to the rubbish bin.</w:t>
            </w:r>
          </w:p>
          <w:p w14:paraId="031CA3A4" w14:textId="77777777" w:rsidR="00E15E25" w:rsidRDefault="00E15E25" w:rsidP="00DA1D39">
            <w:pPr>
              <w:pStyle w:val="ListParagraph"/>
              <w:numPr>
                <w:ilvl w:val="0"/>
                <w:numId w:val="18"/>
              </w:numPr>
              <w:spacing w:line="276" w:lineRule="auto"/>
              <w:rPr>
                <w:rFonts w:cs="Calibri"/>
                <w:szCs w:val="22"/>
              </w:rPr>
            </w:pPr>
            <w:r w:rsidRPr="00DE694D">
              <w:rPr>
                <w:rFonts w:cs="Calibri"/>
                <w:szCs w:val="22"/>
              </w:rPr>
              <w:t>Apply hand hygiene.</w:t>
            </w:r>
          </w:p>
          <w:p w14:paraId="7CBE8984" w14:textId="77777777" w:rsidR="0006025B" w:rsidRPr="0006025B" w:rsidRDefault="00C30780" w:rsidP="00DA1D39">
            <w:pPr>
              <w:pStyle w:val="ListParagraph"/>
              <w:numPr>
                <w:ilvl w:val="0"/>
                <w:numId w:val="18"/>
              </w:numPr>
              <w:spacing w:line="276" w:lineRule="auto"/>
              <w:rPr>
                <w:rFonts w:cs="Calibri"/>
                <w:szCs w:val="22"/>
              </w:rPr>
            </w:pPr>
            <w:r>
              <w:rPr>
                <w:rFonts w:cs="Calibri"/>
                <w:szCs w:val="22"/>
              </w:rPr>
              <w:t>Replace the spill kit immediately.</w:t>
            </w:r>
          </w:p>
        </w:tc>
      </w:tr>
    </w:tbl>
    <w:p w14:paraId="24FD3C24" w14:textId="77777777" w:rsidR="005C7732" w:rsidRPr="002B3A19" w:rsidRDefault="005C7732" w:rsidP="005C7732">
      <w:pPr>
        <w:rPr>
          <w:rFonts w:cs="Calibri"/>
          <w:szCs w:val="22"/>
        </w:rPr>
      </w:pPr>
    </w:p>
    <w:p w14:paraId="21F90932" w14:textId="77777777" w:rsidR="005C7732" w:rsidRPr="002B3A19" w:rsidRDefault="005C7732" w:rsidP="005C7732">
      <w:pPr>
        <w:rPr>
          <w:rFonts w:cs="Calibri"/>
          <w:szCs w:val="22"/>
        </w:rPr>
      </w:pPr>
    </w:p>
    <w:p w14:paraId="69E28E04" w14:textId="77777777" w:rsidR="005C7732" w:rsidRPr="002B3A19" w:rsidRDefault="005C7732" w:rsidP="005C7732">
      <w:pPr>
        <w:rPr>
          <w:rFonts w:cs="Calibri"/>
          <w:szCs w:val="22"/>
        </w:rPr>
      </w:pPr>
    </w:p>
    <w:p w14:paraId="336F1AE7" w14:textId="77777777" w:rsidR="005C7732" w:rsidRPr="002B3A19" w:rsidRDefault="005C7732" w:rsidP="005C7732">
      <w:pPr>
        <w:rPr>
          <w:rFonts w:cs="Calibri"/>
          <w:szCs w:val="22"/>
        </w:rPr>
      </w:pPr>
    </w:p>
    <w:p w14:paraId="4867D587" w14:textId="77777777" w:rsidR="005C7732" w:rsidRPr="002B3A19" w:rsidRDefault="005C7732" w:rsidP="005C7732">
      <w:pPr>
        <w:rPr>
          <w:rFonts w:cs="Calibri"/>
          <w:szCs w:val="22"/>
        </w:rPr>
      </w:pPr>
    </w:p>
    <w:p w14:paraId="52776C11" w14:textId="77777777" w:rsidR="005C7732" w:rsidRPr="002B3A19" w:rsidRDefault="005C7732" w:rsidP="005C7732">
      <w:pPr>
        <w:rPr>
          <w:rFonts w:cs="Calibri"/>
          <w:szCs w:val="22"/>
        </w:rPr>
      </w:pPr>
    </w:p>
    <w:p w14:paraId="4A79A1B7" w14:textId="77777777" w:rsidR="005C7732" w:rsidRPr="002B3A19" w:rsidRDefault="005C7732" w:rsidP="005C7732">
      <w:pPr>
        <w:rPr>
          <w:rFonts w:cs="Calibri"/>
          <w:szCs w:val="22"/>
        </w:rPr>
      </w:pPr>
    </w:p>
    <w:p w14:paraId="373DC5A5" w14:textId="77777777" w:rsidR="005C7732" w:rsidRPr="002B3A19" w:rsidRDefault="005C7732" w:rsidP="005C7732">
      <w:pPr>
        <w:rPr>
          <w:rFonts w:cs="Calibri"/>
          <w:szCs w:val="22"/>
        </w:rPr>
      </w:pPr>
    </w:p>
    <w:p w14:paraId="57D40E73" w14:textId="77777777" w:rsidR="005C7732" w:rsidRPr="002B3A19" w:rsidRDefault="005C7732" w:rsidP="005C7732">
      <w:pPr>
        <w:rPr>
          <w:rFonts w:cs="Calibri"/>
          <w:szCs w:val="22"/>
        </w:rPr>
      </w:pPr>
    </w:p>
    <w:p w14:paraId="7D3B44DD" w14:textId="77777777" w:rsidR="00D81AF2" w:rsidRDefault="00D81AF2" w:rsidP="00D81AF2">
      <w:pPr>
        <w:pStyle w:val="Heading2"/>
      </w:pPr>
      <w:bookmarkStart w:id="53" w:name="_Toc122707627"/>
      <w:bookmarkStart w:id="54" w:name="_Toc345399910"/>
      <w:bookmarkStart w:id="55" w:name="_Toc490842454"/>
      <w:bookmarkStart w:id="56" w:name="_Toc39223046"/>
      <w:r>
        <w:t>Respiratory</w:t>
      </w:r>
      <w:r w:rsidR="00B56B0F">
        <w:t>/cough</w:t>
      </w:r>
      <w:r>
        <w:t xml:space="preserve"> </w:t>
      </w:r>
      <w:r w:rsidR="00B56B0F">
        <w:t>h</w:t>
      </w:r>
      <w:r>
        <w:t>ygiene</w:t>
      </w:r>
      <w:bookmarkEnd w:id="53"/>
    </w:p>
    <w:p w14:paraId="65CDD27C" w14:textId="77777777" w:rsidR="00B56B0F" w:rsidRPr="00B56B0F" w:rsidRDefault="00B56B0F" w:rsidP="00B56B0F"/>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681"/>
      </w:tblGrid>
      <w:tr w:rsidR="00062887" w:rsidRPr="002B3A19" w14:paraId="66F169EE" w14:textId="77777777" w:rsidTr="00803652">
        <w:tc>
          <w:tcPr>
            <w:tcW w:w="1675" w:type="dxa"/>
            <w:shd w:val="clear" w:color="auto" w:fill="FF99CC"/>
          </w:tcPr>
          <w:p w14:paraId="2410D729" w14:textId="77777777" w:rsidR="00062887" w:rsidRPr="002B3A19" w:rsidRDefault="00062887" w:rsidP="00237BCC">
            <w:pPr>
              <w:spacing w:line="276" w:lineRule="auto"/>
              <w:rPr>
                <w:rFonts w:cs="Calibri"/>
                <w:b/>
                <w:szCs w:val="22"/>
              </w:rPr>
            </w:pPr>
            <w:r w:rsidRPr="002B3A19">
              <w:rPr>
                <w:rFonts w:cs="Calibri"/>
                <w:b/>
                <w:szCs w:val="22"/>
              </w:rPr>
              <w:t>Purpose</w:t>
            </w:r>
          </w:p>
        </w:tc>
        <w:tc>
          <w:tcPr>
            <w:tcW w:w="7681" w:type="dxa"/>
            <w:shd w:val="clear" w:color="auto" w:fill="auto"/>
          </w:tcPr>
          <w:p w14:paraId="351AF9E4" w14:textId="77777777" w:rsidR="00062887" w:rsidRPr="002B3A19" w:rsidRDefault="00062887" w:rsidP="00237BCC">
            <w:pPr>
              <w:spacing w:line="276" w:lineRule="auto"/>
              <w:rPr>
                <w:rFonts w:cs="Calibri"/>
                <w:szCs w:val="22"/>
              </w:rPr>
            </w:pPr>
            <w:r>
              <w:rPr>
                <w:rFonts w:cs="Calibri"/>
                <w:szCs w:val="22"/>
              </w:rPr>
              <w:t>Limit the transmission of respiratory pathogens (for example influenza) spread by droplet or airborne routes.</w:t>
            </w:r>
          </w:p>
        </w:tc>
      </w:tr>
      <w:tr w:rsidR="00062887" w:rsidRPr="002B3A19" w14:paraId="1749695D" w14:textId="77777777" w:rsidTr="00803652">
        <w:tc>
          <w:tcPr>
            <w:tcW w:w="1675" w:type="dxa"/>
            <w:shd w:val="clear" w:color="auto" w:fill="FF99CC"/>
          </w:tcPr>
          <w:p w14:paraId="5679C1F3" w14:textId="77777777" w:rsidR="00062887" w:rsidRPr="002B3A19" w:rsidRDefault="00062887" w:rsidP="00237BCC">
            <w:pPr>
              <w:spacing w:line="276" w:lineRule="auto"/>
              <w:rPr>
                <w:rFonts w:cs="Calibri"/>
                <w:b/>
                <w:szCs w:val="22"/>
              </w:rPr>
            </w:pPr>
            <w:r w:rsidRPr="002B3A19">
              <w:rPr>
                <w:rFonts w:cs="Calibri"/>
                <w:b/>
                <w:szCs w:val="22"/>
              </w:rPr>
              <w:t>Scope</w:t>
            </w:r>
          </w:p>
        </w:tc>
        <w:tc>
          <w:tcPr>
            <w:tcW w:w="7681" w:type="dxa"/>
            <w:shd w:val="clear" w:color="auto" w:fill="auto"/>
          </w:tcPr>
          <w:p w14:paraId="18127619" w14:textId="77777777" w:rsidR="00062887" w:rsidRPr="002B3A19" w:rsidRDefault="00062887" w:rsidP="00237BCC">
            <w:pPr>
              <w:spacing w:line="276" w:lineRule="auto"/>
              <w:rPr>
                <w:rFonts w:cs="Calibri"/>
                <w:szCs w:val="22"/>
              </w:rPr>
            </w:pPr>
            <w:r>
              <w:rPr>
                <w:rFonts w:cs="Calibri"/>
                <w:szCs w:val="22"/>
              </w:rPr>
              <w:t>People engaged with the service, staff, contractors and visitors.</w:t>
            </w:r>
          </w:p>
        </w:tc>
      </w:tr>
      <w:tr w:rsidR="00062887" w:rsidRPr="002B3A19" w14:paraId="399A49F6" w14:textId="77777777" w:rsidTr="00803652">
        <w:tc>
          <w:tcPr>
            <w:tcW w:w="9356" w:type="dxa"/>
            <w:gridSpan w:val="2"/>
            <w:shd w:val="clear" w:color="auto" w:fill="FF99CC"/>
          </w:tcPr>
          <w:p w14:paraId="765BC4D0" w14:textId="77777777" w:rsidR="00062887" w:rsidRPr="00E60068" w:rsidRDefault="001621E7" w:rsidP="00237BCC">
            <w:pPr>
              <w:spacing w:line="276" w:lineRule="auto"/>
              <w:rPr>
                <w:rFonts w:cs="Calibri"/>
                <w:b/>
                <w:szCs w:val="22"/>
              </w:rPr>
            </w:pPr>
            <w:r w:rsidRPr="00E60068">
              <w:rPr>
                <w:rFonts w:cs="Calibri"/>
                <w:b/>
                <w:szCs w:val="22"/>
              </w:rPr>
              <w:t>Organisation’s responsibility</w:t>
            </w:r>
          </w:p>
        </w:tc>
      </w:tr>
      <w:tr w:rsidR="001621E7" w:rsidRPr="002B3A19" w14:paraId="36D51FAF" w14:textId="77777777" w:rsidTr="00803652">
        <w:tc>
          <w:tcPr>
            <w:tcW w:w="9356" w:type="dxa"/>
            <w:gridSpan w:val="2"/>
            <w:shd w:val="clear" w:color="auto" w:fill="auto"/>
          </w:tcPr>
          <w:p w14:paraId="6F143982" w14:textId="77777777" w:rsidR="001621E7" w:rsidRDefault="001621E7" w:rsidP="00DA1D39">
            <w:pPr>
              <w:pStyle w:val="ListParagraph"/>
              <w:numPr>
                <w:ilvl w:val="0"/>
                <w:numId w:val="19"/>
              </w:numPr>
              <w:spacing w:line="276" w:lineRule="auto"/>
              <w:rPr>
                <w:rFonts w:cs="Calibri"/>
                <w:szCs w:val="22"/>
              </w:rPr>
            </w:pPr>
            <w:r>
              <w:rPr>
                <w:rFonts w:cs="Calibri"/>
                <w:szCs w:val="22"/>
              </w:rPr>
              <w:t>Ensure information on cough and respiratory etiquette is provided to people engaged with the service, staff, contractors and visitors.</w:t>
            </w:r>
          </w:p>
          <w:p w14:paraId="75EF1394" w14:textId="77777777" w:rsidR="001621E7" w:rsidRDefault="001621E7" w:rsidP="00DA1D39">
            <w:pPr>
              <w:pStyle w:val="ListParagraph"/>
              <w:numPr>
                <w:ilvl w:val="0"/>
                <w:numId w:val="19"/>
              </w:numPr>
              <w:spacing w:line="276" w:lineRule="auto"/>
              <w:rPr>
                <w:rFonts w:cs="Calibri"/>
                <w:szCs w:val="22"/>
              </w:rPr>
            </w:pPr>
            <w:r>
              <w:rPr>
                <w:rFonts w:cs="Calibri"/>
                <w:szCs w:val="22"/>
              </w:rPr>
              <w:t>While there are respiratory infections at the service</w:t>
            </w:r>
            <w:r w:rsidR="00B56B0F">
              <w:rPr>
                <w:rFonts w:cs="Calibri"/>
                <w:szCs w:val="22"/>
              </w:rPr>
              <w:t xml:space="preserve"> or the community </w:t>
            </w:r>
            <w:hyperlink r:id="rId76" w:history="1">
              <w:r w:rsidRPr="00B56B0F">
                <w:rPr>
                  <w:rStyle w:val="Hyperlink"/>
                  <w:rFonts w:cs="Calibri"/>
                  <w:szCs w:val="22"/>
                </w:rPr>
                <w:t>display</w:t>
              </w:r>
            </w:hyperlink>
            <w:r>
              <w:rPr>
                <w:rFonts w:cs="Calibri"/>
                <w:szCs w:val="22"/>
              </w:rPr>
              <w:t xml:space="preserve"> </w:t>
            </w:r>
            <w:hyperlink r:id="rId77" w:history="1">
              <w:r w:rsidRPr="00B56B0F">
                <w:rPr>
                  <w:rStyle w:val="Hyperlink"/>
                  <w:rFonts w:cs="Calibri"/>
                  <w:szCs w:val="22"/>
                </w:rPr>
                <w:t>posters</w:t>
              </w:r>
            </w:hyperlink>
            <w:r>
              <w:rPr>
                <w:rFonts w:cs="Calibri"/>
                <w:szCs w:val="22"/>
              </w:rPr>
              <w:t xml:space="preserve">. </w:t>
            </w:r>
          </w:p>
          <w:p w14:paraId="6FCF0F92" w14:textId="77777777" w:rsidR="00B56B0F" w:rsidRDefault="00B56B0F" w:rsidP="00DA1D39">
            <w:pPr>
              <w:pStyle w:val="ListParagraph"/>
              <w:numPr>
                <w:ilvl w:val="0"/>
                <w:numId w:val="19"/>
              </w:numPr>
              <w:spacing w:line="276" w:lineRule="auto"/>
              <w:rPr>
                <w:rFonts w:cs="Calibri"/>
                <w:szCs w:val="22"/>
              </w:rPr>
            </w:pPr>
            <w:r>
              <w:rPr>
                <w:rFonts w:cs="Calibri"/>
                <w:szCs w:val="22"/>
              </w:rPr>
              <w:t xml:space="preserve">Provide tissues and no-touch receptacles </w:t>
            </w:r>
            <w:r w:rsidR="00D86508">
              <w:rPr>
                <w:rFonts w:cs="Calibri"/>
                <w:szCs w:val="22"/>
              </w:rPr>
              <w:t xml:space="preserve">(rubbish bin) </w:t>
            </w:r>
            <w:r>
              <w:rPr>
                <w:rFonts w:cs="Calibri"/>
                <w:szCs w:val="22"/>
              </w:rPr>
              <w:t>for used tissue disposal.</w:t>
            </w:r>
          </w:p>
          <w:p w14:paraId="75954926" w14:textId="77777777" w:rsidR="00B56B0F" w:rsidRDefault="00B56B0F" w:rsidP="00DA1D39">
            <w:pPr>
              <w:pStyle w:val="ListParagraph"/>
              <w:numPr>
                <w:ilvl w:val="0"/>
                <w:numId w:val="19"/>
              </w:numPr>
              <w:spacing w:line="276" w:lineRule="auto"/>
              <w:rPr>
                <w:rFonts w:cs="Calibri"/>
                <w:szCs w:val="22"/>
              </w:rPr>
            </w:pPr>
            <w:r>
              <w:rPr>
                <w:rFonts w:cs="Calibri"/>
                <w:szCs w:val="22"/>
              </w:rPr>
              <w:t>Provide conveniently located dispensers of alcohol-based hand rub.</w:t>
            </w:r>
          </w:p>
          <w:p w14:paraId="7B243368" w14:textId="77777777" w:rsidR="00B56B0F" w:rsidRPr="001621E7" w:rsidRDefault="00B56B0F" w:rsidP="00DA1D39">
            <w:pPr>
              <w:pStyle w:val="ListParagraph"/>
              <w:numPr>
                <w:ilvl w:val="0"/>
                <w:numId w:val="19"/>
              </w:numPr>
              <w:spacing w:line="276" w:lineRule="auto"/>
              <w:rPr>
                <w:rFonts w:cs="Calibri"/>
                <w:szCs w:val="22"/>
              </w:rPr>
            </w:pPr>
            <w:r>
              <w:rPr>
                <w:rFonts w:cs="Calibri"/>
                <w:szCs w:val="22"/>
              </w:rPr>
              <w:t xml:space="preserve">Where sinks are available, ensure that supplies for hand washing (soap, disposable towels) are available. </w:t>
            </w:r>
          </w:p>
        </w:tc>
      </w:tr>
      <w:tr w:rsidR="00E60068" w:rsidRPr="002B3A19" w14:paraId="477C1EAB" w14:textId="77777777" w:rsidTr="00803652">
        <w:tc>
          <w:tcPr>
            <w:tcW w:w="9356" w:type="dxa"/>
            <w:gridSpan w:val="2"/>
            <w:shd w:val="clear" w:color="auto" w:fill="FF99CC"/>
          </w:tcPr>
          <w:p w14:paraId="292D3CA4" w14:textId="77777777" w:rsidR="00E60068" w:rsidRPr="00E60068" w:rsidRDefault="00E60068" w:rsidP="00E60068">
            <w:pPr>
              <w:spacing w:line="276" w:lineRule="auto"/>
              <w:rPr>
                <w:rFonts w:cs="Calibri"/>
                <w:b/>
                <w:szCs w:val="22"/>
              </w:rPr>
            </w:pPr>
            <w:r w:rsidRPr="00E60068">
              <w:rPr>
                <w:rFonts w:cs="Calibri"/>
                <w:b/>
                <w:szCs w:val="22"/>
              </w:rPr>
              <w:t xml:space="preserve">Everyone’s responsibility </w:t>
            </w:r>
            <w:r w:rsidR="008A3A73">
              <w:rPr>
                <w:rFonts w:cs="Calibri"/>
                <w:b/>
                <w:szCs w:val="22"/>
              </w:rPr>
              <w:t xml:space="preserve">- </w:t>
            </w:r>
            <w:hyperlink r:id="rId78" w:history="1">
              <w:r w:rsidR="008A3A73" w:rsidRPr="008A3A73">
                <w:rPr>
                  <w:rStyle w:val="Hyperlink"/>
                  <w:rFonts w:cs="Calibri"/>
                  <w:b/>
                  <w:szCs w:val="22"/>
                </w:rPr>
                <w:t>Video</w:t>
              </w:r>
            </w:hyperlink>
          </w:p>
        </w:tc>
      </w:tr>
      <w:tr w:rsidR="00E60068" w:rsidRPr="002B3A19" w14:paraId="32EBFC50" w14:textId="77777777" w:rsidTr="00803652">
        <w:tc>
          <w:tcPr>
            <w:tcW w:w="9356" w:type="dxa"/>
            <w:gridSpan w:val="2"/>
            <w:shd w:val="clear" w:color="auto" w:fill="auto"/>
          </w:tcPr>
          <w:p w14:paraId="7FB15DB5" w14:textId="77777777" w:rsidR="00E60068" w:rsidRDefault="00E60068" w:rsidP="00DA1D39">
            <w:pPr>
              <w:pStyle w:val="ListParagraph"/>
              <w:numPr>
                <w:ilvl w:val="0"/>
                <w:numId w:val="20"/>
              </w:numPr>
              <w:spacing w:line="276" w:lineRule="auto"/>
              <w:rPr>
                <w:rFonts w:cs="Calibri"/>
                <w:szCs w:val="22"/>
              </w:rPr>
            </w:pPr>
            <w:r>
              <w:rPr>
                <w:rFonts w:cs="Calibri"/>
                <w:szCs w:val="22"/>
              </w:rPr>
              <w:t>Apply respiratory/cough hygiene:</w:t>
            </w:r>
          </w:p>
          <w:p w14:paraId="5264F5EB" w14:textId="77777777" w:rsidR="00E60068" w:rsidRDefault="00E13B36" w:rsidP="00DA1D39">
            <w:pPr>
              <w:pStyle w:val="ListParagraph"/>
              <w:numPr>
                <w:ilvl w:val="1"/>
                <w:numId w:val="20"/>
              </w:numPr>
              <w:spacing w:line="276" w:lineRule="auto"/>
              <w:rPr>
                <w:rFonts w:cs="Calibri"/>
                <w:szCs w:val="22"/>
              </w:rPr>
            </w:pPr>
            <w:r>
              <w:rPr>
                <w:rFonts w:cs="Calibri"/>
                <w:szCs w:val="22"/>
              </w:rPr>
              <w:t>When you cough and sneeze cover your nose and mouth with a tissue.</w:t>
            </w:r>
          </w:p>
          <w:p w14:paraId="063B1A4E" w14:textId="77777777" w:rsidR="00D86508" w:rsidRDefault="00D86508" w:rsidP="00DA1D39">
            <w:pPr>
              <w:pStyle w:val="ListParagraph"/>
              <w:numPr>
                <w:ilvl w:val="1"/>
                <w:numId w:val="20"/>
              </w:numPr>
              <w:spacing w:line="276" w:lineRule="auto"/>
              <w:rPr>
                <w:rFonts w:cs="Calibri"/>
                <w:szCs w:val="22"/>
              </w:rPr>
            </w:pPr>
            <w:r>
              <w:rPr>
                <w:rFonts w:cs="Calibri"/>
                <w:szCs w:val="22"/>
              </w:rPr>
              <w:t>Discard your tissue into the rubbish bin.</w:t>
            </w:r>
          </w:p>
          <w:p w14:paraId="246CE553" w14:textId="77777777" w:rsidR="00D86508" w:rsidRDefault="00D86508" w:rsidP="00DA1D39">
            <w:pPr>
              <w:pStyle w:val="ListParagraph"/>
              <w:numPr>
                <w:ilvl w:val="1"/>
                <w:numId w:val="20"/>
              </w:numPr>
              <w:spacing w:line="276" w:lineRule="auto"/>
              <w:rPr>
                <w:rFonts w:cs="Calibri"/>
                <w:szCs w:val="22"/>
              </w:rPr>
            </w:pPr>
            <w:r>
              <w:rPr>
                <w:rFonts w:cs="Calibri"/>
                <w:szCs w:val="22"/>
              </w:rPr>
              <w:t>Apply hand hygiene immediately.</w:t>
            </w:r>
          </w:p>
          <w:p w14:paraId="00A66378" w14:textId="77777777" w:rsidR="00BA43B3" w:rsidRDefault="00BA43B3" w:rsidP="00DA1D39">
            <w:pPr>
              <w:pStyle w:val="ListParagraph"/>
              <w:numPr>
                <w:ilvl w:val="1"/>
                <w:numId w:val="20"/>
              </w:numPr>
              <w:spacing w:line="276" w:lineRule="auto"/>
              <w:rPr>
                <w:rFonts w:cs="Calibri"/>
                <w:szCs w:val="22"/>
              </w:rPr>
            </w:pPr>
            <w:r>
              <w:rPr>
                <w:rFonts w:cs="Calibri"/>
                <w:szCs w:val="22"/>
              </w:rPr>
              <w:t>Never cough or sneeze into your hands.</w:t>
            </w:r>
          </w:p>
          <w:p w14:paraId="0A429C8F" w14:textId="77777777" w:rsidR="00BA43B3" w:rsidRDefault="00BA43B3" w:rsidP="00DA1D39">
            <w:pPr>
              <w:pStyle w:val="ListParagraph"/>
              <w:numPr>
                <w:ilvl w:val="1"/>
                <w:numId w:val="20"/>
              </w:numPr>
              <w:spacing w:line="276" w:lineRule="auto"/>
              <w:rPr>
                <w:rFonts w:cs="Calibri"/>
                <w:szCs w:val="22"/>
              </w:rPr>
            </w:pPr>
            <w:r>
              <w:rPr>
                <w:rFonts w:cs="Calibri"/>
                <w:szCs w:val="22"/>
              </w:rPr>
              <w:t>If you do not have a tissue, sneeze and cough into your elbow.</w:t>
            </w:r>
          </w:p>
          <w:p w14:paraId="387CC2A3" w14:textId="77777777" w:rsidR="00D86508" w:rsidRDefault="00D86508" w:rsidP="00DA1D39">
            <w:pPr>
              <w:pStyle w:val="ListParagraph"/>
              <w:numPr>
                <w:ilvl w:val="1"/>
                <w:numId w:val="20"/>
              </w:numPr>
              <w:spacing w:line="276" w:lineRule="auto"/>
              <w:rPr>
                <w:rFonts w:cs="Calibri"/>
                <w:szCs w:val="22"/>
              </w:rPr>
            </w:pPr>
            <w:r>
              <w:rPr>
                <w:rFonts w:cs="Calibri"/>
                <w:szCs w:val="22"/>
              </w:rPr>
              <w:t>Apply hand/arm hygiene immediately</w:t>
            </w:r>
            <w:r w:rsidR="00C02C7B">
              <w:rPr>
                <w:rFonts w:cs="Calibri"/>
                <w:szCs w:val="22"/>
              </w:rPr>
              <w:t xml:space="preserve"> (right up to where you sneezed)</w:t>
            </w:r>
            <w:r>
              <w:rPr>
                <w:rFonts w:cs="Calibri"/>
                <w:szCs w:val="22"/>
              </w:rPr>
              <w:t>.</w:t>
            </w:r>
          </w:p>
          <w:p w14:paraId="2543BE65" w14:textId="77777777" w:rsidR="00D86508" w:rsidRPr="00E60068" w:rsidRDefault="003C46C8" w:rsidP="00DA1D39">
            <w:pPr>
              <w:pStyle w:val="ListParagraph"/>
              <w:numPr>
                <w:ilvl w:val="1"/>
                <w:numId w:val="20"/>
              </w:numPr>
              <w:spacing w:line="276" w:lineRule="auto"/>
              <w:rPr>
                <w:rFonts w:cs="Calibri"/>
                <w:szCs w:val="22"/>
              </w:rPr>
            </w:pPr>
            <w:r>
              <w:rPr>
                <w:rFonts w:cs="Calibri"/>
                <w:szCs w:val="22"/>
              </w:rPr>
              <w:t xml:space="preserve">If you sneezed into clothing – during an influenza outbreak, remove the clothing safely and wash it in warm or hot water (refer to laundry processes). </w:t>
            </w:r>
          </w:p>
        </w:tc>
      </w:tr>
    </w:tbl>
    <w:p w14:paraId="223B57D0" w14:textId="77777777" w:rsidR="00062887" w:rsidRPr="00062887" w:rsidRDefault="00062887" w:rsidP="00062887"/>
    <w:p w14:paraId="59A49CBB" w14:textId="77777777" w:rsidR="00B56B0F" w:rsidRDefault="006A0025" w:rsidP="006A0025">
      <w:pPr>
        <w:pStyle w:val="Heading2"/>
      </w:pPr>
      <w:bookmarkStart w:id="57" w:name="_Toc122707628"/>
      <w:r>
        <w:t>Distancing</w:t>
      </w:r>
      <w:bookmarkEnd w:id="57"/>
    </w:p>
    <w:p w14:paraId="1B1D876E" w14:textId="77777777" w:rsidR="006A0025" w:rsidRDefault="006A0025" w:rsidP="006A0025"/>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681"/>
      </w:tblGrid>
      <w:tr w:rsidR="006A0025" w:rsidRPr="002B3A19" w14:paraId="2FDB7AB5" w14:textId="77777777" w:rsidTr="008A3A73">
        <w:tc>
          <w:tcPr>
            <w:tcW w:w="1675" w:type="dxa"/>
            <w:shd w:val="clear" w:color="auto" w:fill="FF99CC"/>
          </w:tcPr>
          <w:p w14:paraId="56E1441A" w14:textId="77777777" w:rsidR="006A0025" w:rsidRPr="002B3A19" w:rsidRDefault="006A0025" w:rsidP="00237BCC">
            <w:pPr>
              <w:spacing w:line="276" w:lineRule="auto"/>
              <w:rPr>
                <w:rFonts w:cs="Calibri"/>
                <w:b/>
                <w:szCs w:val="22"/>
              </w:rPr>
            </w:pPr>
            <w:r w:rsidRPr="002B3A19">
              <w:rPr>
                <w:rFonts w:cs="Calibri"/>
                <w:b/>
                <w:szCs w:val="22"/>
              </w:rPr>
              <w:t>Purpose</w:t>
            </w:r>
          </w:p>
        </w:tc>
        <w:tc>
          <w:tcPr>
            <w:tcW w:w="7681" w:type="dxa"/>
            <w:shd w:val="clear" w:color="auto" w:fill="auto"/>
          </w:tcPr>
          <w:p w14:paraId="1AFE7BAE" w14:textId="77777777" w:rsidR="006A0025" w:rsidRPr="002B3A19" w:rsidRDefault="006A0025" w:rsidP="004816E0">
            <w:pPr>
              <w:rPr>
                <w:rFonts w:cs="Calibri"/>
                <w:szCs w:val="22"/>
              </w:rPr>
            </w:pPr>
            <w:r>
              <w:rPr>
                <w:rFonts w:cs="Calibri"/>
                <w:szCs w:val="22"/>
              </w:rPr>
              <w:t xml:space="preserve">Limit the transmission of </w:t>
            </w:r>
            <w:r w:rsidR="005D3ADC">
              <w:rPr>
                <w:rFonts w:cs="Calibri"/>
                <w:szCs w:val="22"/>
              </w:rPr>
              <w:t xml:space="preserve">infections that can be transmitted by droplets skin or membrane contact. </w:t>
            </w:r>
          </w:p>
        </w:tc>
      </w:tr>
      <w:tr w:rsidR="006A0025" w:rsidRPr="002B3A19" w14:paraId="5671059F" w14:textId="77777777" w:rsidTr="008A3A73">
        <w:tc>
          <w:tcPr>
            <w:tcW w:w="1675" w:type="dxa"/>
            <w:shd w:val="clear" w:color="auto" w:fill="FF99CC"/>
          </w:tcPr>
          <w:p w14:paraId="11FF49F3" w14:textId="77777777" w:rsidR="006A0025" w:rsidRPr="002B3A19" w:rsidRDefault="006A0025" w:rsidP="00237BCC">
            <w:pPr>
              <w:spacing w:line="276" w:lineRule="auto"/>
              <w:rPr>
                <w:rFonts w:cs="Calibri"/>
                <w:b/>
                <w:szCs w:val="22"/>
              </w:rPr>
            </w:pPr>
            <w:r w:rsidRPr="002B3A19">
              <w:rPr>
                <w:rFonts w:cs="Calibri"/>
                <w:b/>
                <w:szCs w:val="22"/>
              </w:rPr>
              <w:t>Scope</w:t>
            </w:r>
          </w:p>
        </w:tc>
        <w:tc>
          <w:tcPr>
            <w:tcW w:w="7681" w:type="dxa"/>
            <w:shd w:val="clear" w:color="auto" w:fill="auto"/>
          </w:tcPr>
          <w:p w14:paraId="09C49ABD" w14:textId="77777777" w:rsidR="006A0025" w:rsidRPr="002B3A19" w:rsidRDefault="006A0025" w:rsidP="00A9581A">
            <w:pPr>
              <w:rPr>
                <w:rFonts w:cs="Calibri"/>
                <w:szCs w:val="22"/>
              </w:rPr>
            </w:pPr>
            <w:r>
              <w:rPr>
                <w:rFonts w:cs="Calibri"/>
                <w:szCs w:val="22"/>
              </w:rPr>
              <w:t>People engaged with the service, staff, contractors and visitors.</w:t>
            </w:r>
          </w:p>
        </w:tc>
      </w:tr>
      <w:tr w:rsidR="00846055" w:rsidRPr="002B3A19" w14:paraId="7658ABAC" w14:textId="77777777" w:rsidTr="008A3A73">
        <w:tc>
          <w:tcPr>
            <w:tcW w:w="9356" w:type="dxa"/>
            <w:gridSpan w:val="2"/>
            <w:shd w:val="clear" w:color="auto" w:fill="FF99CC"/>
          </w:tcPr>
          <w:p w14:paraId="48F1911C" w14:textId="77777777" w:rsidR="00846055" w:rsidRPr="00846055" w:rsidRDefault="00846055" w:rsidP="00237BCC">
            <w:pPr>
              <w:spacing w:line="276" w:lineRule="auto"/>
              <w:rPr>
                <w:rFonts w:cs="Calibri"/>
                <w:b/>
                <w:szCs w:val="22"/>
              </w:rPr>
            </w:pPr>
            <w:r w:rsidRPr="00846055">
              <w:rPr>
                <w:rFonts w:cs="Calibri"/>
                <w:b/>
                <w:szCs w:val="22"/>
              </w:rPr>
              <w:t>Processes</w:t>
            </w:r>
          </w:p>
        </w:tc>
      </w:tr>
      <w:tr w:rsidR="00846055" w:rsidRPr="002B3A19" w14:paraId="687F8F4F" w14:textId="77777777" w:rsidTr="008A3A73">
        <w:tc>
          <w:tcPr>
            <w:tcW w:w="9356" w:type="dxa"/>
            <w:gridSpan w:val="2"/>
            <w:shd w:val="clear" w:color="auto" w:fill="auto"/>
          </w:tcPr>
          <w:p w14:paraId="42BED0C8" w14:textId="77777777" w:rsidR="00846055" w:rsidRPr="009879A1" w:rsidRDefault="009879A1" w:rsidP="00DA1D39">
            <w:pPr>
              <w:pStyle w:val="ListParagraph"/>
              <w:numPr>
                <w:ilvl w:val="0"/>
                <w:numId w:val="22"/>
              </w:numPr>
              <w:spacing w:line="276" w:lineRule="auto"/>
              <w:rPr>
                <w:rFonts w:cs="Calibri"/>
                <w:szCs w:val="22"/>
              </w:rPr>
            </w:pPr>
            <w:r>
              <w:t>Maintain at least 1 metre (3 feet) distance between yourself and others who are sick.</w:t>
            </w:r>
          </w:p>
          <w:p w14:paraId="2D5C66B1" w14:textId="77777777" w:rsidR="009879A1" w:rsidRPr="009879A1" w:rsidRDefault="009879A1" w:rsidP="00DA1D39">
            <w:pPr>
              <w:pStyle w:val="ListParagraph"/>
              <w:numPr>
                <w:ilvl w:val="0"/>
                <w:numId w:val="22"/>
              </w:numPr>
              <w:spacing w:line="276" w:lineRule="auto"/>
              <w:rPr>
                <w:rFonts w:cs="Calibri"/>
                <w:szCs w:val="22"/>
              </w:rPr>
            </w:pPr>
            <w:r>
              <w:t>During a disease outbreak keep this distance with everyone at work and in the community wherever possible.</w:t>
            </w:r>
          </w:p>
          <w:p w14:paraId="4CDC6C91" w14:textId="77777777" w:rsidR="009879A1" w:rsidRDefault="009879A1" w:rsidP="00DA1D39">
            <w:pPr>
              <w:pStyle w:val="ListParagraph"/>
              <w:numPr>
                <w:ilvl w:val="0"/>
                <w:numId w:val="22"/>
              </w:numPr>
              <w:spacing w:line="276" w:lineRule="auto"/>
              <w:rPr>
                <w:rFonts w:cs="Calibri"/>
                <w:szCs w:val="22"/>
              </w:rPr>
            </w:pPr>
            <w:r>
              <w:rPr>
                <w:rFonts w:cs="Calibri"/>
                <w:szCs w:val="22"/>
              </w:rPr>
              <w:t xml:space="preserve">Do not shake hands, hug, embrace, kiss or hongi when sick </w:t>
            </w:r>
            <w:r w:rsidR="00A6080B">
              <w:rPr>
                <w:rFonts w:cs="Calibri"/>
                <w:szCs w:val="22"/>
              </w:rPr>
              <w:t xml:space="preserve">and with people who are sick </w:t>
            </w:r>
            <w:r>
              <w:rPr>
                <w:rFonts w:cs="Calibri"/>
                <w:szCs w:val="22"/>
              </w:rPr>
              <w:t>and while there is an outbreak.</w:t>
            </w:r>
          </w:p>
          <w:p w14:paraId="3F3DCF77" w14:textId="77777777" w:rsidR="009879A1" w:rsidRDefault="009879A1" w:rsidP="00DA1D39">
            <w:pPr>
              <w:pStyle w:val="ListParagraph"/>
              <w:numPr>
                <w:ilvl w:val="0"/>
                <w:numId w:val="22"/>
              </w:numPr>
              <w:spacing w:line="276" w:lineRule="auto"/>
              <w:rPr>
                <w:rFonts w:cs="Calibri"/>
                <w:szCs w:val="22"/>
              </w:rPr>
            </w:pPr>
            <w:r>
              <w:rPr>
                <w:rFonts w:cs="Calibri"/>
                <w:szCs w:val="22"/>
              </w:rPr>
              <w:t xml:space="preserve">Stay at home if you are sick. </w:t>
            </w:r>
          </w:p>
          <w:p w14:paraId="414CEB70" w14:textId="77777777" w:rsidR="009879A1" w:rsidRDefault="009879A1" w:rsidP="00DA1D39">
            <w:pPr>
              <w:pStyle w:val="ListParagraph"/>
              <w:numPr>
                <w:ilvl w:val="0"/>
                <w:numId w:val="22"/>
              </w:numPr>
              <w:spacing w:line="276" w:lineRule="auto"/>
              <w:rPr>
                <w:rFonts w:cs="Calibri"/>
                <w:szCs w:val="22"/>
              </w:rPr>
            </w:pPr>
            <w:r>
              <w:rPr>
                <w:rFonts w:cs="Calibri"/>
                <w:szCs w:val="22"/>
              </w:rPr>
              <w:t>Follow Ministry of Health and Public Health guidelines and instructions.</w:t>
            </w:r>
          </w:p>
          <w:p w14:paraId="3EF0EE0C" w14:textId="77777777" w:rsidR="00465447" w:rsidRDefault="00465447" w:rsidP="00DA1D39">
            <w:pPr>
              <w:pStyle w:val="ListParagraph"/>
              <w:numPr>
                <w:ilvl w:val="0"/>
                <w:numId w:val="22"/>
              </w:numPr>
              <w:spacing w:line="276" w:lineRule="auto"/>
              <w:rPr>
                <w:rFonts w:cs="Calibri"/>
                <w:szCs w:val="22"/>
              </w:rPr>
            </w:pPr>
            <w:r>
              <w:rPr>
                <w:rFonts w:cs="Calibri"/>
                <w:szCs w:val="22"/>
              </w:rPr>
              <w:t xml:space="preserve">Provide information and training to people engaged with the service, staff, contractors and visitors </w:t>
            </w:r>
            <w:r w:rsidR="00D25A4B">
              <w:rPr>
                <w:rFonts w:cs="Calibri"/>
                <w:szCs w:val="22"/>
              </w:rPr>
              <w:t>on distancing</w:t>
            </w:r>
            <w:r>
              <w:rPr>
                <w:rFonts w:cs="Calibri"/>
                <w:szCs w:val="22"/>
              </w:rPr>
              <w:t>.</w:t>
            </w:r>
          </w:p>
          <w:p w14:paraId="3BE90B57" w14:textId="77777777" w:rsidR="00A6080B" w:rsidRDefault="00465447" w:rsidP="00A6080B">
            <w:pPr>
              <w:spacing w:line="276" w:lineRule="auto"/>
              <w:rPr>
                <w:rFonts w:cs="Calibri"/>
                <w:szCs w:val="22"/>
              </w:rPr>
            </w:pPr>
            <w:r w:rsidRPr="00A6080B">
              <w:rPr>
                <w:rFonts w:cs="Calibri"/>
                <w:szCs w:val="22"/>
              </w:rPr>
              <w:t>During outbreaks, epidemic</w:t>
            </w:r>
            <w:r w:rsidR="00A6080B" w:rsidRPr="00A6080B">
              <w:rPr>
                <w:rFonts w:cs="Calibri"/>
                <w:szCs w:val="22"/>
              </w:rPr>
              <w:t xml:space="preserve"> </w:t>
            </w:r>
            <w:r w:rsidR="00A6080B">
              <w:rPr>
                <w:rFonts w:cs="Calibri"/>
                <w:szCs w:val="22"/>
              </w:rPr>
              <w:t>and pandemic:</w:t>
            </w:r>
          </w:p>
          <w:p w14:paraId="7664DF4B" w14:textId="77777777" w:rsidR="00A6080B" w:rsidRDefault="00A6080B" w:rsidP="00DA1D39">
            <w:pPr>
              <w:pStyle w:val="ListParagraph"/>
              <w:numPr>
                <w:ilvl w:val="0"/>
                <w:numId w:val="29"/>
              </w:numPr>
              <w:spacing w:line="276" w:lineRule="auto"/>
              <w:rPr>
                <w:rFonts w:cs="Calibri"/>
                <w:szCs w:val="22"/>
              </w:rPr>
            </w:pPr>
            <w:r>
              <w:rPr>
                <w:rFonts w:cs="Calibri"/>
                <w:szCs w:val="22"/>
              </w:rPr>
              <w:t>Consider restricting visitor face to face contact.</w:t>
            </w:r>
          </w:p>
          <w:p w14:paraId="16D74685" w14:textId="77777777" w:rsidR="00A6080B" w:rsidRPr="009F1D2F" w:rsidRDefault="00A6080B" w:rsidP="00DA1D39">
            <w:pPr>
              <w:pStyle w:val="ListParagraph"/>
              <w:numPr>
                <w:ilvl w:val="0"/>
                <w:numId w:val="29"/>
              </w:numPr>
              <w:spacing w:line="276" w:lineRule="auto"/>
              <w:rPr>
                <w:rFonts w:cs="Calibri"/>
                <w:szCs w:val="22"/>
              </w:rPr>
            </w:pPr>
            <w:r w:rsidRPr="009F1D2F">
              <w:rPr>
                <w:rFonts w:cs="Calibri"/>
                <w:szCs w:val="22"/>
              </w:rPr>
              <w:t>Ask people who are not essential to the wellbeing to the person engaged with your service to stay away.</w:t>
            </w:r>
          </w:p>
          <w:p w14:paraId="5BB922F9" w14:textId="77777777" w:rsidR="00465447" w:rsidRPr="00A6080B" w:rsidRDefault="00465447" w:rsidP="00A6080B">
            <w:pPr>
              <w:spacing w:line="276" w:lineRule="auto"/>
              <w:rPr>
                <w:rFonts w:cs="Calibri"/>
                <w:szCs w:val="22"/>
              </w:rPr>
            </w:pPr>
          </w:p>
        </w:tc>
      </w:tr>
      <w:bookmarkEnd w:id="54"/>
      <w:bookmarkEnd w:id="55"/>
      <w:bookmarkEnd w:id="56"/>
    </w:tbl>
    <w:p w14:paraId="00A9B646" w14:textId="77777777" w:rsidR="001066BB" w:rsidRDefault="001066BB" w:rsidP="0041272D">
      <w:pPr>
        <w:pStyle w:val="Heading2"/>
      </w:pPr>
    </w:p>
    <w:p w14:paraId="09C2567A" w14:textId="77777777" w:rsidR="0041272D" w:rsidRDefault="0041272D" w:rsidP="0041272D">
      <w:pPr>
        <w:pStyle w:val="Heading2"/>
      </w:pPr>
      <w:bookmarkStart w:id="58" w:name="_Toc122707629"/>
      <w:r>
        <w:t>Shar</w:t>
      </w:r>
      <w:r w:rsidRPr="00981C45">
        <w:t>ps Management</w:t>
      </w:r>
      <w:bookmarkEnd w:id="58"/>
    </w:p>
    <w:p w14:paraId="7F7C3EE4" w14:textId="77777777" w:rsidR="0041272D" w:rsidRPr="009206AD" w:rsidRDefault="0041272D" w:rsidP="009206AD"/>
    <w:tbl>
      <w:tblPr>
        <w:tblStyle w:val="TableGrid"/>
        <w:tblW w:w="9356" w:type="dxa"/>
        <w:tblInd w:w="-289" w:type="dxa"/>
        <w:tblLook w:val="04A0" w:firstRow="1" w:lastRow="0" w:firstColumn="1" w:lastColumn="0" w:noHBand="0" w:noVBand="1"/>
      </w:tblPr>
      <w:tblGrid>
        <w:gridCol w:w="2127"/>
        <w:gridCol w:w="7229"/>
      </w:tblGrid>
      <w:tr w:rsidR="0041272D" w14:paraId="1364F887" w14:textId="77777777" w:rsidTr="008A3A73">
        <w:tc>
          <w:tcPr>
            <w:tcW w:w="9356" w:type="dxa"/>
            <w:gridSpan w:val="2"/>
            <w:shd w:val="clear" w:color="auto" w:fill="FF99CC"/>
          </w:tcPr>
          <w:p w14:paraId="5C859B7D" w14:textId="77777777" w:rsidR="0041272D" w:rsidRDefault="0041272D" w:rsidP="00D81AF2">
            <w:pPr>
              <w:rPr>
                <w:rFonts w:cs="Calibri"/>
                <w:b/>
                <w:szCs w:val="22"/>
              </w:rPr>
            </w:pPr>
            <w:r w:rsidRPr="0041272D">
              <w:rPr>
                <w:rFonts w:cs="Calibri"/>
                <w:b/>
                <w:szCs w:val="22"/>
              </w:rPr>
              <w:t>People engaged with the service might need to inject medication or have medication injected by a staff member or a clinical service provider – at the place where the person lives.</w:t>
            </w:r>
          </w:p>
          <w:p w14:paraId="0CAAE6CD" w14:textId="77777777" w:rsidR="0041272D" w:rsidRPr="0041272D" w:rsidRDefault="0041272D" w:rsidP="00D81AF2">
            <w:pPr>
              <w:rPr>
                <w:rFonts w:cs="Calibri"/>
                <w:b/>
                <w:szCs w:val="22"/>
              </w:rPr>
            </w:pPr>
          </w:p>
        </w:tc>
      </w:tr>
      <w:tr w:rsidR="00400609" w14:paraId="6CB0D5CC" w14:textId="77777777" w:rsidTr="008A3A73">
        <w:tc>
          <w:tcPr>
            <w:tcW w:w="2127" w:type="dxa"/>
            <w:shd w:val="clear" w:color="auto" w:fill="FF99CC"/>
          </w:tcPr>
          <w:p w14:paraId="239F1369" w14:textId="77777777" w:rsidR="00400609" w:rsidRPr="0041272D" w:rsidRDefault="00400609" w:rsidP="00D81AF2">
            <w:pPr>
              <w:rPr>
                <w:rFonts w:cs="Calibri"/>
                <w:b/>
                <w:szCs w:val="22"/>
              </w:rPr>
            </w:pPr>
            <w:r>
              <w:rPr>
                <w:rFonts w:cs="Calibri"/>
                <w:b/>
                <w:szCs w:val="22"/>
              </w:rPr>
              <w:t>Responsibilities of the service</w:t>
            </w:r>
          </w:p>
        </w:tc>
        <w:tc>
          <w:tcPr>
            <w:tcW w:w="7229" w:type="dxa"/>
            <w:shd w:val="clear" w:color="auto" w:fill="FFFFFF" w:themeFill="background1"/>
          </w:tcPr>
          <w:p w14:paraId="28B857BF" w14:textId="77777777" w:rsidR="00280108" w:rsidRPr="00280108" w:rsidRDefault="00400609" w:rsidP="00E31C6F">
            <w:pPr>
              <w:spacing w:line="276" w:lineRule="auto"/>
              <w:rPr>
                <w:rFonts w:cs="Calibri"/>
                <w:szCs w:val="22"/>
              </w:rPr>
            </w:pPr>
            <w:r w:rsidRPr="00280108">
              <w:rPr>
                <w:rFonts w:cs="Calibri"/>
                <w:szCs w:val="22"/>
              </w:rPr>
              <w:t xml:space="preserve">You need to ensure </w:t>
            </w:r>
          </w:p>
          <w:p w14:paraId="430B017E" w14:textId="77777777" w:rsidR="00400609" w:rsidRDefault="00280108" w:rsidP="00DA1D39">
            <w:pPr>
              <w:pStyle w:val="ListParagraph"/>
              <w:numPr>
                <w:ilvl w:val="0"/>
                <w:numId w:val="23"/>
              </w:numPr>
              <w:spacing w:line="276" w:lineRule="auto"/>
              <w:rPr>
                <w:rFonts w:cs="Calibri"/>
                <w:szCs w:val="22"/>
              </w:rPr>
            </w:pPr>
            <w:r w:rsidRPr="00280108">
              <w:rPr>
                <w:rFonts w:cs="Calibri"/>
                <w:szCs w:val="22"/>
              </w:rPr>
              <w:t>That</w:t>
            </w:r>
            <w:r w:rsidR="00400609" w:rsidRPr="00280108">
              <w:rPr>
                <w:rFonts w:cs="Calibri"/>
                <w:szCs w:val="22"/>
              </w:rPr>
              <w:t xml:space="preserve"> a needle disposal unit is available in the room where injecting occurs.</w:t>
            </w:r>
          </w:p>
          <w:p w14:paraId="18452714" w14:textId="77777777" w:rsidR="00280108" w:rsidRDefault="00280108" w:rsidP="00DA1D39">
            <w:pPr>
              <w:pStyle w:val="ListParagraph"/>
              <w:numPr>
                <w:ilvl w:val="0"/>
                <w:numId w:val="23"/>
              </w:numPr>
              <w:spacing w:line="276" w:lineRule="auto"/>
              <w:rPr>
                <w:rFonts w:cs="Calibri"/>
                <w:szCs w:val="22"/>
              </w:rPr>
            </w:pPr>
            <w:r>
              <w:rPr>
                <w:rFonts w:cs="Calibri"/>
                <w:szCs w:val="22"/>
              </w:rPr>
              <w:t>That the needle disposal unit is returned to the pharmacy when 2/3 full.</w:t>
            </w:r>
          </w:p>
          <w:p w14:paraId="2FF8D7C0" w14:textId="77777777" w:rsidR="00280108" w:rsidRDefault="00280108" w:rsidP="00DA1D39">
            <w:pPr>
              <w:pStyle w:val="ListParagraph"/>
              <w:numPr>
                <w:ilvl w:val="0"/>
                <w:numId w:val="23"/>
              </w:numPr>
              <w:spacing w:line="276" w:lineRule="auto"/>
              <w:rPr>
                <w:rFonts w:cs="Calibri"/>
                <w:szCs w:val="22"/>
              </w:rPr>
            </w:pPr>
            <w:r>
              <w:rPr>
                <w:rFonts w:cs="Calibri"/>
                <w:szCs w:val="22"/>
              </w:rPr>
              <w:t xml:space="preserve"> That an empty disposal unit is obtained from the pharmacy.</w:t>
            </w:r>
          </w:p>
          <w:p w14:paraId="78799E0A" w14:textId="77777777" w:rsidR="00B243A8" w:rsidRPr="00280108" w:rsidRDefault="00B243A8" w:rsidP="00DA1D39">
            <w:pPr>
              <w:pStyle w:val="ListParagraph"/>
              <w:numPr>
                <w:ilvl w:val="0"/>
                <w:numId w:val="23"/>
              </w:numPr>
              <w:spacing w:line="276" w:lineRule="auto"/>
              <w:rPr>
                <w:rFonts w:cs="Calibri"/>
                <w:szCs w:val="22"/>
              </w:rPr>
            </w:pPr>
            <w:r>
              <w:rPr>
                <w:rFonts w:cs="Calibri"/>
                <w:szCs w:val="22"/>
              </w:rPr>
              <w:t>Provide information and training for people engaged with the service and staff or visiting service providers injecting medication.</w:t>
            </w:r>
          </w:p>
        </w:tc>
      </w:tr>
      <w:tr w:rsidR="00280108" w14:paraId="5FB3D35D" w14:textId="77777777" w:rsidTr="008A3A73">
        <w:tc>
          <w:tcPr>
            <w:tcW w:w="2127" w:type="dxa"/>
            <w:shd w:val="clear" w:color="auto" w:fill="FF99CC"/>
          </w:tcPr>
          <w:p w14:paraId="5706F02A" w14:textId="77777777" w:rsidR="00280108" w:rsidRDefault="00280108" w:rsidP="00D81AF2">
            <w:pPr>
              <w:rPr>
                <w:rFonts w:cs="Calibri"/>
                <w:b/>
                <w:szCs w:val="22"/>
              </w:rPr>
            </w:pPr>
            <w:r>
              <w:rPr>
                <w:rFonts w:cs="Calibri"/>
                <w:b/>
                <w:szCs w:val="22"/>
              </w:rPr>
              <w:t>Responsibility of the person injecting</w:t>
            </w:r>
          </w:p>
        </w:tc>
        <w:tc>
          <w:tcPr>
            <w:tcW w:w="7229" w:type="dxa"/>
            <w:shd w:val="clear" w:color="auto" w:fill="FFFFFF" w:themeFill="background1"/>
          </w:tcPr>
          <w:p w14:paraId="40385B3E" w14:textId="77777777" w:rsidR="00280108" w:rsidRDefault="00280108" w:rsidP="00DA1D39">
            <w:pPr>
              <w:pStyle w:val="ListParagraph"/>
              <w:numPr>
                <w:ilvl w:val="0"/>
                <w:numId w:val="24"/>
              </w:numPr>
              <w:spacing w:line="276" w:lineRule="auto"/>
              <w:rPr>
                <w:rFonts w:cs="Calibri"/>
                <w:szCs w:val="22"/>
              </w:rPr>
            </w:pPr>
            <w:r>
              <w:rPr>
                <w:rFonts w:cs="Calibri"/>
                <w:szCs w:val="22"/>
              </w:rPr>
              <w:t>Ensure that the disposal unit is in the room where injecting occurs.</w:t>
            </w:r>
          </w:p>
          <w:p w14:paraId="4D112726" w14:textId="77777777" w:rsidR="00280108" w:rsidRDefault="00280108" w:rsidP="00DA1D39">
            <w:pPr>
              <w:pStyle w:val="ListParagraph"/>
              <w:numPr>
                <w:ilvl w:val="0"/>
                <w:numId w:val="24"/>
              </w:numPr>
              <w:spacing w:line="276" w:lineRule="auto"/>
              <w:rPr>
                <w:rFonts w:cs="Calibri"/>
                <w:szCs w:val="22"/>
              </w:rPr>
            </w:pPr>
            <w:r>
              <w:rPr>
                <w:rFonts w:cs="Calibri"/>
                <w:szCs w:val="22"/>
              </w:rPr>
              <w:t>Dispose immediately of the needle and syringe into the unit.</w:t>
            </w:r>
          </w:p>
          <w:p w14:paraId="2617BD8A" w14:textId="77777777" w:rsidR="00280108" w:rsidRDefault="00280108" w:rsidP="00DA1D39">
            <w:pPr>
              <w:pStyle w:val="ListParagraph"/>
              <w:numPr>
                <w:ilvl w:val="0"/>
                <w:numId w:val="24"/>
              </w:numPr>
              <w:spacing w:line="276" w:lineRule="auto"/>
              <w:rPr>
                <w:rFonts w:cs="Calibri"/>
                <w:szCs w:val="22"/>
              </w:rPr>
            </w:pPr>
            <w:r>
              <w:rPr>
                <w:rFonts w:cs="Calibri"/>
                <w:szCs w:val="22"/>
              </w:rPr>
              <w:t>Ensure the lid is closed after disposal.</w:t>
            </w:r>
          </w:p>
          <w:p w14:paraId="77CF1DB6" w14:textId="77777777" w:rsidR="00280108" w:rsidRPr="00280108" w:rsidRDefault="00280108" w:rsidP="00DA1D39">
            <w:pPr>
              <w:pStyle w:val="ListParagraph"/>
              <w:numPr>
                <w:ilvl w:val="0"/>
                <w:numId w:val="24"/>
              </w:numPr>
              <w:spacing w:line="276" w:lineRule="auto"/>
              <w:rPr>
                <w:rFonts w:cs="Calibri"/>
                <w:szCs w:val="22"/>
              </w:rPr>
            </w:pPr>
            <w:r>
              <w:rPr>
                <w:rFonts w:cs="Calibri"/>
                <w:szCs w:val="22"/>
              </w:rPr>
              <w:t>Ensure that the disposal unit is stored in a safe place.</w:t>
            </w:r>
          </w:p>
        </w:tc>
      </w:tr>
      <w:tr w:rsidR="00280108" w14:paraId="451D1439" w14:textId="77777777" w:rsidTr="008A3A73">
        <w:tc>
          <w:tcPr>
            <w:tcW w:w="9356" w:type="dxa"/>
            <w:gridSpan w:val="2"/>
            <w:shd w:val="clear" w:color="auto" w:fill="FFFFFF" w:themeFill="background1"/>
          </w:tcPr>
          <w:p w14:paraId="10C0878E" w14:textId="77777777" w:rsidR="00280108" w:rsidRPr="00280108" w:rsidRDefault="00280108" w:rsidP="00280108">
            <w:pPr>
              <w:jc w:val="center"/>
              <w:rPr>
                <w:rFonts w:cs="Calibri"/>
                <w:szCs w:val="22"/>
              </w:rPr>
            </w:pPr>
            <w:r w:rsidRPr="00B81378">
              <w:rPr>
                <w:noProof/>
                <w:lang w:val="en-NZ" w:eastAsia="en-NZ"/>
              </w:rPr>
              <w:drawing>
                <wp:inline distT="0" distB="0" distL="0" distR="0" wp14:anchorId="0787546D" wp14:editId="6DBE94B7">
                  <wp:extent cx="2247900" cy="1524000"/>
                  <wp:effectExtent l="0" t="0" r="0" b="0"/>
                  <wp:docPr id="4" name="Picture 309" descr="https://encrypted-tbn3.gstatic.com/images?q=tbn:ANd9GcSG0Ura_OeQeX0-DKLlOK4LsZ3sqjmlb4GRYIsr7mdcohJLzf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encrypted-tbn3.gstatic.com/images?q=tbn:ANd9GcSG0Ura_OeQeX0-DKLlOK4LsZ3sqjmlb4GRYIsr7mdcohJLzfu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7900" cy="1524000"/>
                          </a:xfrm>
                          <a:prstGeom prst="rect">
                            <a:avLst/>
                          </a:prstGeom>
                          <a:noFill/>
                          <a:ln>
                            <a:noFill/>
                          </a:ln>
                        </pic:spPr>
                      </pic:pic>
                    </a:graphicData>
                  </a:graphic>
                </wp:inline>
              </w:drawing>
            </w:r>
          </w:p>
        </w:tc>
      </w:tr>
    </w:tbl>
    <w:p w14:paraId="079DAD0C" w14:textId="77777777" w:rsidR="00D81AF2" w:rsidRDefault="00D81AF2" w:rsidP="00D81AF2">
      <w:pPr>
        <w:rPr>
          <w:rFonts w:cs="Calibri"/>
          <w:szCs w:val="22"/>
        </w:rPr>
      </w:pPr>
    </w:p>
    <w:p w14:paraId="47044CC6" w14:textId="77777777" w:rsidR="0041272D" w:rsidRDefault="00372E3E" w:rsidP="00372E3E">
      <w:pPr>
        <w:pStyle w:val="Heading2"/>
      </w:pPr>
      <w:bookmarkStart w:id="59" w:name="_Toc122707630"/>
      <w:r>
        <w:t>Management of specimen</w:t>
      </w:r>
      <w:bookmarkEnd w:id="59"/>
    </w:p>
    <w:p w14:paraId="0B02103D" w14:textId="77777777" w:rsidR="003626BA" w:rsidRDefault="003626BA" w:rsidP="003626BA"/>
    <w:p w14:paraId="6935B280" w14:textId="77777777" w:rsidR="003626BA" w:rsidRDefault="003626BA" w:rsidP="003626BA"/>
    <w:tbl>
      <w:tblPr>
        <w:tblStyle w:val="TableGrid"/>
        <w:tblW w:w="9356" w:type="dxa"/>
        <w:tblInd w:w="-289" w:type="dxa"/>
        <w:tblLook w:val="04A0" w:firstRow="1" w:lastRow="0" w:firstColumn="1" w:lastColumn="0" w:noHBand="0" w:noVBand="1"/>
      </w:tblPr>
      <w:tblGrid>
        <w:gridCol w:w="2127"/>
        <w:gridCol w:w="7229"/>
      </w:tblGrid>
      <w:tr w:rsidR="003626BA" w14:paraId="7CC3472E" w14:textId="77777777" w:rsidTr="008A3A73">
        <w:tc>
          <w:tcPr>
            <w:tcW w:w="2127" w:type="dxa"/>
            <w:shd w:val="clear" w:color="auto" w:fill="FF99CC"/>
          </w:tcPr>
          <w:p w14:paraId="4C0DB722" w14:textId="77777777" w:rsidR="003626BA" w:rsidRPr="003626BA" w:rsidRDefault="003626BA" w:rsidP="00E31C6F">
            <w:pPr>
              <w:spacing w:line="276" w:lineRule="auto"/>
              <w:rPr>
                <w:b/>
              </w:rPr>
            </w:pPr>
            <w:r w:rsidRPr="003626BA">
              <w:rPr>
                <w:b/>
              </w:rPr>
              <w:t>Specimen</w:t>
            </w:r>
          </w:p>
        </w:tc>
        <w:tc>
          <w:tcPr>
            <w:tcW w:w="7229" w:type="dxa"/>
          </w:tcPr>
          <w:p w14:paraId="45377D00" w14:textId="77777777" w:rsidR="003626BA" w:rsidRDefault="003626BA" w:rsidP="00E31C6F">
            <w:pPr>
              <w:spacing w:line="276" w:lineRule="auto"/>
            </w:pPr>
            <w:r>
              <w:rPr>
                <w:rStyle w:val="Emphasis"/>
                <w:i w:val="0"/>
              </w:rPr>
              <w:t xml:space="preserve">A </w:t>
            </w:r>
            <w:r w:rsidRPr="003626BA">
              <w:rPr>
                <w:rStyle w:val="Emphasis"/>
                <w:i w:val="0"/>
              </w:rPr>
              <w:t>sample</w:t>
            </w:r>
            <w:r>
              <w:rPr>
                <w:rStyle w:val="st"/>
                <w:i/>
              </w:rPr>
              <w:t xml:space="preserve"> </w:t>
            </w:r>
            <w:r>
              <w:rPr>
                <w:rStyle w:val="st"/>
              </w:rPr>
              <w:t>of a substance obtained for testing. This includes for example: blood, urine, faeces, sputum.</w:t>
            </w:r>
          </w:p>
        </w:tc>
      </w:tr>
      <w:tr w:rsidR="003626BA" w14:paraId="3CB4AD8F" w14:textId="77777777" w:rsidTr="008A3A73">
        <w:tc>
          <w:tcPr>
            <w:tcW w:w="9356" w:type="dxa"/>
            <w:gridSpan w:val="2"/>
          </w:tcPr>
          <w:p w14:paraId="6A8EBC46" w14:textId="77777777" w:rsidR="003626BA" w:rsidRDefault="003626BA" w:rsidP="00E31C6F">
            <w:pPr>
              <w:spacing w:line="276" w:lineRule="auto"/>
            </w:pPr>
            <w:r>
              <w:t>It is preferred that peoples’ specimen is taken at a medical clinic or laboratory.</w:t>
            </w:r>
            <w:r w:rsidR="00401BBE">
              <w:t xml:space="preserve"> We support people engaged with the service that require assistance to attend such ven</w:t>
            </w:r>
            <w:r w:rsidR="00800DEC">
              <w:t>ues for specimen collection.</w:t>
            </w:r>
          </w:p>
          <w:p w14:paraId="00D9C058" w14:textId="77777777" w:rsidR="003626BA" w:rsidRDefault="003626BA" w:rsidP="00E31C6F">
            <w:pPr>
              <w:spacing w:line="276" w:lineRule="auto"/>
            </w:pPr>
            <w:r>
              <w:t>Services that do not have such an option will need to adhere to the following processes:</w:t>
            </w:r>
          </w:p>
        </w:tc>
      </w:tr>
      <w:tr w:rsidR="00401BBE" w14:paraId="1BBA58BA" w14:textId="77777777" w:rsidTr="008A3A73">
        <w:tc>
          <w:tcPr>
            <w:tcW w:w="9356" w:type="dxa"/>
            <w:gridSpan w:val="2"/>
          </w:tcPr>
          <w:p w14:paraId="7A732CA0" w14:textId="77777777" w:rsidR="0099760B" w:rsidRPr="00800DEC" w:rsidRDefault="00136313" w:rsidP="00DA1D39">
            <w:pPr>
              <w:pStyle w:val="ListParagraph"/>
              <w:numPr>
                <w:ilvl w:val="0"/>
                <w:numId w:val="25"/>
              </w:numPr>
              <w:spacing w:line="276" w:lineRule="auto"/>
              <w:rPr>
                <w:lang w:val="en-NZ"/>
              </w:rPr>
            </w:pPr>
            <w:r w:rsidRPr="00800DEC">
              <w:rPr>
                <w:lang w:val="en-NZ"/>
              </w:rPr>
              <w:t xml:space="preserve">Services that manage </w:t>
            </w:r>
            <w:r w:rsidR="00800DEC" w:rsidRPr="00800DEC">
              <w:rPr>
                <w:lang w:val="en-NZ"/>
              </w:rPr>
              <w:t>specimen</w:t>
            </w:r>
            <w:r w:rsidRPr="00800DEC">
              <w:rPr>
                <w:lang w:val="en-NZ"/>
              </w:rPr>
              <w:t xml:space="preserve"> for substance use testing will implement AS/NZS4308:2008 </w:t>
            </w:r>
            <w:r w:rsidR="00800DEC">
              <w:rPr>
                <w:lang w:val="en-NZ"/>
              </w:rPr>
              <w:t>‘</w:t>
            </w:r>
            <w:r w:rsidRPr="00800DEC">
              <w:rPr>
                <w:lang w:val="en-NZ"/>
              </w:rPr>
              <w:t>Procedures for specimen collection and the detection and quantitation of drugs of abuse in urine</w:t>
            </w:r>
            <w:r w:rsidR="00800DEC">
              <w:rPr>
                <w:lang w:val="en-NZ"/>
              </w:rPr>
              <w:t>’ to ensure the integrity of the specimen</w:t>
            </w:r>
            <w:r w:rsidRPr="00800DEC">
              <w:rPr>
                <w:lang w:val="en-NZ"/>
              </w:rPr>
              <w:t xml:space="preserve">. </w:t>
            </w:r>
          </w:p>
          <w:p w14:paraId="2F83EE16" w14:textId="77777777" w:rsidR="00401BBE" w:rsidRDefault="00800DEC" w:rsidP="00DA1D39">
            <w:pPr>
              <w:pStyle w:val="ListParagraph"/>
              <w:numPr>
                <w:ilvl w:val="0"/>
                <w:numId w:val="25"/>
              </w:numPr>
              <w:spacing w:line="276" w:lineRule="auto"/>
            </w:pPr>
            <w:r>
              <w:t>Always wear single-use gloves when touching specimen containers and use hand-hygiene before and after the use of gloves.</w:t>
            </w:r>
          </w:p>
          <w:p w14:paraId="7351947C" w14:textId="77777777" w:rsidR="00800DEC" w:rsidRDefault="00800DEC" w:rsidP="00DA1D39">
            <w:pPr>
              <w:pStyle w:val="ListParagraph"/>
              <w:numPr>
                <w:ilvl w:val="0"/>
                <w:numId w:val="25"/>
              </w:numPr>
              <w:spacing w:line="276" w:lineRule="auto"/>
            </w:pPr>
            <w:r>
              <w:t>Never store specimen in a fridge where food/drink or medication is kept.</w:t>
            </w:r>
          </w:p>
        </w:tc>
      </w:tr>
    </w:tbl>
    <w:p w14:paraId="56EA9ED3" w14:textId="77777777" w:rsidR="003626BA" w:rsidRPr="003626BA" w:rsidRDefault="003626BA" w:rsidP="003626BA"/>
    <w:p w14:paraId="01DBFAE5" w14:textId="77777777" w:rsidR="00372E3E" w:rsidRDefault="00372E3E" w:rsidP="00372E3E"/>
    <w:p w14:paraId="6F34C86E" w14:textId="77777777" w:rsidR="00372E3E" w:rsidRPr="00372E3E" w:rsidRDefault="00372E3E" w:rsidP="00372E3E"/>
    <w:p w14:paraId="56FA085E" w14:textId="77777777" w:rsidR="00D81AF2" w:rsidRDefault="00D81AF2" w:rsidP="005C7732">
      <w:pPr>
        <w:jc w:val="center"/>
        <w:rPr>
          <w:rFonts w:cs="Calibri"/>
          <w:szCs w:val="22"/>
        </w:rPr>
      </w:pPr>
    </w:p>
    <w:p w14:paraId="511FD7FD" w14:textId="77777777" w:rsidR="005C7732" w:rsidRPr="002B3A19" w:rsidRDefault="005C7732" w:rsidP="005C7732">
      <w:pPr>
        <w:jc w:val="center"/>
        <w:rPr>
          <w:rFonts w:cs="Calibri"/>
          <w:szCs w:val="22"/>
        </w:rPr>
      </w:pPr>
    </w:p>
    <w:p w14:paraId="4DADD695" w14:textId="77777777" w:rsidR="005C7732" w:rsidRPr="002B3A19" w:rsidRDefault="005C7732" w:rsidP="005C7732">
      <w:pPr>
        <w:rPr>
          <w:rFonts w:cs="Calibri"/>
          <w:szCs w:val="22"/>
        </w:rPr>
      </w:pPr>
    </w:p>
    <w:p w14:paraId="210DEB85" w14:textId="77777777" w:rsidR="005C7732" w:rsidRPr="002B3A19" w:rsidRDefault="005C7732" w:rsidP="005C7732">
      <w:pPr>
        <w:rPr>
          <w:rFonts w:cs="Calibri"/>
          <w:szCs w:val="22"/>
        </w:rPr>
      </w:pPr>
    </w:p>
    <w:p w14:paraId="2E111B8B" w14:textId="77777777" w:rsidR="005C7732" w:rsidRPr="002B3A19" w:rsidRDefault="005C7732" w:rsidP="005C7732">
      <w:pPr>
        <w:rPr>
          <w:rFonts w:cs="Calibri"/>
          <w:szCs w:val="22"/>
        </w:rPr>
      </w:pPr>
    </w:p>
    <w:p w14:paraId="615A6F3F" w14:textId="77777777" w:rsidR="005C7732" w:rsidRPr="002B3A19" w:rsidRDefault="005C7732" w:rsidP="005C7732">
      <w:pPr>
        <w:rPr>
          <w:rFonts w:cs="Calibri"/>
          <w:szCs w:val="22"/>
        </w:rPr>
      </w:pPr>
    </w:p>
    <w:p w14:paraId="656AB63A" w14:textId="77777777" w:rsidR="005C7732" w:rsidRPr="002B3A19" w:rsidRDefault="005C7732" w:rsidP="005C7732">
      <w:pPr>
        <w:rPr>
          <w:rFonts w:cs="Calibri"/>
          <w:szCs w:val="22"/>
        </w:rPr>
      </w:pPr>
    </w:p>
    <w:p w14:paraId="49DDAFF4" w14:textId="77777777" w:rsidR="00E64399" w:rsidRDefault="00D76696" w:rsidP="006E4A86">
      <w:pPr>
        <w:pStyle w:val="Heading2"/>
        <w:tabs>
          <w:tab w:val="left" w:pos="993"/>
        </w:tabs>
      </w:pPr>
      <w:bookmarkStart w:id="60" w:name="_Toc345399911"/>
      <w:bookmarkStart w:id="61" w:name="_Toc490842455"/>
      <w:bookmarkStart w:id="62" w:name="_Toc39223047"/>
      <w:bookmarkStart w:id="63" w:name="_Toc122707631"/>
      <w:r w:rsidRPr="00CB69A3">
        <w:t xml:space="preserve">Single </w:t>
      </w:r>
      <w:r w:rsidR="00E31C6F">
        <w:t>u</w:t>
      </w:r>
      <w:r w:rsidRPr="00CB69A3">
        <w:t xml:space="preserve">se </w:t>
      </w:r>
      <w:r w:rsidR="00E31C6F">
        <w:t>i</w:t>
      </w:r>
      <w:r w:rsidRPr="00CB69A3">
        <w:t>tems</w:t>
      </w:r>
      <w:bookmarkEnd w:id="60"/>
      <w:bookmarkEnd w:id="61"/>
      <w:bookmarkEnd w:id="62"/>
      <w:bookmarkEnd w:id="63"/>
    </w:p>
    <w:p w14:paraId="58B3F829" w14:textId="77777777" w:rsidR="006E4A86" w:rsidRPr="006E4A86" w:rsidRDefault="006E4A86" w:rsidP="006E4A86"/>
    <w:tbl>
      <w:tblPr>
        <w:tblStyle w:val="TableGrid"/>
        <w:tblW w:w="9356" w:type="dxa"/>
        <w:tblInd w:w="-147" w:type="dxa"/>
        <w:tblLook w:val="04A0" w:firstRow="1" w:lastRow="0" w:firstColumn="1" w:lastColumn="0" w:noHBand="0" w:noVBand="1"/>
      </w:tblPr>
      <w:tblGrid>
        <w:gridCol w:w="1702"/>
        <w:gridCol w:w="7654"/>
      </w:tblGrid>
      <w:tr w:rsidR="00CD23AE" w14:paraId="148701EC" w14:textId="77777777" w:rsidTr="00FB64BB">
        <w:tc>
          <w:tcPr>
            <w:tcW w:w="1702" w:type="dxa"/>
            <w:shd w:val="clear" w:color="auto" w:fill="FF99CC"/>
          </w:tcPr>
          <w:p w14:paraId="0B44128B" w14:textId="77777777" w:rsidR="00CD23AE" w:rsidRPr="00CD23AE" w:rsidRDefault="00CD23AE" w:rsidP="00CD23AE">
            <w:pPr>
              <w:rPr>
                <w:b/>
              </w:rPr>
            </w:pPr>
            <w:r w:rsidRPr="00CD23AE">
              <w:rPr>
                <w:b/>
              </w:rPr>
              <w:t>Single use items</w:t>
            </w:r>
          </w:p>
        </w:tc>
        <w:tc>
          <w:tcPr>
            <w:tcW w:w="7654" w:type="dxa"/>
          </w:tcPr>
          <w:p w14:paraId="4D880336" w14:textId="77777777" w:rsidR="00CD23AE" w:rsidRDefault="00CD23AE" w:rsidP="00CD23AE">
            <w:r>
              <w:t xml:space="preserve">Are items that the manufacturer identified as being used only once. </w:t>
            </w:r>
          </w:p>
          <w:p w14:paraId="75F0089A" w14:textId="77777777" w:rsidR="0014598E" w:rsidRDefault="0014598E" w:rsidP="00CD23AE"/>
        </w:tc>
      </w:tr>
      <w:tr w:rsidR="00CD23AE" w14:paraId="26C1E610" w14:textId="77777777" w:rsidTr="00FB64BB">
        <w:tc>
          <w:tcPr>
            <w:tcW w:w="1702" w:type="dxa"/>
            <w:shd w:val="clear" w:color="auto" w:fill="FF99CC"/>
          </w:tcPr>
          <w:p w14:paraId="1A616585" w14:textId="77777777" w:rsidR="00CD23AE" w:rsidRPr="00CD23AE" w:rsidRDefault="00CD23AE" w:rsidP="00CD23AE">
            <w:pPr>
              <w:rPr>
                <w:b/>
              </w:rPr>
            </w:pPr>
            <w:r>
              <w:rPr>
                <w:b/>
              </w:rPr>
              <w:t>Examples</w:t>
            </w:r>
          </w:p>
        </w:tc>
        <w:tc>
          <w:tcPr>
            <w:tcW w:w="7654" w:type="dxa"/>
          </w:tcPr>
          <w:p w14:paraId="25806E4B" w14:textId="77777777" w:rsidR="00CD23AE" w:rsidRDefault="00CD23AE" w:rsidP="00DA1D39">
            <w:pPr>
              <w:pStyle w:val="ListParagraph"/>
              <w:numPr>
                <w:ilvl w:val="0"/>
                <w:numId w:val="26"/>
              </w:numPr>
            </w:pPr>
            <w:r>
              <w:t>electronic thermometer shields</w:t>
            </w:r>
          </w:p>
          <w:p w14:paraId="4B13F7F4" w14:textId="77777777" w:rsidR="00CD23AE" w:rsidRDefault="00CD23AE" w:rsidP="00DA1D39">
            <w:pPr>
              <w:pStyle w:val="ListParagraph"/>
              <w:numPr>
                <w:ilvl w:val="0"/>
                <w:numId w:val="26"/>
              </w:numPr>
            </w:pPr>
            <w:r>
              <w:t>specimen containers</w:t>
            </w:r>
          </w:p>
          <w:p w14:paraId="581C3B22" w14:textId="77777777" w:rsidR="00CD23AE" w:rsidRDefault="00CD23AE" w:rsidP="00DA1D39">
            <w:pPr>
              <w:pStyle w:val="ListParagraph"/>
              <w:numPr>
                <w:ilvl w:val="0"/>
                <w:numId w:val="26"/>
              </w:numPr>
            </w:pPr>
            <w:r>
              <w:t>injection needles and syringes</w:t>
            </w:r>
          </w:p>
          <w:p w14:paraId="4E156BFB" w14:textId="77777777" w:rsidR="00CD23AE" w:rsidRDefault="00CD23AE" w:rsidP="00DA1D39">
            <w:pPr>
              <w:pStyle w:val="ListParagraph"/>
              <w:numPr>
                <w:ilvl w:val="0"/>
                <w:numId w:val="26"/>
              </w:numPr>
            </w:pPr>
            <w:r>
              <w:t>toilet paper</w:t>
            </w:r>
          </w:p>
          <w:p w14:paraId="26DC53DA" w14:textId="77777777" w:rsidR="00CD23AE" w:rsidRDefault="00CD23AE" w:rsidP="00DA1D39">
            <w:pPr>
              <w:pStyle w:val="ListParagraph"/>
              <w:numPr>
                <w:ilvl w:val="0"/>
                <w:numId w:val="26"/>
              </w:numPr>
            </w:pPr>
            <w:r>
              <w:t>disposable towels, paper towels</w:t>
            </w:r>
          </w:p>
          <w:p w14:paraId="6D899999" w14:textId="77777777" w:rsidR="00CD23AE" w:rsidRDefault="00CD23AE" w:rsidP="00DA1D39">
            <w:pPr>
              <w:pStyle w:val="ListParagraph"/>
              <w:numPr>
                <w:ilvl w:val="0"/>
                <w:numId w:val="26"/>
              </w:numPr>
            </w:pPr>
            <w:r>
              <w:t>condoms and other contraception products</w:t>
            </w:r>
          </w:p>
          <w:p w14:paraId="52D686C1" w14:textId="77777777" w:rsidR="00CD23AE" w:rsidRDefault="00CD23AE" w:rsidP="00DA1D39">
            <w:pPr>
              <w:pStyle w:val="ListParagraph"/>
              <w:numPr>
                <w:ilvl w:val="0"/>
                <w:numId w:val="26"/>
              </w:numPr>
            </w:pPr>
            <w:r>
              <w:t>disposable gloves, masks and aprons</w:t>
            </w:r>
          </w:p>
          <w:p w14:paraId="0AFC83D7" w14:textId="77777777" w:rsidR="00CD23AE" w:rsidRDefault="00CD23AE" w:rsidP="00DA1D39">
            <w:pPr>
              <w:pStyle w:val="ListParagraph"/>
              <w:numPr>
                <w:ilvl w:val="0"/>
                <w:numId w:val="26"/>
              </w:numPr>
            </w:pPr>
            <w:r>
              <w:t>wound dressings</w:t>
            </w:r>
          </w:p>
          <w:p w14:paraId="145A8DE6" w14:textId="77777777" w:rsidR="00CD23AE" w:rsidRDefault="00CD23AE" w:rsidP="00DA1D39">
            <w:pPr>
              <w:pStyle w:val="ListParagraph"/>
              <w:numPr>
                <w:ilvl w:val="0"/>
                <w:numId w:val="26"/>
              </w:numPr>
            </w:pPr>
            <w:r>
              <w:t>cotton swaps and pads</w:t>
            </w:r>
          </w:p>
          <w:p w14:paraId="71026C45" w14:textId="77777777" w:rsidR="00CD23AE" w:rsidRDefault="00CD23AE" w:rsidP="00DA1D39">
            <w:pPr>
              <w:pStyle w:val="ListParagraph"/>
              <w:numPr>
                <w:ilvl w:val="0"/>
                <w:numId w:val="26"/>
              </w:numPr>
            </w:pPr>
            <w:r>
              <w:t xml:space="preserve">one-use </w:t>
            </w:r>
            <w:r w:rsidR="0055321C">
              <w:t xml:space="preserve">disposable </w:t>
            </w:r>
            <w:r>
              <w:t>shaving gear</w:t>
            </w:r>
          </w:p>
          <w:p w14:paraId="05008A5B" w14:textId="77777777" w:rsidR="0055321C" w:rsidRDefault="0055321C" w:rsidP="00DA1D39">
            <w:pPr>
              <w:pStyle w:val="ListParagraph"/>
              <w:numPr>
                <w:ilvl w:val="0"/>
                <w:numId w:val="26"/>
              </w:numPr>
            </w:pPr>
            <w:r>
              <w:t>one-use disposable eating and drinking utensils</w:t>
            </w:r>
          </w:p>
          <w:p w14:paraId="00C87F22" w14:textId="77777777" w:rsidR="0055321C" w:rsidRDefault="000B3164" w:rsidP="00DA1D39">
            <w:pPr>
              <w:pStyle w:val="ListParagraph"/>
              <w:numPr>
                <w:ilvl w:val="0"/>
                <w:numId w:val="26"/>
              </w:numPr>
            </w:pPr>
            <w:r>
              <w:t>medication cups</w:t>
            </w:r>
          </w:p>
        </w:tc>
      </w:tr>
      <w:tr w:rsidR="0014598E" w14:paraId="2D0A774A" w14:textId="77777777" w:rsidTr="00FB64BB">
        <w:tc>
          <w:tcPr>
            <w:tcW w:w="1702" w:type="dxa"/>
            <w:shd w:val="clear" w:color="auto" w:fill="FF99CC"/>
          </w:tcPr>
          <w:p w14:paraId="77A3BBD1" w14:textId="77777777" w:rsidR="0014598E" w:rsidRDefault="0014598E" w:rsidP="00CD23AE">
            <w:pPr>
              <w:rPr>
                <w:b/>
              </w:rPr>
            </w:pPr>
            <w:r>
              <w:rPr>
                <w:b/>
              </w:rPr>
              <w:t>Responsibilities of the service</w:t>
            </w:r>
          </w:p>
        </w:tc>
        <w:tc>
          <w:tcPr>
            <w:tcW w:w="7654" w:type="dxa"/>
          </w:tcPr>
          <w:p w14:paraId="5F693B9F" w14:textId="77777777" w:rsidR="0014598E" w:rsidRDefault="0014598E" w:rsidP="00DA1D39">
            <w:pPr>
              <w:pStyle w:val="ListParagraph"/>
              <w:numPr>
                <w:ilvl w:val="0"/>
                <w:numId w:val="27"/>
              </w:numPr>
            </w:pPr>
            <w:r>
              <w:t>Ensure sufficient products are available.</w:t>
            </w:r>
          </w:p>
          <w:p w14:paraId="63211A34" w14:textId="77777777" w:rsidR="0014598E" w:rsidRDefault="0014598E" w:rsidP="00DA1D39">
            <w:pPr>
              <w:pStyle w:val="ListParagraph"/>
              <w:numPr>
                <w:ilvl w:val="0"/>
                <w:numId w:val="27"/>
              </w:numPr>
            </w:pPr>
            <w:r>
              <w:t>Ensure manufacturer instructions are followed.</w:t>
            </w:r>
          </w:p>
          <w:p w14:paraId="07F715C2" w14:textId="77777777" w:rsidR="00D31FC1" w:rsidRDefault="00D31FC1" w:rsidP="00DA1D39">
            <w:pPr>
              <w:pStyle w:val="ListParagraph"/>
              <w:numPr>
                <w:ilvl w:val="0"/>
                <w:numId w:val="27"/>
              </w:numPr>
            </w:pPr>
            <w:r>
              <w:t>Provide information and training to the user of the items.</w:t>
            </w:r>
          </w:p>
        </w:tc>
      </w:tr>
      <w:tr w:rsidR="0014598E" w14:paraId="72B5EE57" w14:textId="77777777" w:rsidTr="00FB64BB">
        <w:tc>
          <w:tcPr>
            <w:tcW w:w="1702" w:type="dxa"/>
            <w:shd w:val="clear" w:color="auto" w:fill="FF99CC"/>
          </w:tcPr>
          <w:p w14:paraId="058F1420" w14:textId="77777777" w:rsidR="0014598E" w:rsidRDefault="0014598E" w:rsidP="006E4A86">
            <w:pPr>
              <w:rPr>
                <w:b/>
              </w:rPr>
            </w:pPr>
            <w:r>
              <w:rPr>
                <w:b/>
              </w:rPr>
              <w:t>Responsibilit</w:t>
            </w:r>
            <w:r w:rsidR="006E4A86">
              <w:rPr>
                <w:b/>
              </w:rPr>
              <w:t>ies</w:t>
            </w:r>
            <w:r>
              <w:rPr>
                <w:b/>
              </w:rPr>
              <w:t xml:space="preserve"> of the user</w:t>
            </w:r>
          </w:p>
        </w:tc>
        <w:tc>
          <w:tcPr>
            <w:tcW w:w="7654" w:type="dxa"/>
          </w:tcPr>
          <w:p w14:paraId="5D03B29D" w14:textId="77777777" w:rsidR="0014598E" w:rsidRDefault="0014598E" w:rsidP="00DA1D39">
            <w:pPr>
              <w:pStyle w:val="ListParagraph"/>
              <w:numPr>
                <w:ilvl w:val="0"/>
                <w:numId w:val="28"/>
              </w:numPr>
            </w:pPr>
            <w:r>
              <w:t>Follow manufacturer instructions.</w:t>
            </w:r>
          </w:p>
          <w:p w14:paraId="71E82A91" w14:textId="77777777" w:rsidR="0014598E" w:rsidRDefault="0014598E" w:rsidP="00DA1D39">
            <w:pPr>
              <w:pStyle w:val="ListParagraph"/>
              <w:numPr>
                <w:ilvl w:val="0"/>
                <w:numId w:val="28"/>
              </w:numPr>
            </w:pPr>
            <w:r>
              <w:t>Discard product after use safely.</w:t>
            </w:r>
          </w:p>
        </w:tc>
      </w:tr>
    </w:tbl>
    <w:p w14:paraId="48856E93" w14:textId="77777777" w:rsidR="00CD23AE" w:rsidRPr="00CD23AE" w:rsidRDefault="00CD23AE" w:rsidP="00CD23AE"/>
    <w:p w14:paraId="41EFD7B1" w14:textId="77777777" w:rsidR="00193A2E" w:rsidRPr="001731CE" w:rsidRDefault="00193A2E" w:rsidP="00193A2E">
      <w:pPr>
        <w:pStyle w:val="Heading2"/>
      </w:pPr>
      <w:bookmarkStart w:id="64" w:name="_Toc490842456"/>
      <w:bookmarkStart w:id="65" w:name="_Toc39223048"/>
      <w:bookmarkStart w:id="66" w:name="_Toc122707632"/>
      <w:r w:rsidRPr="001731CE">
        <w:t>Reusable medical devises and equipment</w:t>
      </w:r>
      <w:bookmarkEnd w:id="64"/>
      <w:bookmarkEnd w:id="65"/>
      <w:bookmarkEnd w:id="66"/>
    </w:p>
    <w:p w14:paraId="2932766C" w14:textId="77777777" w:rsidR="00060A33" w:rsidRDefault="00060A33" w:rsidP="00060A33"/>
    <w:tbl>
      <w:tblPr>
        <w:tblStyle w:val="TableGrid"/>
        <w:tblW w:w="9356" w:type="dxa"/>
        <w:tblInd w:w="-147" w:type="dxa"/>
        <w:tblLook w:val="04A0" w:firstRow="1" w:lastRow="0" w:firstColumn="1" w:lastColumn="0" w:noHBand="0" w:noVBand="1"/>
      </w:tblPr>
      <w:tblGrid>
        <w:gridCol w:w="1702"/>
        <w:gridCol w:w="7654"/>
      </w:tblGrid>
      <w:tr w:rsidR="00193A2E" w14:paraId="15670509" w14:textId="77777777" w:rsidTr="00FB64BB">
        <w:tc>
          <w:tcPr>
            <w:tcW w:w="1702" w:type="dxa"/>
            <w:shd w:val="clear" w:color="auto" w:fill="FF99CC"/>
          </w:tcPr>
          <w:p w14:paraId="0FF5CDE7" w14:textId="77777777" w:rsidR="00193A2E" w:rsidRPr="00EE1829" w:rsidRDefault="006E4A86" w:rsidP="005C7732">
            <w:pPr>
              <w:rPr>
                <w:rFonts w:cs="Calibri"/>
                <w:b/>
                <w:szCs w:val="22"/>
              </w:rPr>
            </w:pPr>
            <w:r>
              <w:rPr>
                <w:rFonts w:cs="Calibri"/>
                <w:b/>
                <w:szCs w:val="22"/>
              </w:rPr>
              <w:t>Responsibilities</w:t>
            </w:r>
            <w:r w:rsidR="009F1D2F" w:rsidRPr="00EE1829">
              <w:rPr>
                <w:rFonts w:cs="Calibri"/>
                <w:b/>
                <w:szCs w:val="22"/>
              </w:rPr>
              <w:t xml:space="preserve"> of the service</w:t>
            </w:r>
          </w:p>
        </w:tc>
        <w:tc>
          <w:tcPr>
            <w:tcW w:w="7654" w:type="dxa"/>
          </w:tcPr>
          <w:p w14:paraId="63E8C107" w14:textId="77777777" w:rsidR="00193A2E" w:rsidRDefault="009F1D2F" w:rsidP="00DA1D39">
            <w:pPr>
              <w:pStyle w:val="ListParagraph"/>
              <w:numPr>
                <w:ilvl w:val="0"/>
                <w:numId w:val="30"/>
              </w:numPr>
              <w:rPr>
                <w:rFonts w:cs="Calibri"/>
                <w:szCs w:val="22"/>
              </w:rPr>
            </w:pPr>
            <w:r>
              <w:rPr>
                <w:rFonts w:cs="Calibri"/>
                <w:szCs w:val="22"/>
              </w:rPr>
              <w:t>Ensure the products are available.</w:t>
            </w:r>
          </w:p>
          <w:p w14:paraId="73420687" w14:textId="77777777" w:rsidR="009F1D2F" w:rsidRDefault="009F1D2F" w:rsidP="00DA1D39">
            <w:pPr>
              <w:pStyle w:val="ListParagraph"/>
              <w:numPr>
                <w:ilvl w:val="0"/>
                <w:numId w:val="30"/>
              </w:numPr>
              <w:rPr>
                <w:rFonts w:cs="Calibri"/>
                <w:szCs w:val="22"/>
              </w:rPr>
            </w:pPr>
            <w:r>
              <w:rPr>
                <w:rFonts w:cs="Calibri"/>
                <w:szCs w:val="22"/>
              </w:rPr>
              <w:t>Ensure manufacturer instructions are followed.</w:t>
            </w:r>
          </w:p>
          <w:p w14:paraId="470152D7" w14:textId="77777777" w:rsidR="009F1D2F" w:rsidRDefault="009F1D2F" w:rsidP="00DA1D39">
            <w:pPr>
              <w:pStyle w:val="ListParagraph"/>
              <w:numPr>
                <w:ilvl w:val="0"/>
                <w:numId w:val="30"/>
              </w:numPr>
              <w:rPr>
                <w:rFonts w:cs="Calibri"/>
                <w:szCs w:val="22"/>
              </w:rPr>
            </w:pPr>
            <w:r>
              <w:rPr>
                <w:rFonts w:cs="Calibri"/>
                <w:szCs w:val="22"/>
              </w:rPr>
              <w:t>Provide information and training to the user of the items.</w:t>
            </w:r>
          </w:p>
          <w:p w14:paraId="18D3EE3B" w14:textId="77777777" w:rsidR="005F1E3D" w:rsidRPr="009F1D2F" w:rsidRDefault="00262B04" w:rsidP="00DA1D39">
            <w:pPr>
              <w:pStyle w:val="ListParagraph"/>
              <w:numPr>
                <w:ilvl w:val="0"/>
                <w:numId w:val="30"/>
              </w:numPr>
              <w:rPr>
                <w:rFonts w:cs="Calibri"/>
                <w:szCs w:val="22"/>
              </w:rPr>
            </w:pPr>
            <w:r>
              <w:rPr>
                <w:rFonts w:cs="Calibri"/>
                <w:szCs w:val="22"/>
              </w:rPr>
              <w:t xml:space="preserve">Ensure </w:t>
            </w:r>
            <w:r w:rsidR="005F1E3D">
              <w:rPr>
                <w:rFonts w:cs="Calibri"/>
                <w:szCs w:val="22"/>
              </w:rPr>
              <w:t xml:space="preserve">that each person has their own device – for example </w:t>
            </w:r>
            <w:hyperlink r:id="rId80" w:history="1">
              <w:r w:rsidR="005F1E3D" w:rsidRPr="00CA7430">
                <w:rPr>
                  <w:rStyle w:val="Hyperlink"/>
                  <w:rFonts w:cs="Calibri"/>
                  <w:szCs w:val="22"/>
                </w:rPr>
                <w:t>Spacers</w:t>
              </w:r>
            </w:hyperlink>
            <w:r w:rsidR="005F1E3D">
              <w:rPr>
                <w:rStyle w:val="Hyperlink"/>
                <w:rFonts w:cs="Calibri"/>
                <w:szCs w:val="22"/>
              </w:rPr>
              <w:t xml:space="preserve"> </w:t>
            </w:r>
            <w:r w:rsidR="005F1E3D" w:rsidRPr="005F1E3D">
              <w:rPr>
                <w:rStyle w:val="Hyperlink"/>
                <w:rFonts w:cs="Calibri"/>
                <w:color w:val="auto"/>
                <w:szCs w:val="22"/>
                <w:u w:val="none"/>
              </w:rPr>
              <w:t>and</w:t>
            </w:r>
            <w:r w:rsidR="002C7C2A">
              <w:rPr>
                <w:rStyle w:val="Hyperlink"/>
                <w:rFonts w:cs="Calibri"/>
                <w:color w:val="auto"/>
                <w:szCs w:val="22"/>
                <w:u w:val="none"/>
              </w:rPr>
              <w:t xml:space="preserve"> diabetes lancing devices. </w:t>
            </w:r>
          </w:p>
        </w:tc>
      </w:tr>
      <w:tr w:rsidR="009F1D2F" w14:paraId="60F81137" w14:textId="77777777" w:rsidTr="00FB64BB">
        <w:tc>
          <w:tcPr>
            <w:tcW w:w="1702" w:type="dxa"/>
            <w:shd w:val="clear" w:color="auto" w:fill="FF99CC"/>
          </w:tcPr>
          <w:p w14:paraId="2C38D534" w14:textId="77777777" w:rsidR="009F1D2F" w:rsidRPr="00EE1829" w:rsidRDefault="009F1D2F" w:rsidP="006E4A86">
            <w:pPr>
              <w:rPr>
                <w:rFonts w:cs="Calibri"/>
                <w:b/>
                <w:szCs w:val="22"/>
              </w:rPr>
            </w:pPr>
            <w:r w:rsidRPr="00EE1829">
              <w:rPr>
                <w:rFonts w:cs="Calibri"/>
                <w:b/>
                <w:szCs w:val="22"/>
              </w:rPr>
              <w:t>Responsibilit</w:t>
            </w:r>
            <w:r w:rsidR="006E4A86">
              <w:rPr>
                <w:rFonts w:cs="Calibri"/>
                <w:b/>
                <w:szCs w:val="22"/>
              </w:rPr>
              <w:t>ies</w:t>
            </w:r>
            <w:r w:rsidRPr="00EE1829">
              <w:rPr>
                <w:rFonts w:cs="Calibri"/>
                <w:b/>
                <w:szCs w:val="22"/>
              </w:rPr>
              <w:t xml:space="preserve"> of the user</w:t>
            </w:r>
          </w:p>
        </w:tc>
        <w:tc>
          <w:tcPr>
            <w:tcW w:w="7654" w:type="dxa"/>
          </w:tcPr>
          <w:p w14:paraId="1B5808CE" w14:textId="77777777" w:rsidR="009F1D2F" w:rsidRDefault="009F1D2F" w:rsidP="00DA1D39">
            <w:pPr>
              <w:pStyle w:val="ListParagraph"/>
              <w:numPr>
                <w:ilvl w:val="0"/>
                <w:numId w:val="31"/>
              </w:numPr>
            </w:pPr>
            <w:r>
              <w:t>Follow manufacturer instructions.</w:t>
            </w:r>
          </w:p>
          <w:p w14:paraId="1B56834E" w14:textId="77777777" w:rsidR="009F1D2F" w:rsidRPr="009F1D2F" w:rsidRDefault="009F1D2F" w:rsidP="009F1D2F">
            <w:pPr>
              <w:rPr>
                <w:rFonts w:cs="Calibri"/>
                <w:szCs w:val="22"/>
              </w:rPr>
            </w:pPr>
          </w:p>
        </w:tc>
      </w:tr>
    </w:tbl>
    <w:p w14:paraId="27B94891" w14:textId="77777777" w:rsidR="00E64399" w:rsidRPr="002B3A19" w:rsidRDefault="00E64399" w:rsidP="005C7732">
      <w:pPr>
        <w:rPr>
          <w:rFonts w:cs="Calibri"/>
          <w:szCs w:val="22"/>
        </w:rPr>
      </w:pPr>
    </w:p>
    <w:p w14:paraId="0A21B780" w14:textId="77777777" w:rsidR="00350803" w:rsidRDefault="00350803" w:rsidP="00350803">
      <w:pPr>
        <w:pStyle w:val="Heading2"/>
      </w:pPr>
      <w:bookmarkStart w:id="67" w:name="_Toc122707633"/>
      <w:bookmarkStart w:id="68" w:name="_Toc345399912"/>
      <w:r w:rsidRPr="00FF21CE">
        <w:t>Personal hygiene</w:t>
      </w:r>
      <w:bookmarkEnd w:id="67"/>
    </w:p>
    <w:p w14:paraId="4A894E4A" w14:textId="77777777" w:rsidR="00350803" w:rsidRPr="00350803" w:rsidRDefault="00350803" w:rsidP="00350803"/>
    <w:tbl>
      <w:tblPr>
        <w:tblStyle w:val="TableGrid"/>
        <w:tblW w:w="9498" w:type="dxa"/>
        <w:tblInd w:w="-147" w:type="dxa"/>
        <w:tblLook w:val="04A0" w:firstRow="1" w:lastRow="0" w:firstColumn="1" w:lastColumn="0" w:noHBand="0" w:noVBand="1"/>
      </w:tblPr>
      <w:tblGrid>
        <w:gridCol w:w="1702"/>
        <w:gridCol w:w="7796"/>
      </w:tblGrid>
      <w:tr w:rsidR="00350803" w14:paraId="6F1FF4BD" w14:textId="77777777" w:rsidTr="00FB64BB">
        <w:tc>
          <w:tcPr>
            <w:tcW w:w="9498" w:type="dxa"/>
            <w:gridSpan w:val="2"/>
            <w:shd w:val="clear" w:color="auto" w:fill="FF99CC"/>
          </w:tcPr>
          <w:p w14:paraId="108D4DD8" w14:textId="77777777" w:rsidR="00350803" w:rsidRPr="005823C7" w:rsidRDefault="00350803" w:rsidP="00773EC7">
            <w:pPr>
              <w:rPr>
                <w:b/>
              </w:rPr>
            </w:pPr>
            <w:r w:rsidRPr="005823C7">
              <w:rPr>
                <w:b/>
              </w:rPr>
              <w:t>To have good personal hygiene is important in preventing and controlling infections.</w:t>
            </w:r>
          </w:p>
          <w:p w14:paraId="17F00C98" w14:textId="77777777" w:rsidR="00350803" w:rsidRDefault="00350803" w:rsidP="00773EC7"/>
        </w:tc>
      </w:tr>
      <w:tr w:rsidR="00350803" w14:paraId="5722216A" w14:textId="77777777" w:rsidTr="00FB64BB">
        <w:tc>
          <w:tcPr>
            <w:tcW w:w="1702" w:type="dxa"/>
            <w:shd w:val="clear" w:color="auto" w:fill="FF99CC"/>
          </w:tcPr>
          <w:p w14:paraId="37FCE87A" w14:textId="77777777" w:rsidR="00350803" w:rsidRPr="005823C7" w:rsidRDefault="00350803" w:rsidP="00773EC7">
            <w:pPr>
              <w:rPr>
                <w:b/>
              </w:rPr>
            </w:pPr>
            <w:r>
              <w:rPr>
                <w:b/>
              </w:rPr>
              <w:t>Personal hygiene includes:</w:t>
            </w:r>
          </w:p>
        </w:tc>
        <w:tc>
          <w:tcPr>
            <w:tcW w:w="7796" w:type="dxa"/>
          </w:tcPr>
          <w:p w14:paraId="7C6F66DC" w14:textId="77777777" w:rsidR="00350803" w:rsidRDefault="00350803" w:rsidP="00DA1D39">
            <w:pPr>
              <w:pStyle w:val="ListParagraph"/>
              <w:numPr>
                <w:ilvl w:val="0"/>
                <w:numId w:val="34"/>
              </w:numPr>
            </w:pPr>
            <w:r>
              <w:t>Have regular showers or baths. Daily showers contribute to infection prevention.</w:t>
            </w:r>
          </w:p>
          <w:p w14:paraId="58C9FE41" w14:textId="77777777" w:rsidR="00350803" w:rsidRDefault="00350803" w:rsidP="00DA1D39">
            <w:pPr>
              <w:pStyle w:val="ListParagraph"/>
              <w:numPr>
                <w:ilvl w:val="0"/>
                <w:numId w:val="34"/>
              </w:numPr>
            </w:pPr>
            <w:r>
              <w:t>Clean teeth once a day.</w:t>
            </w:r>
          </w:p>
          <w:p w14:paraId="582BF906" w14:textId="77777777" w:rsidR="00350803" w:rsidRDefault="00350803" w:rsidP="00DA1D39">
            <w:pPr>
              <w:pStyle w:val="ListParagraph"/>
              <w:numPr>
                <w:ilvl w:val="0"/>
                <w:numId w:val="34"/>
              </w:numPr>
            </w:pPr>
            <w:r>
              <w:t>Wash hair regularly. Once a week at least.</w:t>
            </w:r>
          </w:p>
          <w:p w14:paraId="29FD4D39" w14:textId="77777777" w:rsidR="00350803" w:rsidRDefault="00350803" w:rsidP="00DA1D39">
            <w:pPr>
              <w:pStyle w:val="ListParagraph"/>
              <w:numPr>
                <w:ilvl w:val="0"/>
                <w:numId w:val="34"/>
              </w:numPr>
            </w:pPr>
            <w:r>
              <w:t>Open wounds to be covered with water resistant band aid.</w:t>
            </w:r>
          </w:p>
          <w:p w14:paraId="758848B7" w14:textId="77777777" w:rsidR="00350803" w:rsidRDefault="00350803" w:rsidP="00DA1D39">
            <w:pPr>
              <w:pStyle w:val="ListParagraph"/>
              <w:numPr>
                <w:ilvl w:val="0"/>
                <w:numId w:val="34"/>
              </w:numPr>
            </w:pPr>
            <w:r>
              <w:t>Keeping finger and toe nails short.</w:t>
            </w:r>
          </w:p>
          <w:p w14:paraId="085A797D" w14:textId="77777777" w:rsidR="00350803" w:rsidRDefault="00350803" w:rsidP="00773EC7">
            <w:r>
              <w:t>Staff only:</w:t>
            </w:r>
          </w:p>
          <w:p w14:paraId="11F35E32" w14:textId="77777777" w:rsidR="00350803" w:rsidRDefault="00350803" w:rsidP="00DA1D39">
            <w:pPr>
              <w:pStyle w:val="ListParagraph"/>
              <w:numPr>
                <w:ilvl w:val="0"/>
                <w:numId w:val="35"/>
              </w:numPr>
            </w:pPr>
            <w:r>
              <w:t>Avoid hand or wrist jewellery or piercings that can come in contact with potentially contaminated surfaces.</w:t>
            </w:r>
          </w:p>
          <w:p w14:paraId="407156F7" w14:textId="77777777" w:rsidR="00350803" w:rsidRDefault="00350803" w:rsidP="00DA1D39">
            <w:pPr>
              <w:pStyle w:val="ListParagraph"/>
              <w:numPr>
                <w:ilvl w:val="0"/>
                <w:numId w:val="35"/>
              </w:numPr>
            </w:pPr>
            <w:r>
              <w:t>Keep hair short or tie it up so it cannot come in contact with potentially contaminated surfaces.</w:t>
            </w:r>
          </w:p>
        </w:tc>
      </w:tr>
    </w:tbl>
    <w:bookmarkStart w:id="69" w:name="_Toc345399913"/>
    <w:bookmarkEnd w:id="68"/>
    <w:p w14:paraId="5368B79F" w14:textId="77777777" w:rsidR="00872C13" w:rsidRPr="00FB64BB" w:rsidRDefault="00C04C82" w:rsidP="00FB64BB">
      <w:pPr>
        <w:pStyle w:val="Heading2"/>
      </w:pPr>
      <w:r w:rsidRPr="00FB64BB">
        <w:fldChar w:fldCharType="begin"/>
      </w:r>
      <w:r>
        <w:instrText xml:space="preserve"> HYPERLINK "https://www.healthnavigator.org.nz/health-a-z/n/needlestick-injuries/" </w:instrText>
      </w:r>
      <w:r w:rsidRPr="00FB64BB">
        <w:fldChar w:fldCharType="separate"/>
      </w:r>
      <w:bookmarkStart w:id="70" w:name="_Toc122707634"/>
      <w:bookmarkStart w:id="71" w:name="_Toc39223051"/>
      <w:bookmarkStart w:id="72" w:name="_Toc490842459"/>
      <w:r w:rsidR="008806D2" w:rsidRPr="00FB64BB">
        <w:rPr>
          <w:rStyle w:val="Hyperlink"/>
          <w:color w:val="auto"/>
          <w:u w:val="none"/>
        </w:rPr>
        <w:t>Needle stick injuries</w:t>
      </w:r>
      <w:bookmarkEnd w:id="70"/>
      <w:bookmarkEnd w:id="71"/>
      <w:bookmarkEnd w:id="72"/>
      <w:r w:rsidR="008806D2" w:rsidRPr="00FB64BB">
        <w:rPr>
          <w:rStyle w:val="Hyperlink"/>
          <w:color w:val="auto"/>
          <w:u w:val="none"/>
        </w:rPr>
        <w:t xml:space="preserve">  </w:t>
      </w:r>
      <w:r w:rsidRPr="00FB64BB">
        <w:fldChar w:fldCharType="end"/>
      </w:r>
      <w:r w:rsidR="008806D2" w:rsidRPr="00FB64BB">
        <w:t xml:space="preserve"> </w:t>
      </w:r>
      <w:bookmarkEnd w:id="69"/>
    </w:p>
    <w:p w14:paraId="73593FFA" w14:textId="77777777" w:rsidR="00872C13" w:rsidRPr="002B3A19" w:rsidRDefault="00872C13" w:rsidP="00872C13">
      <w:pPr>
        <w:rPr>
          <w:rFonts w:cs="Calibri"/>
          <w:szCs w:val="22"/>
        </w:rPr>
      </w:pPr>
    </w:p>
    <w:tbl>
      <w:tblPr>
        <w:tblStyle w:val="TableGrid"/>
        <w:tblW w:w="9640" w:type="dxa"/>
        <w:tblInd w:w="-289" w:type="dxa"/>
        <w:tblLook w:val="04A0" w:firstRow="1" w:lastRow="0" w:firstColumn="1" w:lastColumn="0" w:noHBand="0" w:noVBand="1"/>
      </w:tblPr>
      <w:tblGrid>
        <w:gridCol w:w="1418"/>
        <w:gridCol w:w="8222"/>
      </w:tblGrid>
      <w:tr w:rsidR="00A866FF" w14:paraId="7298D59C" w14:textId="77777777" w:rsidTr="00FB64BB">
        <w:tc>
          <w:tcPr>
            <w:tcW w:w="9640" w:type="dxa"/>
            <w:gridSpan w:val="2"/>
            <w:shd w:val="clear" w:color="auto" w:fill="FF99CC"/>
          </w:tcPr>
          <w:p w14:paraId="41F84545" w14:textId="77777777" w:rsidR="00A866FF" w:rsidRDefault="00A866FF" w:rsidP="00872C13">
            <w:pPr>
              <w:rPr>
                <w:rFonts w:cs="Calibri"/>
                <w:b/>
                <w:szCs w:val="22"/>
              </w:rPr>
            </w:pPr>
            <w:r>
              <w:rPr>
                <w:rFonts w:cs="Calibri"/>
                <w:b/>
                <w:szCs w:val="22"/>
              </w:rPr>
              <w:t xml:space="preserve">All </w:t>
            </w:r>
            <w:hyperlink r:id="rId81" w:history="1">
              <w:r w:rsidRPr="00A866FF">
                <w:rPr>
                  <w:rStyle w:val="Hyperlink"/>
                  <w:rFonts w:cs="Calibri"/>
                  <w:b/>
                  <w:szCs w:val="22"/>
                </w:rPr>
                <w:t>needle stick injuries</w:t>
              </w:r>
            </w:hyperlink>
            <w:r>
              <w:rPr>
                <w:rFonts w:cs="Calibri"/>
                <w:b/>
                <w:szCs w:val="22"/>
              </w:rPr>
              <w:t xml:space="preserve"> have to be treated as being potentially infectious.</w:t>
            </w:r>
          </w:p>
          <w:p w14:paraId="6C862DD2" w14:textId="77777777" w:rsidR="00A866FF" w:rsidRPr="00A866FF" w:rsidRDefault="00A866FF" w:rsidP="00872C13">
            <w:pPr>
              <w:rPr>
                <w:rFonts w:cs="Calibri"/>
                <w:b/>
                <w:szCs w:val="22"/>
              </w:rPr>
            </w:pPr>
          </w:p>
        </w:tc>
      </w:tr>
      <w:tr w:rsidR="00A866FF" w14:paraId="37209605" w14:textId="77777777" w:rsidTr="00FB64BB">
        <w:tc>
          <w:tcPr>
            <w:tcW w:w="1418" w:type="dxa"/>
            <w:shd w:val="clear" w:color="auto" w:fill="FF99CC"/>
          </w:tcPr>
          <w:p w14:paraId="6C47B97B" w14:textId="77777777" w:rsidR="00A866FF" w:rsidRPr="00A866FF" w:rsidRDefault="00A866FF" w:rsidP="00872C13">
            <w:pPr>
              <w:rPr>
                <w:rFonts w:cs="Calibri"/>
                <w:b/>
                <w:szCs w:val="22"/>
              </w:rPr>
            </w:pPr>
            <w:r w:rsidRPr="00A866FF">
              <w:rPr>
                <w:rFonts w:cs="Calibri"/>
                <w:b/>
                <w:szCs w:val="22"/>
              </w:rPr>
              <w:t>Prevention</w:t>
            </w:r>
          </w:p>
        </w:tc>
        <w:tc>
          <w:tcPr>
            <w:tcW w:w="8222" w:type="dxa"/>
          </w:tcPr>
          <w:p w14:paraId="16A38E9C" w14:textId="77777777" w:rsidR="007B146A" w:rsidRDefault="00A866FF" w:rsidP="00DA1D39">
            <w:pPr>
              <w:pStyle w:val="ListParagraph"/>
              <w:numPr>
                <w:ilvl w:val="0"/>
                <w:numId w:val="32"/>
              </w:numPr>
              <w:rPr>
                <w:rFonts w:cs="Calibri"/>
                <w:szCs w:val="22"/>
              </w:rPr>
            </w:pPr>
            <w:r>
              <w:rPr>
                <w:rFonts w:cs="Calibri"/>
                <w:szCs w:val="22"/>
              </w:rPr>
              <w:t>E</w:t>
            </w:r>
            <w:r w:rsidR="00D903F6">
              <w:rPr>
                <w:rFonts w:cs="Calibri"/>
                <w:szCs w:val="22"/>
              </w:rPr>
              <w:t xml:space="preserve">nsure the environment </w:t>
            </w:r>
            <w:r w:rsidR="007B146A">
              <w:rPr>
                <w:rFonts w:cs="Calibri"/>
                <w:szCs w:val="22"/>
              </w:rPr>
              <w:t>is organised, tidy and quiet when applying treatments/interventions that require needles or sharps.</w:t>
            </w:r>
          </w:p>
          <w:p w14:paraId="1BA2B1F1" w14:textId="77777777" w:rsidR="007B146A" w:rsidRDefault="007B146A" w:rsidP="00DA1D39">
            <w:pPr>
              <w:pStyle w:val="ListParagraph"/>
              <w:numPr>
                <w:ilvl w:val="0"/>
                <w:numId w:val="32"/>
              </w:numPr>
              <w:rPr>
                <w:rFonts w:cs="Calibri"/>
                <w:szCs w:val="22"/>
              </w:rPr>
            </w:pPr>
            <w:r>
              <w:rPr>
                <w:rFonts w:cs="Calibri"/>
                <w:szCs w:val="22"/>
              </w:rPr>
              <w:t>Ensure that there is no disturbance.</w:t>
            </w:r>
          </w:p>
          <w:p w14:paraId="4B913807" w14:textId="77777777" w:rsidR="007B146A" w:rsidRDefault="007B146A" w:rsidP="00DA1D39">
            <w:pPr>
              <w:pStyle w:val="ListParagraph"/>
              <w:numPr>
                <w:ilvl w:val="0"/>
                <w:numId w:val="32"/>
              </w:numPr>
              <w:rPr>
                <w:rFonts w:cs="Calibri"/>
                <w:szCs w:val="22"/>
              </w:rPr>
            </w:pPr>
            <w:r>
              <w:rPr>
                <w:rFonts w:cs="Calibri"/>
                <w:szCs w:val="22"/>
              </w:rPr>
              <w:t>Do not rush.</w:t>
            </w:r>
          </w:p>
          <w:p w14:paraId="1D1F3757" w14:textId="77777777" w:rsidR="007B146A" w:rsidRDefault="007B146A" w:rsidP="00DA1D39">
            <w:pPr>
              <w:pStyle w:val="ListParagraph"/>
              <w:numPr>
                <w:ilvl w:val="0"/>
                <w:numId w:val="32"/>
              </w:numPr>
              <w:rPr>
                <w:rFonts w:cs="Calibri"/>
                <w:szCs w:val="22"/>
              </w:rPr>
            </w:pPr>
            <w:r>
              <w:rPr>
                <w:rFonts w:cs="Calibri"/>
                <w:szCs w:val="22"/>
              </w:rPr>
              <w:t>Ensure the person applying the treatment is trained in doing so.</w:t>
            </w:r>
          </w:p>
          <w:p w14:paraId="519AD36E" w14:textId="77777777" w:rsidR="00A866FF" w:rsidRDefault="007B146A" w:rsidP="00DA1D39">
            <w:pPr>
              <w:pStyle w:val="ListParagraph"/>
              <w:numPr>
                <w:ilvl w:val="0"/>
                <w:numId w:val="32"/>
              </w:numPr>
              <w:rPr>
                <w:rFonts w:cs="Calibri"/>
                <w:szCs w:val="22"/>
              </w:rPr>
            </w:pPr>
            <w:r w:rsidRPr="007B146A">
              <w:rPr>
                <w:rFonts w:cs="Calibri"/>
                <w:szCs w:val="22"/>
              </w:rPr>
              <w:t>Assess the risk for needle stick injury before applying the treatment.</w:t>
            </w:r>
            <w:r w:rsidR="00D903F6" w:rsidRPr="007B146A">
              <w:rPr>
                <w:rFonts w:cs="Calibri"/>
                <w:szCs w:val="22"/>
              </w:rPr>
              <w:t xml:space="preserve"> </w:t>
            </w:r>
          </w:p>
          <w:p w14:paraId="3BAE0019" w14:textId="77777777" w:rsidR="00CE0FAE" w:rsidRPr="007B146A" w:rsidRDefault="00CE0FAE" w:rsidP="00DA1D39">
            <w:pPr>
              <w:pStyle w:val="ListParagraph"/>
              <w:numPr>
                <w:ilvl w:val="0"/>
                <w:numId w:val="32"/>
              </w:numPr>
              <w:rPr>
                <w:rFonts w:cs="Calibri"/>
                <w:szCs w:val="22"/>
              </w:rPr>
            </w:pPr>
            <w:r>
              <w:rPr>
                <w:rFonts w:cs="Calibri"/>
                <w:szCs w:val="22"/>
              </w:rPr>
              <w:t>Manage the equipment in line with instructions.</w:t>
            </w:r>
          </w:p>
          <w:p w14:paraId="1D469075" w14:textId="77777777" w:rsidR="00A866FF" w:rsidRDefault="00A866FF" w:rsidP="00872C13">
            <w:pPr>
              <w:rPr>
                <w:rFonts w:cs="Calibri"/>
                <w:szCs w:val="22"/>
              </w:rPr>
            </w:pPr>
          </w:p>
        </w:tc>
      </w:tr>
      <w:tr w:rsidR="00CE0FAE" w14:paraId="22E0AADB" w14:textId="77777777" w:rsidTr="00FB64BB">
        <w:tc>
          <w:tcPr>
            <w:tcW w:w="1418" w:type="dxa"/>
            <w:shd w:val="clear" w:color="auto" w:fill="FF99CC"/>
          </w:tcPr>
          <w:p w14:paraId="78281C86" w14:textId="77777777" w:rsidR="00CE0FAE" w:rsidRPr="00CE0FAE" w:rsidRDefault="00CE0FAE" w:rsidP="00CE0FAE">
            <w:pPr>
              <w:rPr>
                <w:rFonts w:ascii="Times New Roman" w:hAnsi="Times New Roman"/>
                <w:b/>
                <w:sz w:val="36"/>
                <w:szCs w:val="36"/>
                <w:lang w:val="en-NZ" w:eastAsia="en-NZ"/>
              </w:rPr>
            </w:pPr>
            <w:r w:rsidRPr="00CE0FAE">
              <w:rPr>
                <w:b/>
              </w:rPr>
              <w:t>General measures for the prevention of exposures</w:t>
            </w:r>
          </w:p>
          <w:p w14:paraId="35DB314C" w14:textId="77777777" w:rsidR="00CE0FAE" w:rsidRPr="00A866FF" w:rsidRDefault="00CE0FAE" w:rsidP="00872C13">
            <w:pPr>
              <w:rPr>
                <w:rFonts w:cs="Calibri"/>
                <w:b/>
                <w:szCs w:val="22"/>
              </w:rPr>
            </w:pPr>
          </w:p>
        </w:tc>
        <w:tc>
          <w:tcPr>
            <w:tcW w:w="8222" w:type="dxa"/>
          </w:tcPr>
          <w:p w14:paraId="34FF0AC0" w14:textId="77777777" w:rsidR="00CE0FAE" w:rsidRPr="00CE0FAE" w:rsidRDefault="00CE0FAE" w:rsidP="00DA1D39">
            <w:pPr>
              <w:pStyle w:val="ListParagraph"/>
              <w:numPr>
                <w:ilvl w:val="0"/>
                <w:numId w:val="33"/>
              </w:numPr>
              <w:rPr>
                <w:lang w:val="en-NZ" w:eastAsia="en-NZ"/>
              </w:rPr>
            </w:pPr>
            <w:r w:rsidRPr="00CE0FAE">
              <w:rPr>
                <w:lang w:val="en-NZ" w:eastAsia="en-NZ"/>
              </w:rPr>
              <w:t>Wash hands before and after contact with each patient and before putting on and after removing gloves.</w:t>
            </w:r>
          </w:p>
          <w:p w14:paraId="374C2EEF" w14:textId="77777777" w:rsidR="00CE0FAE" w:rsidRPr="00CE0FAE" w:rsidRDefault="00CE0FAE" w:rsidP="00DA1D39">
            <w:pPr>
              <w:pStyle w:val="ListParagraph"/>
              <w:numPr>
                <w:ilvl w:val="0"/>
                <w:numId w:val="33"/>
              </w:numPr>
              <w:rPr>
                <w:lang w:val="en-NZ" w:eastAsia="en-NZ"/>
              </w:rPr>
            </w:pPr>
            <w:r w:rsidRPr="00CE0FAE">
              <w:rPr>
                <w:lang w:val="en-NZ" w:eastAsia="en-NZ"/>
              </w:rPr>
              <w:t>Change gloves between patients.</w:t>
            </w:r>
          </w:p>
          <w:p w14:paraId="00B14FBC" w14:textId="77777777" w:rsidR="00CE0FAE" w:rsidRPr="00CE0FAE" w:rsidRDefault="00CE0FAE" w:rsidP="00DA1D39">
            <w:pPr>
              <w:pStyle w:val="ListParagraph"/>
              <w:numPr>
                <w:ilvl w:val="0"/>
                <w:numId w:val="33"/>
              </w:numPr>
              <w:rPr>
                <w:lang w:val="en-NZ" w:eastAsia="en-NZ"/>
              </w:rPr>
            </w:pPr>
            <w:r w:rsidRPr="00CE0FAE">
              <w:rPr>
                <w:lang w:val="en-NZ" w:eastAsia="en-NZ"/>
              </w:rPr>
              <w:t>Cover any existing wounds, skin lesions and all breaks in exposed skin with waterproof dressings.</w:t>
            </w:r>
          </w:p>
          <w:p w14:paraId="2D4C88A9" w14:textId="77777777" w:rsidR="00CE0FAE" w:rsidRPr="00CE0FAE" w:rsidRDefault="00CE0FAE" w:rsidP="00DA1D39">
            <w:pPr>
              <w:pStyle w:val="ListParagraph"/>
              <w:numPr>
                <w:ilvl w:val="0"/>
                <w:numId w:val="33"/>
              </w:numPr>
              <w:rPr>
                <w:lang w:val="en-NZ" w:eastAsia="en-NZ"/>
              </w:rPr>
            </w:pPr>
            <w:r w:rsidRPr="00CE0FAE">
              <w:rPr>
                <w:lang w:val="en-NZ" w:eastAsia="en-NZ"/>
              </w:rPr>
              <w:t>Wear gloves if you think you may be coming in contact with blood.</w:t>
            </w:r>
          </w:p>
          <w:p w14:paraId="6C23790F" w14:textId="77777777" w:rsidR="00CE0FAE" w:rsidRPr="00CE0FAE" w:rsidRDefault="00CE0FAE" w:rsidP="00DA1D39">
            <w:pPr>
              <w:pStyle w:val="ListParagraph"/>
              <w:numPr>
                <w:ilvl w:val="0"/>
                <w:numId w:val="33"/>
              </w:numPr>
              <w:rPr>
                <w:lang w:val="en-NZ" w:eastAsia="en-NZ"/>
              </w:rPr>
            </w:pPr>
            <w:r w:rsidRPr="00CE0FAE">
              <w:rPr>
                <w:lang w:val="en-NZ" w:eastAsia="en-NZ"/>
              </w:rPr>
              <w:t>Avoid sharps usage where possible and, where sharps usage is essential, handle and dispose of these carefully.</w:t>
            </w:r>
          </w:p>
          <w:p w14:paraId="27E82C99" w14:textId="77777777" w:rsidR="00CE0FAE" w:rsidRPr="00CE0FAE" w:rsidRDefault="00CE0FAE" w:rsidP="00DA1D39">
            <w:pPr>
              <w:pStyle w:val="ListParagraph"/>
              <w:numPr>
                <w:ilvl w:val="0"/>
                <w:numId w:val="33"/>
              </w:numPr>
              <w:rPr>
                <w:lang w:val="en-NZ" w:eastAsia="en-NZ"/>
              </w:rPr>
            </w:pPr>
            <w:r w:rsidRPr="00CE0FAE">
              <w:rPr>
                <w:lang w:val="en-NZ" w:eastAsia="en-NZ"/>
              </w:rPr>
              <w:t>Avoid wearing open footwear in situations where blood may be spilt, or where sharp instruments or needles are handled.</w:t>
            </w:r>
          </w:p>
          <w:p w14:paraId="1103BA48" w14:textId="77777777" w:rsidR="00CE0FAE" w:rsidRPr="00CE0FAE" w:rsidRDefault="00CE0FAE" w:rsidP="00DA1D39">
            <w:pPr>
              <w:pStyle w:val="ListParagraph"/>
              <w:numPr>
                <w:ilvl w:val="0"/>
                <w:numId w:val="33"/>
              </w:numPr>
              <w:rPr>
                <w:lang w:val="en-NZ" w:eastAsia="en-NZ"/>
              </w:rPr>
            </w:pPr>
            <w:r w:rsidRPr="00CE0FAE">
              <w:rPr>
                <w:lang w:val="en-NZ" w:eastAsia="en-NZ"/>
              </w:rPr>
              <w:t>Clear up spillage of blood promptly and disinfect surfaces.</w:t>
            </w:r>
          </w:p>
          <w:p w14:paraId="570E27AF" w14:textId="77777777" w:rsidR="00CE0FAE" w:rsidRPr="00CE0FAE" w:rsidRDefault="00CE0FAE" w:rsidP="00DA1D39">
            <w:pPr>
              <w:pStyle w:val="ListParagraph"/>
              <w:numPr>
                <w:ilvl w:val="0"/>
                <w:numId w:val="33"/>
              </w:numPr>
              <w:rPr>
                <w:lang w:val="en-NZ" w:eastAsia="en-NZ"/>
              </w:rPr>
            </w:pPr>
            <w:r w:rsidRPr="00CE0FAE">
              <w:rPr>
                <w:lang w:val="en-NZ" w:eastAsia="en-NZ"/>
              </w:rPr>
              <w:t>Wear gloves when cleaning equipment prior to sterilisation or disinfection.</w:t>
            </w:r>
          </w:p>
          <w:p w14:paraId="55154202" w14:textId="77777777" w:rsidR="00CE0FAE" w:rsidRPr="00CE0FAE" w:rsidRDefault="00CE0FAE" w:rsidP="00DA1D39">
            <w:pPr>
              <w:pStyle w:val="ListParagraph"/>
              <w:numPr>
                <w:ilvl w:val="0"/>
                <w:numId w:val="33"/>
              </w:numPr>
              <w:rPr>
                <w:lang w:val="en-NZ" w:eastAsia="en-NZ"/>
              </w:rPr>
            </w:pPr>
            <w:r w:rsidRPr="00CE0FAE">
              <w:rPr>
                <w:lang w:val="en-NZ" w:eastAsia="en-NZ"/>
              </w:rPr>
              <w:t>Follow safe procedures when disposing of contaminated waste.</w:t>
            </w:r>
          </w:p>
          <w:p w14:paraId="2B9233F9" w14:textId="77777777" w:rsidR="00CE0FAE" w:rsidRPr="00CE0FAE" w:rsidRDefault="00CE0FAE" w:rsidP="00CE0FAE">
            <w:pPr>
              <w:rPr>
                <w:rFonts w:cs="Calibri"/>
                <w:szCs w:val="22"/>
              </w:rPr>
            </w:pPr>
          </w:p>
        </w:tc>
      </w:tr>
      <w:tr w:rsidR="007B146A" w14:paraId="251520A6" w14:textId="77777777" w:rsidTr="00FB64BB">
        <w:tc>
          <w:tcPr>
            <w:tcW w:w="9640" w:type="dxa"/>
            <w:gridSpan w:val="2"/>
            <w:shd w:val="clear" w:color="auto" w:fill="FF99CC"/>
          </w:tcPr>
          <w:p w14:paraId="20074D68" w14:textId="77777777" w:rsidR="007B146A" w:rsidRPr="007B146A" w:rsidRDefault="007B146A" w:rsidP="007B146A">
            <w:pPr>
              <w:rPr>
                <w:rFonts w:cs="Calibri"/>
                <w:b/>
                <w:szCs w:val="22"/>
              </w:rPr>
            </w:pPr>
            <w:r w:rsidRPr="007B146A">
              <w:rPr>
                <w:rFonts w:cs="Calibri"/>
                <w:b/>
                <w:szCs w:val="22"/>
              </w:rPr>
              <w:t>Processes to be implemented after needle stick injury occurred:</w:t>
            </w:r>
          </w:p>
          <w:p w14:paraId="53314AF3" w14:textId="77777777" w:rsidR="007B146A" w:rsidRPr="007B146A" w:rsidRDefault="007B146A" w:rsidP="007B146A">
            <w:pPr>
              <w:rPr>
                <w:rFonts w:cs="Calibri"/>
                <w:szCs w:val="22"/>
              </w:rPr>
            </w:pPr>
          </w:p>
        </w:tc>
      </w:tr>
      <w:tr w:rsidR="007B146A" w14:paraId="0AD2BFD7" w14:textId="77777777" w:rsidTr="00FB64BB">
        <w:tc>
          <w:tcPr>
            <w:tcW w:w="1418" w:type="dxa"/>
            <w:shd w:val="clear" w:color="auto" w:fill="FF99CC"/>
          </w:tcPr>
          <w:p w14:paraId="36924803" w14:textId="77777777" w:rsidR="007B146A" w:rsidRPr="00A866FF" w:rsidRDefault="007B146A" w:rsidP="00872C13">
            <w:pPr>
              <w:rPr>
                <w:rFonts w:cs="Calibri"/>
                <w:b/>
                <w:szCs w:val="22"/>
              </w:rPr>
            </w:pPr>
            <w:r>
              <w:rPr>
                <w:rFonts w:cs="Calibri"/>
                <w:b/>
                <w:szCs w:val="22"/>
              </w:rPr>
              <w:t>First Aid</w:t>
            </w:r>
          </w:p>
        </w:tc>
        <w:tc>
          <w:tcPr>
            <w:tcW w:w="8222" w:type="dxa"/>
          </w:tcPr>
          <w:p w14:paraId="24E16E69" w14:textId="77777777" w:rsidR="00E910FC" w:rsidRPr="002B3A19" w:rsidRDefault="00E910FC" w:rsidP="00DA1D39">
            <w:pPr>
              <w:numPr>
                <w:ilvl w:val="0"/>
                <w:numId w:val="11"/>
              </w:numPr>
              <w:rPr>
                <w:rFonts w:cs="Calibri"/>
                <w:szCs w:val="22"/>
              </w:rPr>
            </w:pPr>
            <w:r w:rsidRPr="002B3A19">
              <w:rPr>
                <w:rFonts w:cs="Calibri"/>
                <w:szCs w:val="22"/>
              </w:rPr>
              <w:t>encourage bleeding</w:t>
            </w:r>
          </w:p>
          <w:p w14:paraId="77558B62" w14:textId="77777777" w:rsidR="00E910FC" w:rsidRPr="002B3A19" w:rsidRDefault="00E910FC" w:rsidP="00DA1D39">
            <w:pPr>
              <w:numPr>
                <w:ilvl w:val="0"/>
                <w:numId w:val="11"/>
              </w:numPr>
              <w:rPr>
                <w:rFonts w:cs="Calibri"/>
                <w:szCs w:val="22"/>
              </w:rPr>
            </w:pPr>
            <w:r w:rsidRPr="002B3A19">
              <w:rPr>
                <w:rFonts w:cs="Calibri"/>
                <w:szCs w:val="22"/>
              </w:rPr>
              <w:t>squeeze the injury</w:t>
            </w:r>
          </w:p>
          <w:p w14:paraId="27D11541" w14:textId="77777777" w:rsidR="00E910FC" w:rsidRPr="002B3A19" w:rsidRDefault="00E910FC" w:rsidP="00DA1D39">
            <w:pPr>
              <w:numPr>
                <w:ilvl w:val="0"/>
                <w:numId w:val="11"/>
              </w:numPr>
              <w:rPr>
                <w:rFonts w:cs="Calibri"/>
                <w:szCs w:val="22"/>
              </w:rPr>
            </w:pPr>
            <w:r w:rsidRPr="002B3A19">
              <w:rPr>
                <w:rFonts w:cs="Calibri"/>
                <w:szCs w:val="22"/>
              </w:rPr>
              <w:t>do not suck</w:t>
            </w:r>
          </w:p>
          <w:p w14:paraId="1B2932C3" w14:textId="77777777" w:rsidR="00E910FC" w:rsidRPr="002B3A19" w:rsidRDefault="00E910FC" w:rsidP="00DA1D39">
            <w:pPr>
              <w:numPr>
                <w:ilvl w:val="0"/>
                <w:numId w:val="11"/>
              </w:numPr>
              <w:rPr>
                <w:rFonts w:cs="Calibri"/>
                <w:szCs w:val="22"/>
              </w:rPr>
            </w:pPr>
            <w:r w:rsidRPr="002B3A19">
              <w:rPr>
                <w:rFonts w:cs="Calibri"/>
                <w:szCs w:val="22"/>
              </w:rPr>
              <w:t>do not scrub</w:t>
            </w:r>
          </w:p>
          <w:p w14:paraId="168D15A5" w14:textId="77777777" w:rsidR="00E910FC" w:rsidRPr="002B3A19" w:rsidRDefault="00E910FC" w:rsidP="00DA1D39">
            <w:pPr>
              <w:numPr>
                <w:ilvl w:val="0"/>
                <w:numId w:val="11"/>
              </w:numPr>
              <w:rPr>
                <w:rFonts w:cs="Calibri"/>
                <w:szCs w:val="22"/>
              </w:rPr>
            </w:pPr>
            <w:r w:rsidRPr="002B3A19">
              <w:rPr>
                <w:rFonts w:cs="Calibri"/>
                <w:szCs w:val="22"/>
              </w:rPr>
              <w:t>wash skin thoroughly with soap and water</w:t>
            </w:r>
          </w:p>
          <w:p w14:paraId="3D841443" w14:textId="77777777" w:rsidR="00E910FC" w:rsidRPr="002B3A19" w:rsidRDefault="00E910FC" w:rsidP="00DA1D39">
            <w:pPr>
              <w:numPr>
                <w:ilvl w:val="0"/>
                <w:numId w:val="11"/>
              </w:numPr>
              <w:rPr>
                <w:rFonts w:cs="Calibri"/>
                <w:szCs w:val="22"/>
              </w:rPr>
            </w:pPr>
            <w:r w:rsidRPr="002B3A19">
              <w:rPr>
                <w:rFonts w:cs="Calibri"/>
                <w:szCs w:val="22"/>
              </w:rPr>
              <w:t>apply antiseptic/iodine</w:t>
            </w:r>
          </w:p>
          <w:p w14:paraId="0F0A2675" w14:textId="77777777" w:rsidR="00E910FC" w:rsidRPr="002B3A19" w:rsidRDefault="00E910FC" w:rsidP="00DA1D39">
            <w:pPr>
              <w:numPr>
                <w:ilvl w:val="0"/>
                <w:numId w:val="11"/>
              </w:numPr>
              <w:rPr>
                <w:rFonts w:cs="Calibri"/>
                <w:szCs w:val="22"/>
              </w:rPr>
            </w:pPr>
            <w:r w:rsidRPr="002B3A19">
              <w:rPr>
                <w:rFonts w:cs="Calibri"/>
                <w:szCs w:val="22"/>
              </w:rPr>
              <w:t>cover injury with waterproof dressing</w:t>
            </w:r>
          </w:p>
          <w:p w14:paraId="1372215C" w14:textId="77777777" w:rsidR="00E910FC" w:rsidRPr="002B3A19" w:rsidRDefault="00E910FC" w:rsidP="00DA1D39">
            <w:pPr>
              <w:numPr>
                <w:ilvl w:val="0"/>
                <w:numId w:val="11"/>
              </w:numPr>
              <w:rPr>
                <w:rFonts w:cs="Calibri"/>
                <w:szCs w:val="22"/>
              </w:rPr>
            </w:pPr>
            <w:r w:rsidRPr="002B3A19">
              <w:rPr>
                <w:rFonts w:cs="Calibri"/>
                <w:szCs w:val="22"/>
              </w:rPr>
              <w:t>seek medical advice without delay</w:t>
            </w:r>
          </w:p>
          <w:p w14:paraId="1C768B82" w14:textId="77777777" w:rsidR="007B146A" w:rsidRPr="007B146A" w:rsidRDefault="007B146A" w:rsidP="007B146A">
            <w:pPr>
              <w:rPr>
                <w:rFonts w:cs="Calibri"/>
                <w:szCs w:val="22"/>
              </w:rPr>
            </w:pPr>
          </w:p>
        </w:tc>
      </w:tr>
      <w:tr w:rsidR="00E910FC" w14:paraId="367F1DDA" w14:textId="77777777" w:rsidTr="00FB64BB">
        <w:tc>
          <w:tcPr>
            <w:tcW w:w="1418" w:type="dxa"/>
            <w:shd w:val="clear" w:color="auto" w:fill="FF99CC"/>
          </w:tcPr>
          <w:p w14:paraId="521644C4" w14:textId="77777777" w:rsidR="00E910FC" w:rsidRDefault="00E910FC" w:rsidP="00872C13">
            <w:pPr>
              <w:rPr>
                <w:rFonts w:cs="Calibri"/>
                <w:b/>
                <w:szCs w:val="22"/>
              </w:rPr>
            </w:pPr>
            <w:r>
              <w:rPr>
                <w:rFonts w:cs="Calibri"/>
                <w:b/>
                <w:szCs w:val="22"/>
              </w:rPr>
              <w:t>Subsequent actions</w:t>
            </w:r>
          </w:p>
        </w:tc>
        <w:tc>
          <w:tcPr>
            <w:tcW w:w="8222" w:type="dxa"/>
          </w:tcPr>
          <w:p w14:paraId="3B58ECBE" w14:textId="77777777" w:rsidR="00E910FC" w:rsidRPr="002B3A19" w:rsidRDefault="00E910FC" w:rsidP="00DA1D39">
            <w:pPr>
              <w:numPr>
                <w:ilvl w:val="0"/>
                <w:numId w:val="12"/>
              </w:numPr>
              <w:rPr>
                <w:rFonts w:cs="Calibri"/>
                <w:szCs w:val="22"/>
              </w:rPr>
            </w:pPr>
            <w:r w:rsidRPr="002B3A19">
              <w:rPr>
                <w:rFonts w:cs="Calibri"/>
                <w:szCs w:val="22"/>
              </w:rPr>
              <w:t xml:space="preserve">Implement </w:t>
            </w:r>
            <w:r>
              <w:rPr>
                <w:rFonts w:cs="Calibri"/>
                <w:szCs w:val="22"/>
              </w:rPr>
              <w:t xml:space="preserve">workplace accident </w:t>
            </w:r>
            <w:r w:rsidRPr="002B3A19">
              <w:rPr>
                <w:rFonts w:cs="Calibri"/>
                <w:szCs w:val="22"/>
              </w:rPr>
              <w:t>processes</w:t>
            </w:r>
            <w:r>
              <w:rPr>
                <w:rFonts w:cs="Calibri"/>
                <w:szCs w:val="22"/>
              </w:rPr>
              <w:t>.</w:t>
            </w:r>
          </w:p>
          <w:p w14:paraId="5D7F112F" w14:textId="77777777" w:rsidR="00E910FC" w:rsidRPr="002B3A19" w:rsidRDefault="00E910FC" w:rsidP="00DA1D39">
            <w:pPr>
              <w:numPr>
                <w:ilvl w:val="0"/>
                <w:numId w:val="12"/>
              </w:numPr>
              <w:rPr>
                <w:rFonts w:cs="Calibri"/>
                <w:szCs w:val="22"/>
              </w:rPr>
            </w:pPr>
            <w:r w:rsidRPr="002B3A19">
              <w:rPr>
                <w:rFonts w:cs="Calibri"/>
                <w:szCs w:val="22"/>
              </w:rPr>
              <w:t>Assess risk of transmission</w:t>
            </w:r>
            <w:r>
              <w:rPr>
                <w:rFonts w:cs="Calibri"/>
                <w:szCs w:val="22"/>
              </w:rPr>
              <w:t>.</w:t>
            </w:r>
          </w:p>
          <w:p w14:paraId="6EC321F2" w14:textId="77777777" w:rsidR="00E910FC" w:rsidRPr="002B3A19" w:rsidRDefault="00E910FC" w:rsidP="00DA1D39">
            <w:pPr>
              <w:numPr>
                <w:ilvl w:val="0"/>
                <w:numId w:val="12"/>
              </w:numPr>
              <w:rPr>
                <w:rFonts w:cs="Calibri"/>
                <w:szCs w:val="22"/>
              </w:rPr>
            </w:pPr>
            <w:r w:rsidRPr="002B3A19">
              <w:rPr>
                <w:rFonts w:cs="Calibri"/>
                <w:szCs w:val="22"/>
              </w:rPr>
              <w:t>Discuss the possibility of blood tests for the person having the injury and the person who had been contaminating the needle for specific blood borne diseases</w:t>
            </w:r>
            <w:r>
              <w:rPr>
                <w:rFonts w:cs="Calibri"/>
                <w:szCs w:val="22"/>
              </w:rPr>
              <w:t>.</w:t>
            </w:r>
          </w:p>
          <w:p w14:paraId="4EFA3401" w14:textId="77777777" w:rsidR="00E910FC" w:rsidRPr="002B3A19" w:rsidRDefault="00E910FC" w:rsidP="00DA1D39">
            <w:pPr>
              <w:numPr>
                <w:ilvl w:val="0"/>
                <w:numId w:val="12"/>
              </w:numPr>
              <w:rPr>
                <w:rFonts w:cs="Calibri"/>
                <w:szCs w:val="22"/>
              </w:rPr>
            </w:pPr>
            <w:r w:rsidRPr="002B3A19">
              <w:rPr>
                <w:rFonts w:cs="Calibri"/>
                <w:szCs w:val="22"/>
              </w:rPr>
              <w:t>Ensure the GP is completing an ACC form for the staff member</w:t>
            </w:r>
            <w:r>
              <w:rPr>
                <w:rFonts w:cs="Calibri"/>
                <w:szCs w:val="22"/>
              </w:rPr>
              <w:t>.</w:t>
            </w:r>
          </w:p>
          <w:p w14:paraId="6FA9E433" w14:textId="77777777" w:rsidR="00E910FC" w:rsidRPr="002B3A19" w:rsidRDefault="00E910FC" w:rsidP="00DA1D39">
            <w:pPr>
              <w:numPr>
                <w:ilvl w:val="0"/>
                <w:numId w:val="12"/>
              </w:numPr>
              <w:rPr>
                <w:rFonts w:cs="Calibri"/>
                <w:szCs w:val="22"/>
              </w:rPr>
            </w:pPr>
            <w:r>
              <w:rPr>
                <w:rFonts w:cs="Calibri"/>
                <w:szCs w:val="22"/>
              </w:rPr>
              <w:t>T</w:t>
            </w:r>
            <w:r w:rsidRPr="002B3A19">
              <w:rPr>
                <w:rFonts w:cs="Calibri"/>
                <w:szCs w:val="22"/>
              </w:rPr>
              <w:t>he affected parties will be receiving support as required</w:t>
            </w:r>
            <w:r>
              <w:rPr>
                <w:rFonts w:cs="Calibri"/>
                <w:szCs w:val="22"/>
              </w:rPr>
              <w:t>.</w:t>
            </w:r>
          </w:p>
          <w:p w14:paraId="63A47090" w14:textId="77777777" w:rsidR="00E910FC" w:rsidRPr="002B3A19" w:rsidRDefault="00E910FC" w:rsidP="00E910FC">
            <w:pPr>
              <w:ind w:left="360"/>
              <w:rPr>
                <w:rFonts w:cs="Calibri"/>
                <w:szCs w:val="22"/>
              </w:rPr>
            </w:pPr>
          </w:p>
        </w:tc>
      </w:tr>
      <w:tr w:rsidR="00E910FC" w14:paraId="01E55CF0" w14:textId="77777777" w:rsidTr="00FB64BB">
        <w:trPr>
          <w:trHeight w:val="2185"/>
        </w:trPr>
        <w:tc>
          <w:tcPr>
            <w:tcW w:w="9640" w:type="dxa"/>
            <w:gridSpan w:val="2"/>
            <w:shd w:val="clear" w:color="auto" w:fill="FFFFFF" w:themeFill="background1"/>
          </w:tcPr>
          <w:p w14:paraId="45A9105B" w14:textId="77777777" w:rsidR="00E910FC" w:rsidRPr="002B3A19" w:rsidRDefault="003049E0" w:rsidP="003049E0">
            <w:pPr>
              <w:ind w:left="360"/>
              <w:jc w:val="center"/>
              <w:rPr>
                <w:rFonts w:cs="Calibri"/>
                <w:szCs w:val="22"/>
              </w:rPr>
            </w:pPr>
            <w:r>
              <w:rPr>
                <w:noProof/>
                <w:lang w:val="en-NZ" w:eastAsia="en-NZ"/>
              </w:rPr>
              <w:drawing>
                <wp:inline distT="0" distB="0" distL="0" distR="0" wp14:anchorId="435C1662" wp14:editId="3ED388A4">
                  <wp:extent cx="2809875" cy="1409700"/>
                  <wp:effectExtent l="0" t="0" r="9525" b="0"/>
                  <wp:docPr id="197" name="Picture 1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9875" cy="1409700"/>
                          </a:xfrm>
                          <a:prstGeom prst="rect">
                            <a:avLst/>
                          </a:prstGeom>
                          <a:noFill/>
                          <a:ln>
                            <a:noFill/>
                          </a:ln>
                        </pic:spPr>
                      </pic:pic>
                    </a:graphicData>
                  </a:graphic>
                </wp:inline>
              </w:drawing>
            </w:r>
          </w:p>
        </w:tc>
      </w:tr>
    </w:tbl>
    <w:p w14:paraId="3EC67563" w14:textId="77777777" w:rsidR="00C33174" w:rsidRDefault="00C33174">
      <w:pPr>
        <w:sectPr w:rsidR="00C33174" w:rsidSect="0054332A">
          <w:headerReference w:type="default" r:id="rId83"/>
          <w:footerReference w:type="default" r:id="rId84"/>
          <w:headerReference w:type="first" r:id="rId85"/>
          <w:footerReference w:type="first" r:id="rId86"/>
          <w:pgSz w:w="11906" w:h="16838"/>
          <w:pgMar w:top="51" w:right="1276" w:bottom="851" w:left="1559" w:header="113" w:footer="113" w:gutter="0"/>
          <w:cols w:space="708"/>
          <w:titlePg/>
          <w:docGrid w:linePitch="360"/>
        </w:sectPr>
      </w:pPr>
    </w:p>
    <w:p w14:paraId="7D8A1FEA" w14:textId="77777777" w:rsidR="00C33174" w:rsidRDefault="00C33174">
      <w:r>
        <w:t xml:space="preserve">            </w:t>
      </w:r>
    </w:p>
    <w:tbl>
      <w:tblPr>
        <w:tblStyle w:val="TableGrid"/>
        <w:tblpPr w:leftFromText="180" w:rightFromText="180" w:vertAnchor="text" w:horzAnchor="page" w:tblpX="790" w:tblpY="263"/>
        <w:tblW w:w="15163" w:type="dxa"/>
        <w:tblLook w:val="04A0" w:firstRow="1" w:lastRow="0" w:firstColumn="1" w:lastColumn="0" w:noHBand="0" w:noVBand="1"/>
      </w:tblPr>
      <w:tblGrid>
        <w:gridCol w:w="1413"/>
        <w:gridCol w:w="70"/>
        <w:gridCol w:w="1656"/>
        <w:gridCol w:w="1485"/>
        <w:gridCol w:w="1274"/>
        <w:gridCol w:w="1327"/>
        <w:gridCol w:w="1417"/>
        <w:gridCol w:w="1418"/>
        <w:gridCol w:w="1559"/>
        <w:gridCol w:w="2060"/>
        <w:gridCol w:w="1484"/>
      </w:tblGrid>
      <w:tr w:rsidR="00C33174" w14:paraId="46D70ADA" w14:textId="77777777" w:rsidTr="005B7DC6">
        <w:tc>
          <w:tcPr>
            <w:tcW w:w="15163" w:type="dxa"/>
            <w:gridSpan w:val="11"/>
            <w:shd w:val="clear" w:color="auto" w:fill="FFF2CC" w:themeFill="accent4" w:themeFillTint="33"/>
          </w:tcPr>
          <w:bookmarkStart w:id="73" w:name="_Toc121489648"/>
          <w:p w14:paraId="36F74321" w14:textId="3080C5C0" w:rsidR="00C33174" w:rsidRPr="00784C13" w:rsidRDefault="00402C08" w:rsidP="00784C13">
            <w:pPr>
              <w:pStyle w:val="Heading1"/>
              <w:rPr>
                <w:rStyle w:val="hgkelc"/>
              </w:rPr>
            </w:pPr>
            <w:r>
              <w:rPr>
                <w:rStyle w:val="Hyperlink"/>
                <w:color w:val="auto"/>
                <w:u w:val="none"/>
              </w:rPr>
              <w:fldChar w:fldCharType="begin"/>
            </w:r>
            <w:r>
              <w:rPr>
                <w:rStyle w:val="Hyperlink"/>
                <w:color w:val="auto"/>
                <w:u w:val="none"/>
              </w:rPr>
              <w:instrText xml:space="preserve"> HYPERLINK "https://www.safetyandquality.gov.au/publications-and-resources/resource-library/use-standard-and-transmission-based-precautions" </w:instrText>
            </w:r>
            <w:r>
              <w:rPr>
                <w:rStyle w:val="Hyperlink"/>
                <w:color w:val="auto"/>
                <w:u w:val="none"/>
              </w:rPr>
              <w:fldChar w:fldCharType="separate"/>
            </w:r>
            <w:bookmarkStart w:id="74" w:name="_Toc122707635"/>
            <w:r w:rsidR="00C33174" w:rsidRPr="00402C08">
              <w:rPr>
                <w:rStyle w:val="Hyperlink"/>
              </w:rPr>
              <w:t>Transmission based precautions</w:t>
            </w:r>
            <w:bookmarkEnd w:id="73"/>
            <w:bookmarkEnd w:id="74"/>
            <w:r>
              <w:rPr>
                <w:rStyle w:val="Hyperlink"/>
                <w:color w:val="auto"/>
                <w:u w:val="none"/>
              </w:rPr>
              <w:fldChar w:fldCharType="end"/>
            </w:r>
          </w:p>
        </w:tc>
      </w:tr>
      <w:tr w:rsidR="00C33174" w14:paraId="50EE48DB" w14:textId="77777777" w:rsidTr="005B7DC6">
        <w:tc>
          <w:tcPr>
            <w:tcW w:w="1413" w:type="dxa"/>
          </w:tcPr>
          <w:p w14:paraId="42C81A12" w14:textId="77777777" w:rsidR="00C33174" w:rsidRPr="006B7268" w:rsidRDefault="00C33174" w:rsidP="005B7DC6">
            <w:pPr>
              <w:rPr>
                <w:b/>
              </w:rPr>
            </w:pPr>
            <w:r w:rsidRPr="006B7268">
              <w:rPr>
                <w:b/>
              </w:rPr>
              <w:t>Definition</w:t>
            </w:r>
          </w:p>
        </w:tc>
        <w:tc>
          <w:tcPr>
            <w:tcW w:w="13750" w:type="dxa"/>
            <w:gridSpan w:val="10"/>
          </w:tcPr>
          <w:p w14:paraId="119D0C51" w14:textId="77777777" w:rsidR="00C33174" w:rsidRDefault="00C33174" w:rsidP="005B7DC6">
            <w:r>
              <w:rPr>
                <w:rStyle w:val="hgkelc"/>
              </w:rPr>
              <w:t>T</w:t>
            </w:r>
            <w:r w:rsidRPr="00EF6DBF">
              <w:t>ransmission-Based Precautions are the second tier of basic infection control and</w:t>
            </w:r>
            <w:r>
              <w:t xml:space="preserve"> are to be used in addition to s</w:t>
            </w:r>
            <w:r w:rsidRPr="00EF6DBF">
              <w:t xml:space="preserve">tandard </w:t>
            </w:r>
            <w:r>
              <w:t>p</w:t>
            </w:r>
            <w:r w:rsidRPr="00EF6DBF">
              <w:t>recautions for p</w:t>
            </w:r>
            <w:r>
              <w:t>eople</w:t>
            </w:r>
            <w:r w:rsidRPr="00EF6DBF">
              <w:t xml:space="preserve"> who may be infected or colonized with certain infectious agents for which additional precautions are needed to prevent infection transmissio</w:t>
            </w:r>
            <w:r>
              <w:t>n.</w:t>
            </w:r>
          </w:p>
        </w:tc>
      </w:tr>
      <w:tr w:rsidR="00C33174" w:rsidRPr="00903159" w14:paraId="705F4135" w14:textId="77777777" w:rsidTr="005B7DC6">
        <w:tc>
          <w:tcPr>
            <w:tcW w:w="15163" w:type="dxa"/>
            <w:gridSpan w:val="11"/>
          </w:tcPr>
          <w:p w14:paraId="606DD3B2" w14:textId="77777777" w:rsidR="00C33174" w:rsidRPr="00903159" w:rsidRDefault="00C33174" w:rsidP="005B7DC6">
            <w:pPr>
              <w:rPr>
                <w:b/>
                <w:bCs/>
              </w:rPr>
            </w:pPr>
            <w:r w:rsidRPr="00903159">
              <w:rPr>
                <w:b/>
                <w:bCs/>
              </w:rPr>
              <w:t>Table: use of standard and transmission based precautions (Adapted from Australian Quality and Health Commission)</w:t>
            </w:r>
          </w:p>
        </w:tc>
      </w:tr>
      <w:tr w:rsidR="00C33174" w14:paraId="00BF86BB" w14:textId="77777777" w:rsidTr="005B7DC6">
        <w:tc>
          <w:tcPr>
            <w:tcW w:w="1483" w:type="dxa"/>
            <w:gridSpan w:val="2"/>
            <w:shd w:val="clear" w:color="auto" w:fill="E2EFD9" w:themeFill="accent6" w:themeFillTint="33"/>
          </w:tcPr>
          <w:p w14:paraId="11557D87" w14:textId="77777777" w:rsidR="00C33174" w:rsidRPr="00F829BF" w:rsidRDefault="00C33174" w:rsidP="005B7DC6">
            <w:pPr>
              <w:rPr>
                <w:sz w:val="20"/>
                <w:szCs w:val="20"/>
              </w:rPr>
            </w:pPr>
            <w:r>
              <w:rPr>
                <w:sz w:val="20"/>
                <w:szCs w:val="20"/>
              </w:rPr>
              <w:t>Type of precautions</w:t>
            </w:r>
          </w:p>
        </w:tc>
        <w:tc>
          <w:tcPr>
            <w:tcW w:w="1656" w:type="dxa"/>
            <w:shd w:val="clear" w:color="auto" w:fill="E2EFD9" w:themeFill="accent6" w:themeFillTint="33"/>
          </w:tcPr>
          <w:p w14:paraId="17BD4D7B" w14:textId="77777777" w:rsidR="00C33174" w:rsidRDefault="00C33174" w:rsidP="005B7DC6">
            <w:r>
              <w:t>Example of infections</w:t>
            </w:r>
          </w:p>
        </w:tc>
        <w:tc>
          <w:tcPr>
            <w:tcW w:w="1485" w:type="dxa"/>
            <w:shd w:val="clear" w:color="auto" w:fill="E2EFD9" w:themeFill="accent6" w:themeFillTint="33"/>
          </w:tcPr>
          <w:p w14:paraId="54522C51" w14:textId="77777777" w:rsidR="00C33174" w:rsidRDefault="00C33174" w:rsidP="005B7DC6">
            <w:r>
              <w:t>Client placement</w:t>
            </w:r>
          </w:p>
        </w:tc>
        <w:tc>
          <w:tcPr>
            <w:tcW w:w="1274" w:type="dxa"/>
            <w:shd w:val="clear" w:color="auto" w:fill="E2EFD9" w:themeFill="accent6" w:themeFillTint="33"/>
          </w:tcPr>
          <w:p w14:paraId="6F7B07F3" w14:textId="77777777" w:rsidR="00C33174" w:rsidRDefault="00C33174" w:rsidP="005B7DC6">
            <w:r>
              <w:t>Gloves</w:t>
            </w:r>
          </w:p>
        </w:tc>
        <w:tc>
          <w:tcPr>
            <w:tcW w:w="1327" w:type="dxa"/>
            <w:shd w:val="clear" w:color="auto" w:fill="E2EFD9" w:themeFill="accent6" w:themeFillTint="33"/>
          </w:tcPr>
          <w:p w14:paraId="5DECDE07" w14:textId="77777777" w:rsidR="00C33174" w:rsidRDefault="00C33174" w:rsidP="005B7DC6">
            <w:r>
              <w:t>Gowns</w:t>
            </w:r>
          </w:p>
        </w:tc>
        <w:tc>
          <w:tcPr>
            <w:tcW w:w="1417" w:type="dxa"/>
            <w:shd w:val="clear" w:color="auto" w:fill="E2EFD9" w:themeFill="accent6" w:themeFillTint="33"/>
          </w:tcPr>
          <w:p w14:paraId="630E89FC" w14:textId="77777777" w:rsidR="00C33174" w:rsidRDefault="00C33174" w:rsidP="005B7DC6">
            <w:r>
              <w:t>Mask</w:t>
            </w:r>
          </w:p>
        </w:tc>
        <w:tc>
          <w:tcPr>
            <w:tcW w:w="1418" w:type="dxa"/>
            <w:shd w:val="clear" w:color="auto" w:fill="E2EFD9" w:themeFill="accent6" w:themeFillTint="33"/>
          </w:tcPr>
          <w:p w14:paraId="3FD0616A" w14:textId="77777777" w:rsidR="00C33174" w:rsidRDefault="00C33174" w:rsidP="005B7DC6">
            <w:r>
              <w:t>Protective eye wear</w:t>
            </w:r>
          </w:p>
        </w:tc>
        <w:tc>
          <w:tcPr>
            <w:tcW w:w="1559" w:type="dxa"/>
            <w:shd w:val="clear" w:color="auto" w:fill="E2EFD9" w:themeFill="accent6" w:themeFillTint="33"/>
          </w:tcPr>
          <w:p w14:paraId="3835E352" w14:textId="77777777" w:rsidR="00C33174" w:rsidRDefault="00C33174" w:rsidP="005B7DC6">
            <w:r>
              <w:t>Handling of shared equipment</w:t>
            </w:r>
          </w:p>
        </w:tc>
        <w:tc>
          <w:tcPr>
            <w:tcW w:w="2060" w:type="dxa"/>
            <w:shd w:val="clear" w:color="auto" w:fill="E2EFD9" w:themeFill="accent6" w:themeFillTint="33"/>
          </w:tcPr>
          <w:p w14:paraId="065E8308" w14:textId="77777777" w:rsidR="00C33174" w:rsidRDefault="00C33174" w:rsidP="005B7DC6">
            <w:r>
              <w:t>Environmental cleaning</w:t>
            </w:r>
          </w:p>
        </w:tc>
        <w:tc>
          <w:tcPr>
            <w:tcW w:w="1484" w:type="dxa"/>
            <w:shd w:val="clear" w:color="auto" w:fill="E2EFD9" w:themeFill="accent6" w:themeFillTint="33"/>
          </w:tcPr>
          <w:p w14:paraId="72D56CE5" w14:textId="77777777" w:rsidR="00C33174" w:rsidRDefault="00C33174" w:rsidP="005B7DC6">
            <w:r>
              <w:t>Visitors</w:t>
            </w:r>
          </w:p>
        </w:tc>
      </w:tr>
      <w:tr w:rsidR="00C33174" w14:paraId="4A7B9A06" w14:textId="77777777" w:rsidTr="005B7DC6">
        <w:trPr>
          <w:trHeight w:val="1421"/>
        </w:trPr>
        <w:tc>
          <w:tcPr>
            <w:tcW w:w="1483" w:type="dxa"/>
            <w:gridSpan w:val="2"/>
            <w:shd w:val="clear" w:color="auto" w:fill="FFF2CC" w:themeFill="accent4" w:themeFillTint="33"/>
          </w:tcPr>
          <w:p w14:paraId="4EA05906" w14:textId="77777777" w:rsidR="00C33174" w:rsidRPr="00903159" w:rsidRDefault="00C33174" w:rsidP="005B7DC6">
            <w:pPr>
              <w:rPr>
                <w:b/>
                <w:bCs/>
                <w:sz w:val="20"/>
                <w:szCs w:val="20"/>
              </w:rPr>
            </w:pPr>
            <w:r w:rsidRPr="00903159">
              <w:rPr>
                <w:b/>
                <w:bCs/>
                <w:sz w:val="20"/>
                <w:szCs w:val="20"/>
              </w:rPr>
              <w:t>Standard precautions</w:t>
            </w:r>
          </w:p>
        </w:tc>
        <w:tc>
          <w:tcPr>
            <w:tcW w:w="1656" w:type="dxa"/>
          </w:tcPr>
          <w:p w14:paraId="788411A5" w14:textId="77777777" w:rsidR="00C33174" w:rsidRDefault="00C33174" w:rsidP="005B7DC6">
            <w:r>
              <w:t>Hepatitis B</w:t>
            </w:r>
          </w:p>
          <w:p w14:paraId="7DA5E3C5" w14:textId="77777777" w:rsidR="00C33174" w:rsidRDefault="00C33174" w:rsidP="005B7DC6">
            <w:r>
              <w:t>Hepatitis C</w:t>
            </w:r>
          </w:p>
        </w:tc>
        <w:tc>
          <w:tcPr>
            <w:tcW w:w="1485" w:type="dxa"/>
          </w:tcPr>
          <w:p w14:paraId="601FEE15" w14:textId="77777777" w:rsidR="00C33174" w:rsidRDefault="00C33174" w:rsidP="005B7DC6">
            <w:r>
              <w:t>No restriction on client placement.</w:t>
            </w:r>
          </w:p>
        </w:tc>
        <w:tc>
          <w:tcPr>
            <w:tcW w:w="5436" w:type="dxa"/>
            <w:gridSpan w:val="4"/>
          </w:tcPr>
          <w:p w14:paraId="43FD7CA9" w14:textId="77777777" w:rsidR="00C33174" w:rsidRDefault="00C33174" w:rsidP="005B7DC6">
            <w:r>
              <w:t xml:space="preserve">Gloves and gown to be worn if there is potential exposure to blood or body substances. </w:t>
            </w:r>
          </w:p>
        </w:tc>
        <w:tc>
          <w:tcPr>
            <w:tcW w:w="1559" w:type="dxa"/>
            <w:vMerge w:val="restart"/>
          </w:tcPr>
          <w:p w14:paraId="6EA441D9" w14:textId="77777777" w:rsidR="00C33174" w:rsidRDefault="00C33174" w:rsidP="005B7DC6"/>
          <w:p w14:paraId="2E7F1599" w14:textId="77777777" w:rsidR="00C33174" w:rsidRDefault="00C33174" w:rsidP="005B7DC6"/>
          <w:p w14:paraId="5C6C5A7C" w14:textId="77777777" w:rsidR="00C33174" w:rsidRDefault="00C33174" w:rsidP="005B7DC6"/>
          <w:p w14:paraId="43D820F6" w14:textId="77777777" w:rsidR="00C33174" w:rsidRDefault="00C33174" w:rsidP="005B7DC6"/>
          <w:p w14:paraId="55755602" w14:textId="77777777" w:rsidR="00C33174" w:rsidRDefault="00C33174" w:rsidP="005B7DC6"/>
          <w:p w14:paraId="11716000" w14:textId="77777777" w:rsidR="00C33174" w:rsidRDefault="00C33174" w:rsidP="005B7DC6"/>
          <w:p w14:paraId="457C883D" w14:textId="77777777" w:rsidR="00C33174" w:rsidRDefault="00C33174" w:rsidP="005B7DC6"/>
          <w:p w14:paraId="55835464" w14:textId="77777777" w:rsidR="00C33174" w:rsidRDefault="00C33174" w:rsidP="005B7DC6"/>
          <w:p w14:paraId="2A495E11" w14:textId="77777777" w:rsidR="00C33174" w:rsidRDefault="00C33174" w:rsidP="005B7DC6"/>
          <w:p w14:paraId="5BAA6E91" w14:textId="77777777" w:rsidR="00C33174" w:rsidRDefault="00C33174" w:rsidP="005B7DC6"/>
          <w:p w14:paraId="346099F3" w14:textId="77777777" w:rsidR="00C33174" w:rsidRDefault="00C33174" w:rsidP="005B7DC6">
            <w:r>
              <w:t>Single- use or single client use</w:t>
            </w:r>
          </w:p>
        </w:tc>
        <w:tc>
          <w:tcPr>
            <w:tcW w:w="2060" w:type="dxa"/>
          </w:tcPr>
          <w:p w14:paraId="78FEE0FB" w14:textId="77777777" w:rsidR="00C33174" w:rsidRDefault="00C33174" w:rsidP="005B7DC6">
            <w:r>
              <w:t>Clean with neutral detergent. If surfaces are contaminated with blood or body fluids, cleaning to be followed with disinfection.</w:t>
            </w:r>
          </w:p>
        </w:tc>
        <w:tc>
          <w:tcPr>
            <w:tcW w:w="1484" w:type="dxa"/>
          </w:tcPr>
          <w:p w14:paraId="6509F7FD" w14:textId="77777777" w:rsidR="00C33174" w:rsidRDefault="00C33174" w:rsidP="005B7DC6">
            <w:r>
              <w:t xml:space="preserve">Hand hygiene, respiratory hygiene, cough etiquette. </w:t>
            </w:r>
          </w:p>
        </w:tc>
      </w:tr>
      <w:tr w:rsidR="00C33174" w14:paraId="1530BC6E" w14:textId="77777777" w:rsidTr="005B7DC6">
        <w:tc>
          <w:tcPr>
            <w:tcW w:w="1483" w:type="dxa"/>
            <w:gridSpan w:val="2"/>
            <w:shd w:val="clear" w:color="auto" w:fill="FFE599" w:themeFill="accent4" w:themeFillTint="66"/>
          </w:tcPr>
          <w:p w14:paraId="02D0AE5A" w14:textId="77777777" w:rsidR="00C33174" w:rsidRPr="00903159" w:rsidRDefault="00C33174" w:rsidP="005B7DC6">
            <w:pPr>
              <w:rPr>
                <w:b/>
                <w:bCs/>
                <w:sz w:val="20"/>
                <w:szCs w:val="20"/>
              </w:rPr>
            </w:pPr>
            <w:r w:rsidRPr="00903159">
              <w:rPr>
                <w:b/>
                <w:bCs/>
                <w:sz w:val="20"/>
                <w:szCs w:val="20"/>
              </w:rPr>
              <w:t>Contact</w:t>
            </w:r>
          </w:p>
        </w:tc>
        <w:tc>
          <w:tcPr>
            <w:tcW w:w="1656" w:type="dxa"/>
          </w:tcPr>
          <w:p w14:paraId="1ABD61D4" w14:textId="77777777" w:rsidR="00C33174" w:rsidRDefault="00C33174" w:rsidP="005B7DC6">
            <w:r>
              <w:t xml:space="preserve">Multidrug resistant organism, </w:t>
            </w:r>
          </w:p>
          <w:p w14:paraId="6E5EBF28" w14:textId="77777777" w:rsidR="00C33174" w:rsidRDefault="00C33174" w:rsidP="005B7DC6">
            <w:r>
              <w:t>norovirus</w:t>
            </w:r>
          </w:p>
        </w:tc>
        <w:tc>
          <w:tcPr>
            <w:tcW w:w="1485" w:type="dxa"/>
          </w:tcPr>
          <w:p w14:paraId="43D85AC4" w14:textId="77777777" w:rsidR="00C33174" w:rsidRDefault="00C33174" w:rsidP="005B7DC6">
            <w:r>
              <w:t>Single room or cohort with same strain of infectious agent.</w:t>
            </w:r>
          </w:p>
        </w:tc>
        <w:tc>
          <w:tcPr>
            <w:tcW w:w="1274" w:type="dxa"/>
          </w:tcPr>
          <w:p w14:paraId="5E1EE725" w14:textId="77777777" w:rsidR="00C33174" w:rsidRDefault="00C33174" w:rsidP="005B7DC6">
            <w:r>
              <w:t>Yes</w:t>
            </w:r>
          </w:p>
        </w:tc>
        <w:tc>
          <w:tcPr>
            <w:tcW w:w="1327" w:type="dxa"/>
          </w:tcPr>
          <w:p w14:paraId="62965D64" w14:textId="77777777" w:rsidR="00C33174" w:rsidRDefault="00C33174" w:rsidP="005B7DC6">
            <w:r>
              <w:t>yes</w:t>
            </w:r>
          </w:p>
        </w:tc>
        <w:tc>
          <w:tcPr>
            <w:tcW w:w="1417" w:type="dxa"/>
          </w:tcPr>
          <w:p w14:paraId="3D89B532" w14:textId="77777777" w:rsidR="00C33174" w:rsidRDefault="00C33174" w:rsidP="005B7DC6">
            <w:r>
              <w:t>As per</w:t>
            </w:r>
          </w:p>
          <w:p w14:paraId="66F92045" w14:textId="77777777" w:rsidR="00C33174" w:rsidRDefault="00C33174" w:rsidP="005B7DC6">
            <w:r>
              <w:t>standard</w:t>
            </w:r>
          </w:p>
          <w:p w14:paraId="7E57E07D" w14:textId="77777777" w:rsidR="00C33174" w:rsidRDefault="00C33174" w:rsidP="005B7DC6">
            <w:r>
              <w:t>precautions</w:t>
            </w:r>
          </w:p>
          <w:p w14:paraId="0C4C0B0F" w14:textId="77777777" w:rsidR="00C33174" w:rsidRDefault="00C33174" w:rsidP="005B7DC6"/>
        </w:tc>
        <w:tc>
          <w:tcPr>
            <w:tcW w:w="1418" w:type="dxa"/>
            <w:vMerge w:val="restart"/>
          </w:tcPr>
          <w:p w14:paraId="5C50E470" w14:textId="77777777" w:rsidR="00C33174" w:rsidRDefault="00C33174" w:rsidP="005B7DC6"/>
          <w:p w14:paraId="26587A0D" w14:textId="77777777" w:rsidR="00C33174" w:rsidRDefault="00C33174" w:rsidP="005B7DC6"/>
          <w:p w14:paraId="2B4F04A3" w14:textId="77777777" w:rsidR="00C33174" w:rsidRDefault="00C33174" w:rsidP="005B7DC6"/>
          <w:p w14:paraId="1171B8BC" w14:textId="77777777" w:rsidR="00C33174" w:rsidRDefault="00C33174" w:rsidP="005B7DC6"/>
          <w:p w14:paraId="52C8BDC4" w14:textId="77777777" w:rsidR="00C33174" w:rsidRDefault="00C33174" w:rsidP="005B7DC6"/>
          <w:p w14:paraId="7A24EE41" w14:textId="77777777" w:rsidR="00C33174" w:rsidRDefault="00C33174" w:rsidP="005B7DC6"/>
          <w:p w14:paraId="75D51C96" w14:textId="77777777" w:rsidR="00C33174" w:rsidRDefault="00C33174" w:rsidP="005B7DC6"/>
          <w:p w14:paraId="0BB692C4" w14:textId="77777777" w:rsidR="00C33174" w:rsidRDefault="00C33174" w:rsidP="005B7DC6"/>
          <w:p w14:paraId="76292ECF" w14:textId="77777777" w:rsidR="00C33174" w:rsidRDefault="00C33174" w:rsidP="005B7DC6"/>
          <w:p w14:paraId="24F5B197" w14:textId="77777777" w:rsidR="00C33174" w:rsidRDefault="00C33174" w:rsidP="005B7DC6"/>
          <w:p w14:paraId="00AAA109" w14:textId="77777777" w:rsidR="00C33174" w:rsidRDefault="00C33174" w:rsidP="005B7DC6">
            <w:r>
              <w:t>As per</w:t>
            </w:r>
          </w:p>
          <w:p w14:paraId="2CF08C12" w14:textId="77777777" w:rsidR="00C33174" w:rsidRDefault="00C33174" w:rsidP="005B7DC6">
            <w:r>
              <w:t>standard</w:t>
            </w:r>
          </w:p>
          <w:p w14:paraId="233A520D" w14:textId="77777777" w:rsidR="00C33174" w:rsidRDefault="00C33174" w:rsidP="005B7DC6">
            <w:r>
              <w:t>precautions</w:t>
            </w:r>
          </w:p>
          <w:p w14:paraId="0F6A94F4" w14:textId="77777777" w:rsidR="00C33174" w:rsidRDefault="00C33174" w:rsidP="005B7DC6"/>
        </w:tc>
        <w:tc>
          <w:tcPr>
            <w:tcW w:w="1559" w:type="dxa"/>
            <w:vMerge/>
          </w:tcPr>
          <w:p w14:paraId="06E116C5" w14:textId="77777777" w:rsidR="00C33174" w:rsidRDefault="00C33174" w:rsidP="005B7DC6"/>
        </w:tc>
        <w:tc>
          <w:tcPr>
            <w:tcW w:w="2060" w:type="dxa"/>
          </w:tcPr>
          <w:p w14:paraId="04332F4B" w14:textId="77777777" w:rsidR="00C33174" w:rsidRDefault="00C33174" w:rsidP="005B7DC6">
            <w:r>
              <w:t>Neutral detergent and disinfectant required.</w:t>
            </w:r>
          </w:p>
        </w:tc>
        <w:tc>
          <w:tcPr>
            <w:tcW w:w="1484" w:type="dxa"/>
          </w:tcPr>
          <w:p w14:paraId="3AA9F00E" w14:textId="77777777" w:rsidR="00C33174" w:rsidRDefault="00C33174" w:rsidP="005B7DC6">
            <w:r>
              <w:t>As per</w:t>
            </w:r>
          </w:p>
          <w:p w14:paraId="246B13D4" w14:textId="77777777" w:rsidR="00C33174" w:rsidRDefault="00C33174" w:rsidP="005B7DC6">
            <w:r>
              <w:t>standard</w:t>
            </w:r>
          </w:p>
          <w:p w14:paraId="3AE479CB" w14:textId="77777777" w:rsidR="00C33174" w:rsidRDefault="00C33174" w:rsidP="005B7DC6">
            <w:r>
              <w:t>precautions.</w:t>
            </w:r>
          </w:p>
          <w:p w14:paraId="6A21290D" w14:textId="77777777" w:rsidR="00C33174" w:rsidRDefault="00C33174" w:rsidP="005B7DC6"/>
        </w:tc>
      </w:tr>
      <w:tr w:rsidR="00C33174" w14:paraId="19793C5E" w14:textId="77777777" w:rsidTr="005B7DC6">
        <w:tc>
          <w:tcPr>
            <w:tcW w:w="1483" w:type="dxa"/>
            <w:gridSpan w:val="2"/>
            <w:shd w:val="clear" w:color="auto" w:fill="A8D08D" w:themeFill="accent6" w:themeFillTint="99"/>
          </w:tcPr>
          <w:p w14:paraId="09B9803C" w14:textId="77777777" w:rsidR="00C33174" w:rsidRPr="00903159" w:rsidRDefault="00C33174" w:rsidP="005B7DC6">
            <w:pPr>
              <w:rPr>
                <w:b/>
                <w:bCs/>
                <w:sz w:val="20"/>
                <w:szCs w:val="20"/>
              </w:rPr>
            </w:pPr>
            <w:r w:rsidRPr="00903159">
              <w:rPr>
                <w:b/>
                <w:bCs/>
                <w:sz w:val="20"/>
                <w:szCs w:val="20"/>
              </w:rPr>
              <w:t>Droplet</w:t>
            </w:r>
          </w:p>
        </w:tc>
        <w:tc>
          <w:tcPr>
            <w:tcW w:w="1656" w:type="dxa"/>
          </w:tcPr>
          <w:p w14:paraId="2C794116" w14:textId="77777777" w:rsidR="00C33174" w:rsidRDefault="00C33174" w:rsidP="005B7DC6">
            <w:r>
              <w:t>Norovirus,</w:t>
            </w:r>
          </w:p>
          <w:p w14:paraId="42C2A0D0" w14:textId="77777777" w:rsidR="00C33174" w:rsidRDefault="00C33174" w:rsidP="005B7DC6">
            <w:r>
              <w:t>meningococcus,</w:t>
            </w:r>
          </w:p>
        </w:tc>
        <w:tc>
          <w:tcPr>
            <w:tcW w:w="1485" w:type="dxa"/>
          </w:tcPr>
          <w:p w14:paraId="3FA031C4" w14:textId="77777777" w:rsidR="00C33174" w:rsidRDefault="00C33174" w:rsidP="005B7DC6">
            <w:r>
              <w:t>Single room with door open or cohort with same strain of infectious agent.</w:t>
            </w:r>
          </w:p>
        </w:tc>
        <w:tc>
          <w:tcPr>
            <w:tcW w:w="1274" w:type="dxa"/>
          </w:tcPr>
          <w:p w14:paraId="7FA1FCBF" w14:textId="77777777" w:rsidR="00C33174" w:rsidRDefault="00C33174" w:rsidP="005B7DC6"/>
          <w:p w14:paraId="046A35B5" w14:textId="77777777" w:rsidR="00C33174" w:rsidRDefault="00C33174" w:rsidP="005B7DC6"/>
          <w:p w14:paraId="799B2037" w14:textId="77777777" w:rsidR="00C33174" w:rsidRDefault="00C33174" w:rsidP="005B7DC6"/>
          <w:p w14:paraId="4F2FD86A" w14:textId="77777777" w:rsidR="00C33174" w:rsidRDefault="00C33174" w:rsidP="005B7DC6"/>
          <w:p w14:paraId="798E2CDA" w14:textId="77777777" w:rsidR="00C33174" w:rsidRDefault="00C33174" w:rsidP="005B7DC6"/>
          <w:p w14:paraId="5E5B98EF" w14:textId="77777777" w:rsidR="00C33174" w:rsidRDefault="00C33174" w:rsidP="005B7DC6">
            <w:r>
              <w:t>As per</w:t>
            </w:r>
          </w:p>
          <w:p w14:paraId="7B06FED5" w14:textId="77777777" w:rsidR="00C33174" w:rsidRDefault="00C33174" w:rsidP="005B7DC6">
            <w:r>
              <w:t>standard</w:t>
            </w:r>
          </w:p>
          <w:p w14:paraId="566B34CD" w14:textId="77777777" w:rsidR="00C33174" w:rsidRDefault="00C33174" w:rsidP="005B7DC6">
            <w:r>
              <w:t>precautions</w:t>
            </w:r>
          </w:p>
        </w:tc>
        <w:tc>
          <w:tcPr>
            <w:tcW w:w="1327" w:type="dxa"/>
          </w:tcPr>
          <w:p w14:paraId="69D58D63" w14:textId="77777777" w:rsidR="00C33174" w:rsidRDefault="00C33174" w:rsidP="005B7DC6"/>
          <w:p w14:paraId="409E04E7" w14:textId="77777777" w:rsidR="00C33174" w:rsidRDefault="00C33174" w:rsidP="005B7DC6"/>
          <w:p w14:paraId="092EE804" w14:textId="77777777" w:rsidR="00C33174" w:rsidRDefault="00C33174" w:rsidP="005B7DC6"/>
          <w:p w14:paraId="6787899D" w14:textId="77777777" w:rsidR="00C33174" w:rsidRDefault="00C33174" w:rsidP="005B7DC6"/>
          <w:p w14:paraId="55B733A9" w14:textId="77777777" w:rsidR="00C33174" w:rsidRDefault="00C33174" w:rsidP="005B7DC6"/>
          <w:p w14:paraId="7045BC40" w14:textId="77777777" w:rsidR="00C33174" w:rsidRDefault="00C33174" w:rsidP="005B7DC6">
            <w:r>
              <w:t>As per</w:t>
            </w:r>
          </w:p>
          <w:p w14:paraId="3E53C5A2" w14:textId="77777777" w:rsidR="00C33174" w:rsidRDefault="00C33174" w:rsidP="005B7DC6">
            <w:r>
              <w:t>standard</w:t>
            </w:r>
          </w:p>
          <w:p w14:paraId="2ED19E5C" w14:textId="77777777" w:rsidR="00C33174" w:rsidRDefault="00C33174" w:rsidP="005B7DC6">
            <w:r>
              <w:t>precautions</w:t>
            </w:r>
          </w:p>
          <w:p w14:paraId="3AB50657" w14:textId="77777777" w:rsidR="00C33174" w:rsidRDefault="00C33174" w:rsidP="005B7DC6"/>
        </w:tc>
        <w:tc>
          <w:tcPr>
            <w:tcW w:w="1417" w:type="dxa"/>
          </w:tcPr>
          <w:p w14:paraId="4DC1060E" w14:textId="77777777" w:rsidR="00C33174" w:rsidRDefault="00C33174" w:rsidP="005B7DC6"/>
          <w:p w14:paraId="011227BF" w14:textId="77777777" w:rsidR="00C33174" w:rsidRDefault="00C33174" w:rsidP="005B7DC6"/>
          <w:p w14:paraId="308B8A01" w14:textId="77777777" w:rsidR="00C33174" w:rsidRDefault="00C33174" w:rsidP="005B7DC6">
            <w:r>
              <w:t>Yes, use surgical mask</w:t>
            </w:r>
          </w:p>
        </w:tc>
        <w:tc>
          <w:tcPr>
            <w:tcW w:w="1418" w:type="dxa"/>
            <w:vMerge/>
          </w:tcPr>
          <w:p w14:paraId="743A0401" w14:textId="77777777" w:rsidR="00C33174" w:rsidRDefault="00C33174" w:rsidP="005B7DC6"/>
        </w:tc>
        <w:tc>
          <w:tcPr>
            <w:tcW w:w="1559" w:type="dxa"/>
            <w:vMerge/>
          </w:tcPr>
          <w:p w14:paraId="70B8962E" w14:textId="77777777" w:rsidR="00C33174" w:rsidRDefault="00C33174" w:rsidP="005B7DC6"/>
        </w:tc>
        <w:tc>
          <w:tcPr>
            <w:tcW w:w="2060" w:type="dxa"/>
          </w:tcPr>
          <w:p w14:paraId="74665606" w14:textId="77777777" w:rsidR="00C33174" w:rsidRDefault="00C33174" w:rsidP="005B7DC6"/>
          <w:p w14:paraId="14FF1300" w14:textId="77777777" w:rsidR="00C33174" w:rsidRDefault="00C33174" w:rsidP="005B7DC6">
            <w:r>
              <w:t>Neutral detergent. Use a disinfectant if infectious agent is a multidrug resistant organism or has outbreak potential</w:t>
            </w:r>
          </w:p>
        </w:tc>
        <w:tc>
          <w:tcPr>
            <w:tcW w:w="1484" w:type="dxa"/>
          </w:tcPr>
          <w:p w14:paraId="1888B35B" w14:textId="77777777" w:rsidR="00C33174" w:rsidRDefault="00C33174" w:rsidP="005B7DC6"/>
          <w:p w14:paraId="4F55610E" w14:textId="77777777" w:rsidR="00C33174" w:rsidRDefault="00C33174" w:rsidP="005B7DC6">
            <w:r>
              <w:t>Restrict visitor numbers and take same precautions as workers</w:t>
            </w:r>
          </w:p>
        </w:tc>
      </w:tr>
    </w:tbl>
    <w:p w14:paraId="572B098D" w14:textId="2278560E" w:rsidR="004B63D5" w:rsidRDefault="004B63D5"/>
    <w:p w14:paraId="291A4011" w14:textId="77777777" w:rsidR="004B63D5" w:rsidRDefault="004B63D5"/>
    <w:p w14:paraId="6EAE9F59" w14:textId="77777777" w:rsidR="00871D90" w:rsidRDefault="00871D90" w:rsidP="00944D4C">
      <w:pPr>
        <w:pStyle w:val="Heading1"/>
      </w:pPr>
      <w:bookmarkStart w:id="75" w:name="_Toc490842460"/>
      <w:bookmarkStart w:id="76" w:name="_Toc39223052"/>
    </w:p>
    <w:bookmarkEnd w:id="75"/>
    <w:bookmarkEnd w:id="76"/>
    <w:p w14:paraId="3C24169D" w14:textId="77777777" w:rsidR="005C5BD7" w:rsidRDefault="005C5BD7" w:rsidP="005C5BD7">
      <w:pPr>
        <w:rPr>
          <w:rFonts w:cs="Calibri"/>
          <w:szCs w:val="22"/>
        </w:rPr>
      </w:pPr>
    </w:p>
    <w:p w14:paraId="4F84537C" w14:textId="77777777" w:rsidR="00871D90" w:rsidRDefault="00871D90" w:rsidP="005C5BD7">
      <w:pPr>
        <w:rPr>
          <w:rFonts w:cs="Calibri"/>
          <w:szCs w:val="22"/>
        </w:rPr>
      </w:pPr>
    </w:p>
    <w:p w14:paraId="22839CB5" w14:textId="77777777" w:rsidR="00871D90" w:rsidRDefault="00871D90" w:rsidP="005C5BD7">
      <w:pPr>
        <w:rPr>
          <w:rFonts w:cs="Calibri"/>
          <w:szCs w:val="22"/>
        </w:rPr>
      </w:pPr>
    </w:p>
    <w:p w14:paraId="2E1F8B5F" w14:textId="77777777" w:rsidR="00871D90" w:rsidRDefault="00871D90" w:rsidP="005C5BD7">
      <w:pPr>
        <w:rPr>
          <w:rFonts w:cs="Calibri"/>
          <w:szCs w:val="22"/>
        </w:rPr>
      </w:pPr>
    </w:p>
    <w:p w14:paraId="0B327728" w14:textId="77777777" w:rsidR="00245C9E" w:rsidRDefault="00245C9E" w:rsidP="00871D90">
      <w:pPr>
        <w:pStyle w:val="Heading1"/>
      </w:pPr>
    </w:p>
    <w:p w14:paraId="2A12037D" w14:textId="77777777" w:rsidR="00245C9E" w:rsidRDefault="00245C9E" w:rsidP="00871D90">
      <w:pPr>
        <w:pStyle w:val="Heading1"/>
      </w:pPr>
    </w:p>
    <w:p w14:paraId="101C909B" w14:textId="77777777" w:rsidR="00245C9E" w:rsidRDefault="00245C9E" w:rsidP="00871D90">
      <w:pPr>
        <w:pStyle w:val="Heading1"/>
      </w:pPr>
    </w:p>
    <w:p w14:paraId="32E434A5" w14:textId="77777777" w:rsidR="00871D90" w:rsidRDefault="00871D90" w:rsidP="00871D90">
      <w:pPr>
        <w:pStyle w:val="Heading1"/>
      </w:pPr>
    </w:p>
    <w:p w14:paraId="77C46977" w14:textId="77777777" w:rsidR="00245C9E" w:rsidRDefault="00245C9E" w:rsidP="00245C9E"/>
    <w:p w14:paraId="450EFE08" w14:textId="77777777" w:rsidR="00245C9E" w:rsidRDefault="00245C9E" w:rsidP="00245C9E"/>
    <w:p w14:paraId="6B343FDC" w14:textId="77777777" w:rsidR="00245C9E" w:rsidRDefault="00245C9E" w:rsidP="00245C9E"/>
    <w:p w14:paraId="4E82DBA6" w14:textId="77777777" w:rsidR="00245C9E" w:rsidRDefault="00245C9E" w:rsidP="00245C9E"/>
    <w:p w14:paraId="0D314B8B" w14:textId="77777777" w:rsidR="00245C9E" w:rsidRDefault="00245C9E" w:rsidP="00245C9E"/>
    <w:p w14:paraId="21DD2551" w14:textId="77777777" w:rsidR="00C33174" w:rsidRDefault="00C33174" w:rsidP="00245C9E"/>
    <w:p w14:paraId="3BED61E7" w14:textId="77777777" w:rsidR="00C33174" w:rsidRDefault="00C33174" w:rsidP="00245C9E"/>
    <w:p w14:paraId="1CD1ADB7" w14:textId="77777777" w:rsidR="00C33174" w:rsidRDefault="00C33174" w:rsidP="00245C9E"/>
    <w:p w14:paraId="195DE055" w14:textId="77777777" w:rsidR="00C33174" w:rsidRDefault="00C33174" w:rsidP="00245C9E"/>
    <w:p w14:paraId="4173DA8C" w14:textId="77777777" w:rsidR="00C33174" w:rsidRDefault="00C33174" w:rsidP="00245C9E"/>
    <w:p w14:paraId="1493F325" w14:textId="77777777" w:rsidR="00C33174" w:rsidRDefault="00C33174" w:rsidP="00245C9E"/>
    <w:p w14:paraId="0AE39475" w14:textId="77777777" w:rsidR="00C33174" w:rsidRDefault="00C33174" w:rsidP="00245C9E"/>
    <w:p w14:paraId="31C43887" w14:textId="77777777" w:rsidR="00C33174" w:rsidRDefault="00C33174" w:rsidP="00245C9E"/>
    <w:p w14:paraId="4FB9664A" w14:textId="77777777" w:rsidR="00C33174" w:rsidRDefault="00C33174" w:rsidP="00245C9E"/>
    <w:p w14:paraId="1695F728" w14:textId="77777777" w:rsidR="00C33174" w:rsidRDefault="00C33174" w:rsidP="00245C9E"/>
    <w:p w14:paraId="12377DF2" w14:textId="77777777" w:rsidR="00C33174" w:rsidRDefault="00C33174" w:rsidP="00245C9E"/>
    <w:p w14:paraId="5870BA8A" w14:textId="77777777" w:rsidR="00C33174" w:rsidRDefault="00C33174" w:rsidP="00245C9E"/>
    <w:p w14:paraId="77B11C97" w14:textId="77777777" w:rsidR="00C33174" w:rsidRDefault="00C33174" w:rsidP="00245C9E"/>
    <w:p w14:paraId="60A2D29A" w14:textId="77777777" w:rsidR="00C33174" w:rsidRDefault="00C33174" w:rsidP="00245C9E"/>
    <w:p w14:paraId="330FF100" w14:textId="77777777" w:rsidR="00C33174" w:rsidRDefault="00C33174" w:rsidP="00245C9E">
      <w:pPr>
        <w:sectPr w:rsidR="00C33174" w:rsidSect="005E73A9">
          <w:headerReference w:type="first" r:id="rId87"/>
          <w:footerReference w:type="first" r:id="rId88"/>
          <w:pgSz w:w="16838" w:h="11906" w:orient="landscape" w:code="9"/>
          <w:pgMar w:top="1134" w:right="851" w:bottom="851" w:left="170" w:header="113" w:footer="113" w:gutter="0"/>
          <w:cols w:space="708"/>
          <w:titlePg/>
          <w:docGrid w:linePitch="360"/>
        </w:sectPr>
      </w:pPr>
    </w:p>
    <w:p w14:paraId="617640A0" w14:textId="4506DB18" w:rsidR="00C33174" w:rsidRDefault="00C33174" w:rsidP="00245C9E"/>
    <w:p w14:paraId="372BDDFA" w14:textId="77777777" w:rsidR="00245C9E" w:rsidRPr="00245C9E" w:rsidRDefault="00245C9E" w:rsidP="00245C9E">
      <w:pPr>
        <w:pStyle w:val="Heading1"/>
      </w:pPr>
      <w:bookmarkStart w:id="77" w:name="_Toc122707636"/>
      <w:r>
        <w:t>I</w:t>
      </w:r>
      <w:r w:rsidRPr="00981C45">
        <w:t xml:space="preserve">nfection </w:t>
      </w:r>
      <w:r>
        <w:t>o</w:t>
      </w:r>
      <w:r w:rsidRPr="00981C45">
        <w:t xml:space="preserve">utbreak </w:t>
      </w:r>
      <w:r>
        <w:t>m</w:t>
      </w:r>
      <w:r w:rsidRPr="00981C45">
        <w:t>anagement</w:t>
      </w:r>
      <w:bookmarkEnd w:id="77"/>
      <w:r w:rsidRPr="00981C45">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44D4C" w:rsidRPr="00981C45" w14:paraId="3D39D4B7" w14:textId="77777777" w:rsidTr="00E406A4">
        <w:tc>
          <w:tcPr>
            <w:tcW w:w="9072" w:type="dxa"/>
            <w:shd w:val="clear" w:color="auto" w:fill="FF99CC"/>
          </w:tcPr>
          <w:p w14:paraId="28EF886D" w14:textId="77777777" w:rsidR="00944D4C" w:rsidRDefault="00944D4C" w:rsidP="00187C49">
            <w:pPr>
              <w:rPr>
                <w:rFonts w:cs="Calibri"/>
                <w:b/>
                <w:szCs w:val="22"/>
              </w:rPr>
            </w:pPr>
            <w:r w:rsidRPr="004D162A">
              <w:rPr>
                <w:rFonts w:cs="Calibri"/>
                <w:b/>
                <w:szCs w:val="22"/>
              </w:rPr>
              <w:t xml:space="preserve">The links  will support the service to consult with </w:t>
            </w:r>
            <w:hyperlink r:id="rId89" w:history="1">
              <w:r w:rsidRPr="004D162A">
                <w:rPr>
                  <w:rStyle w:val="Hyperlink"/>
                  <w:rFonts w:cs="Calibri"/>
                  <w:b/>
                  <w:szCs w:val="22"/>
                </w:rPr>
                <w:t>medical practitioners</w:t>
              </w:r>
            </w:hyperlink>
            <w:r w:rsidRPr="004D162A">
              <w:rPr>
                <w:rFonts w:cs="Calibri"/>
                <w:b/>
                <w:szCs w:val="22"/>
              </w:rPr>
              <w:t xml:space="preserve"> and infection prevention and control specialists in case of an outbreak :</w:t>
            </w:r>
          </w:p>
          <w:p w14:paraId="085197D1" w14:textId="77777777" w:rsidR="004D162A" w:rsidRPr="004D162A" w:rsidRDefault="004D162A" w:rsidP="00187C49">
            <w:pPr>
              <w:rPr>
                <w:rFonts w:cs="Calibri"/>
                <w:b/>
                <w:szCs w:val="22"/>
              </w:rPr>
            </w:pPr>
          </w:p>
        </w:tc>
      </w:tr>
      <w:tr w:rsidR="00944D4C" w:rsidRPr="00981C45" w14:paraId="726F34F5" w14:textId="77777777" w:rsidTr="00E406A4">
        <w:tc>
          <w:tcPr>
            <w:tcW w:w="9072" w:type="dxa"/>
            <w:shd w:val="clear" w:color="auto" w:fill="auto"/>
          </w:tcPr>
          <w:p w14:paraId="6EA23543" w14:textId="77777777" w:rsidR="00944D4C" w:rsidRPr="00187C49" w:rsidRDefault="00D45796" w:rsidP="005C5BD7">
            <w:pPr>
              <w:rPr>
                <w:rFonts w:cs="Calibri"/>
                <w:szCs w:val="22"/>
              </w:rPr>
            </w:pPr>
            <w:hyperlink r:id="rId90" w:history="1">
              <w:r w:rsidR="00944D4C" w:rsidRPr="00187C49">
                <w:rPr>
                  <w:rStyle w:val="Hyperlink"/>
                  <w:rFonts w:cs="Calibri"/>
                  <w:szCs w:val="22"/>
                </w:rPr>
                <w:t>Gastroenteritis</w:t>
              </w:r>
            </w:hyperlink>
          </w:p>
          <w:p w14:paraId="5FE241CD" w14:textId="77777777" w:rsidR="00944D4C" w:rsidRPr="002B3A19" w:rsidRDefault="00D45796" w:rsidP="005C5BD7">
            <w:pPr>
              <w:rPr>
                <w:rStyle w:val="Hyperlink"/>
                <w:rFonts w:cs="Calibri"/>
                <w:szCs w:val="22"/>
              </w:rPr>
            </w:pPr>
            <w:hyperlink r:id="rId91" w:history="1">
              <w:r w:rsidR="00944D4C" w:rsidRPr="00495221">
                <w:rPr>
                  <w:rStyle w:val="Hyperlink"/>
                  <w:rFonts w:cs="Calibri"/>
                  <w:szCs w:val="22"/>
                </w:rPr>
                <w:t>Norovirus</w:t>
              </w:r>
            </w:hyperlink>
          </w:p>
          <w:p w14:paraId="0603360F" w14:textId="77777777" w:rsidR="00944D4C" w:rsidRPr="002B3A19" w:rsidRDefault="00D45796" w:rsidP="005C5BD7">
            <w:pPr>
              <w:rPr>
                <w:rStyle w:val="Hyperlink"/>
                <w:rFonts w:cs="Calibri"/>
                <w:szCs w:val="22"/>
              </w:rPr>
            </w:pPr>
            <w:hyperlink r:id="rId92" w:history="1">
              <w:r w:rsidR="00944D4C" w:rsidRPr="00495221">
                <w:rPr>
                  <w:rStyle w:val="Hyperlink"/>
                  <w:rFonts w:cs="Calibri"/>
                  <w:szCs w:val="22"/>
                </w:rPr>
                <w:t>Scabies</w:t>
              </w:r>
            </w:hyperlink>
          </w:p>
          <w:p w14:paraId="443D9618" w14:textId="77777777" w:rsidR="00944D4C" w:rsidRPr="002B3A19" w:rsidRDefault="00D45796" w:rsidP="005C5BD7">
            <w:pPr>
              <w:rPr>
                <w:rStyle w:val="Hyperlink"/>
                <w:rFonts w:cs="Calibri"/>
                <w:szCs w:val="22"/>
              </w:rPr>
            </w:pPr>
            <w:hyperlink r:id="rId93" w:history="1">
              <w:r w:rsidR="00944D4C" w:rsidRPr="00495221">
                <w:rPr>
                  <w:rStyle w:val="Hyperlink"/>
                  <w:rFonts w:cs="Calibri"/>
                  <w:szCs w:val="22"/>
                </w:rPr>
                <w:t>Flu</w:t>
              </w:r>
            </w:hyperlink>
            <w:r w:rsidR="00944D4C">
              <w:rPr>
                <w:rStyle w:val="Hyperlink"/>
                <w:rFonts w:cs="Calibri"/>
                <w:szCs w:val="22"/>
              </w:rPr>
              <w:t xml:space="preserve"> - </w:t>
            </w:r>
            <w:r w:rsidR="00944D4C" w:rsidRPr="00495221">
              <w:rPr>
                <w:rStyle w:val="Hyperlink"/>
                <w:rFonts w:cs="Calibri"/>
                <w:szCs w:val="22"/>
              </w:rPr>
              <w:t>Influenza</w:t>
            </w:r>
          </w:p>
          <w:p w14:paraId="09B3FCDA" w14:textId="77777777" w:rsidR="00944D4C" w:rsidRPr="002B3A19" w:rsidRDefault="00D45796" w:rsidP="005C5BD7">
            <w:pPr>
              <w:rPr>
                <w:rStyle w:val="Hyperlink"/>
                <w:rFonts w:cs="Calibri"/>
                <w:szCs w:val="22"/>
              </w:rPr>
            </w:pPr>
            <w:hyperlink r:id="rId94" w:history="1">
              <w:r w:rsidR="00944D4C" w:rsidRPr="00495221">
                <w:rPr>
                  <w:rStyle w:val="Hyperlink"/>
                  <w:rFonts w:cs="Calibri"/>
                  <w:szCs w:val="22"/>
                </w:rPr>
                <w:t>Communicable Disease Control Manual</w:t>
              </w:r>
            </w:hyperlink>
          </w:p>
          <w:p w14:paraId="58F7DA69" w14:textId="77777777" w:rsidR="00944D4C" w:rsidRDefault="00D45796" w:rsidP="005C5BD7">
            <w:pPr>
              <w:rPr>
                <w:rStyle w:val="Hyperlink"/>
                <w:rFonts w:cs="Calibri"/>
                <w:szCs w:val="22"/>
              </w:rPr>
            </w:pPr>
            <w:hyperlink r:id="rId95" w:history="1">
              <w:r w:rsidR="00944D4C" w:rsidRPr="002B3A19">
                <w:rPr>
                  <w:rStyle w:val="Hyperlink"/>
                  <w:rFonts w:cs="Calibri"/>
                  <w:szCs w:val="22"/>
                </w:rPr>
                <w:t>Diseases and illnesses Ministry of Health website</w:t>
              </w:r>
            </w:hyperlink>
          </w:p>
          <w:p w14:paraId="3782D639" w14:textId="77777777" w:rsidR="00495221" w:rsidRDefault="00D45796" w:rsidP="005C5BD7">
            <w:pPr>
              <w:rPr>
                <w:rStyle w:val="Hyperlink"/>
                <w:rFonts w:cs="Calibri"/>
                <w:szCs w:val="22"/>
              </w:rPr>
            </w:pPr>
            <w:hyperlink r:id="rId96" w:history="1">
              <w:r w:rsidR="00495221" w:rsidRPr="00495221">
                <w:rPr>
                  <w:rStyle w:val="Hyperlink"/>
                  <w:rFonts w:cs="Calibri"/>
                  <w:szCs w:val="22"/>
                </w:rPr>
                <w:t>Notifiable Diseases</w:t>
              </w:r>
            </w:hyperlink>
          </w:p>
          <w:p w14:paraId="316107A6" w14:textId="77777777" w:rsidR="00944D4C" w:rsidRPr="002B3A19" w:rsidRDefault="00D45796" w:rsidP="003E5904">
            <w:pPr>
              <w:rPr>
                <w:rFonts w:cs="Calibri"/>
                <w:szCs w:val="22"/>
              </w:rPr>
            </w:pPr>
            <w:hyperlink r:id="rId97" w:history="1">
              <w:r w:rsidR="00495221" w:rsidRPr="00495221">
                <w:rPr>
                  <w:rStyle w:val="Hyperlink"/>
                  <w:rFonts w:cs="Calibri"/>
                  <w:szCs w:val="22"/>
                </w:rPr>
                <w:t>COVID-19</w:t>
              </w:r>
            </w:hyperlink>
          </w:p>
        </w:tc>
      </w:tr>
    </w:tbl>
    <w:p w14:paraId="2F4F8A0D" w14:textId="77777777" w:rsidR="00E8411C" w:rsidRDefault="00E8411C" w:rsidP="00E8411C">
      <w:pPr>
        <w:pStyle w:val="Heading2"/>
      </w:pPr>
      <w:bookmarkStart w:id="78" w:name="_Toc122707637"/>
      <w:r>
        <w:t>Laundry processes during an outbreak – isolation area</w:t>
      </w:r>
      <w:bookmarkEnd w:id="78"/>
    </w:p>
    <w:p w14:paraId="196FCFB2" w14:textId="77777777" w:rsidR="003E5904" w:rsidRDefault="003E5904"/>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512"/>
      </w:tblGrid>
      <w:tr w:rsidR="00944D4C" w:rsidRPr="00981C45" w14:paraId="3CC04CC1" w14:textId="77777777" w:rsidTr="00D260AD">
        <w:tc>
          <w:tcPr>
            <w:tcW w:w="9072" w:type="dxa"/>
            <w:gridSpan w:val="2"/>
            <w:shd w:val="clear" w:color="auto" w:fill="FF99CC"/>
          </w:tcPr>
          <w:p w14:paraId="717F9144" w14:textId="77777777" w:rsidR="00944D4C" w:rsidRDefault="00944D4C" w:rsidP="00944D4C">
            <w:pPr>
              <w:rPr>
                <w:rFonts w:asciiTheme="minorHAnsi" w:hAnsiTheme="minorHAnsi" w:cstheme="minorHAnsi"/>
                <w:b/>
                <w:noProof/>
                <w:szCs w:val="22"/>
                <w:lang w:val="en-NZ" w:eastAsia="en-NZ"/>
              </w:rPr>
            </w:pPr>
            <w:r w:rsidRPr="00E827FD">
              <w:rPr>
                <w:rFonts w:asciiTheme="minorHAnsi" w:hAnsiTheme="minorHAnsi" w:cstheme="minorHAnsi"/>
                <w:b/>
                <w:noProof/>
                <w:szCs w:val="22"/>
                <w:lang w:val="en-NZ" w:eastAsia="en-NZ"/>
              </w:rPr>
              <w:t>Laundry processes</w:t>
            </w:r>
            <w:r>
              <w:rPr>
                <w:rFonts w:asciiTheme="minorHAnsi" w:hAnsiTheme="minorHAnsi" w:cstheme="minorHAnsi"/>
                <w:b/>
                <w:noProof/>
                <w:szCs w:val="22"/>
                <w:lang w:val="en-NZ" w:eastAsia="en-NZ"/>
              </w:rPr>
              <w:t xml:space="preserve"> during an </w:t>
            </w:r>
            <w:r w:rsidR="006E3B9B">
              <w:rPr>
                <w:rFonts w:asciiTheme="minorHAnsi" w:hAnsiTheme="minorHAnsi" w:cstheme="minorHAnsi"/>
                <w:b/>
                <w:noProof/>
                <w:szCs w:val="22"/>
                <w:lang w:val="en-NZ" w:eastAsia="en-NZ"/>
              </w:rPr>
              <w:t xml:space="preserve">infection </w:t>
            </w:r>
            <w:r>
              <w:rPr>
                <w:rFonts w:asciiTheme="minorHAnsi" w:hAnsiTheme="minorHAnsi" w:cstheme="minorHAnsi"/>
                <w:b/>
                <w:noProof/>
                <w:szCs w:val="22"/>
                <w:lang w:val="en-NZ" w:eastAsia="en-NZ"/>
              </w:rPr>
              <w:t xml:space="preserve">outbreak  </w:t>
            </w:r>
            <w:r w:rsidRPr="00E827FD">
              <w:rPr>
                <w:rFonts w:asciiTheme="minorHAnsi" w:hAnsiTheme="minorHAnsi" w:cstheme="minorHAnsi"/>
                <w:b/>
                <w:noProof/>
                <w:szCs w:val="22"/>
                <w:lang w:val="en-NZ" w:eastAsia="en-NZ"/>
              </w:rPr>
              <w:t>– Isolation area</w:t>
            </w:r>
          </w:p>
          <w:p w14:paraId="45F4C0FC" w14:textId="77777777" w:rsidR="00944D4C" w:rsidRDefault="00944D4C" w:rsidP="00944D4C">
            <w:pPr>
              <w:rPr>
                <w:rFonts w:asciiTheme="minorHAnsi" w:hAnsiTheme="minorHAnsi" w:cstheme="minorHAnsi"/>
                <w:b/>
                <w:noProof/>
                <w:szCs w:val="22"/>
                <w:lang w:val="en-NZ" w:eastAsia="en-NZ"/>
              </w:rPr>
            </w:pPr>
            <w:r>
              <w:rPr>
                <w:rFonts w:asciiTheme="minorHAnsi" w:hAnsiTheme="minorHAnsi" w:cstheme="minorHAnsi"/>
                <w:b/>
                <w:noProof/>
                <w:szCs w:val="22"/>
                <w:lang w:val="en-NZ" w:eastAsia="en-NZ"/>
              </w:rPr>
              <w:t>This process is for services who have dedicated isolation rooms within the service.</w:t>
            </w:r>
          </w:p>
          <w:p w14:paraId="599C50F2" w14:textId="77777777" w:rsidR="00944D4C" w:rsidRDefault="00944D4C" w:rsidP="00944D4C">
            <w:pPr>
              <w:rPr>
                <w:rFonts w:asciiTheme="minorHAnsi" w:hAnsiTheme="minorHAnsi" w:cstheme="minorHAnsi"/>
                <w:b/>
                <w:noProof/>
                <w:szCs w:val="22"/>
                <w:lang w:val="en-NZ" w:eastAsia="en-NZ"/>
              </w:rPr>
            </w:pPr>
            <w:r>
              <w:rPr>
                <w:rFonts w:asciiTheme="minorHAnsi" w:hAnsiTheme="minorHAnsi" w:cstheme="minorHAnsi"/>
                <w:b/>
                <w:noProof/>
                <w:szCs w:val="22"/>
                <w:lang w:val="en-NZ" w:eastAsia="en-NZ"/>
              </w:rPr>
              <w:t xml:space="preserve">The process will be amended for services who have separate buildings for people in isolation. </w:t>
            </w:r>
          </w:p>
          <w:p w14:paraId="5CDA461A" w14:textId="77777777" w:rsidR="00944D4C" w:rsidRPr="00E827FD" w:rsidRDefault="00944D4C" w:rsidP="00944D4C">
            <w:pPr>
              <w:rPr>
                <w:rFonts w:asciiTheme="minorHAnsi" w:hAnsiTheme="minorHAnsi" w:cstheme="minorHAnsi"/>
                <w:b/>
                <w:noProof/>
                <w:szCs w:val="22"/>
                <w:lang w:val="en-NZ" w:eastAsia="en-NZ"/>
              </w:rPr>
            </w:pPr>
            <w:r>
              <w:rPr>
                <w:rFonts w:asciiTheme="minorHAnsi" w:hAnsiTheme="minorHAnsi" w:cstheme="minorHAnsi"/>
                <w:b/>
                <w:noProof/>
                <w:szCs w:val="22"/>
                <w:lang w:val="en-NZ" w:eastAsia="en-NZ"/>
              </w:rPr>
              <w:t>Laundry processes for people in quarantine are managed the same as for people in isolation.</w:t>
            </w:r>
          </w:p>
        </w:tc>
      </w:tr>
      <w:tr w:rsidR="00944D4C" w:rsidRPr="00981C45" w14:paraId="0C23BA46" w14:textId="77777777" w:rsidTr="00D260AD">
        <w:tc>
          <w:tcPr>
            <w:tcW w:w="9072" w:type="dxa"/>
            <w:gridSpan w:val="2"/>
            <w:shd w:val="clear" w:color="auto" w:fill="FF99CC"/>
          </w:tcPr>
          <w:p w14:paraId="384D64E0" w14:textId="77777777" w:rsidR="00944D4C" w:rsidRDefault="00944D4C" w:rsidP="00944D4C">
            <w:r w:rsidRPr="006C1264">
              <w:rPr>
                <w:b/>
              </w:rPr>
              <w:t>Definitions</w:t>
            </w:r>
          </w:p>
        </w:tc>
      </w:tr>
      <w:tr w:rsidR="00944D4C" w:rsidRPr="00981C45" w14:paraId="54EB424A" w14:textId="77777777" w:rsidTr="00D260AD">
        <w:tc>
          <w:tcPr>
            <w:tcW w:w="1560" w:type="dxa"/>
            <w:shd w:val="clear" w:color="auto" w:fill="FF99CC"/>
          </w:tcPr>
          <w:p w14:paraId="51ADBB30" w14:textId="77777777" w:rsidR="00944D4C" w:rsidRPr="006C1264" w:rsidRDefault="00944D4C" w:rsidP="00944D4C">
            <w:pPr>
              <w:rPr>
                <w:b/>
              </w:rPr>
            </w:pPr>
            <w:r>
              <w:rPr>
                <w:b/>
              </w:rPr>
              <w:t>Isolation</w:t>
            </w:r>
          </w:p>
        </w:tc>
        <w:tc>
          <w:tcPr>
            <w:tcW w:w="7512" w:type="dxa"/>
            <w:shd w:val="clear" w:color="auto" w:fill="auto"/>
          </w:tcPr>
          <w:p w14:paraId="10F2FD47" w14:textId="77777777" w:rsidR="00944D4C" w:rsidRPr="006C1264" w:rsidRDefault="00944D4C" w:rsidP="00944D4C">
            <w:pPr>
              <w:rPr>
                <w:b/>
                <w:bCs/>
                <w:lang w:val="en-NZ" w:eastAsia="en-NZ"/>
              </w:rPr>
            </w:pPr>
            <w:r>
              <w:rPr>
                <w:lang w:val="en-NZ" w:eastAsia="en-NZ"/>
              </w:rPr>
              <w:t>S</w:t>
            </w:r>
            <w:r w:rsidRPr="000E5F58">
              <w:rPr>
                <w:lang w:val="en-NZ" w:eastAsia="en-NZ"/>
              </w:rPr>
              <w:t>eparates sick people with a contagious disease from people who are not sick.</w:t>
            </w:r>
          </w:p>
        </w:tc>
      </w:tr>
      <w:tr w:rsidR="00944D4C" w:rsidRPr="00981C45" w14:paraId="56E6DA6C" w14:textId="77777777" w:rsidTr="00D260AD">
        <w:tc>
          <w:tcPr>
            <w:tcW w:w="1560" w:type="dxa"/>
            <w:shd w:val="clear" w:color="auto" w:fill="FF99CC"/>
          </w:tcPr>
          <w:p w14:paraId="605B053F" w14:textId="77777777" w:rsidR="00944D4C" w:rsidRPr="006C1264" w:rsidRDefault="00944D4C" w:rsidP="00944D4C">
            <w:pPr>
              <w:rPr>
                <w:b/>
              </w:rPr>
            </w:pPr>
            <w:r>
              <w:rPr>
                <w:b/>
              </w:rPr>
              <w:t>Quarantine</w:t>
            </w:r>
          </w:p>
        </w:tc>
        <w:tc>
          <w:tcPr>
            <w:tcW w:w="7512" w:type="dxa"/>
            <w:shd w:val="clear" w:color="auto" w:fill="auto"/>
          </w:tcPr>
          <w:p w14:paraId="1EE51F1A" w14:textId="77777777" w:rsidR="00944D4C" w:rsidRPr="006C1264" w:rsidRDefault="00944D4C" w:rsidP="00944D4C">
            <w:pPr>
              <w:rPr>
                <w:b/>
                <w:bCs/>
                <w:lang w:val="en-NZ" w:eastAsia="en-NZ"/>
              </w:rPr>
            </w:pPr>
            <w:r w:rsidRPr="000E5F58">
              <w:rPr>
                <w:lang w:val="en-NZ" w:eastAsia="en-NZ"/>
              </w:rPr>
              <w:t>Separates and restricts the movement of people who were exposed to a contagious disease to see if they become sick.</w:t>
            </w:r>
          </w:p>
        </w:tc>
      </w:tr>
      <w:tr w:rsidR="00944D4C" w:rsidRPr="00981C45" w14:paraId="050B5822" w14:textId="77777777" w:rsidTr="00D260AD">
        <w:tc>
          <w:tcPr>
            <w:tcW w:w="9072" w:type="dxa"/>
            <w:gridSpan w:val="2"/>
            <w:shd w:val="clear" w:color="auto" w:fill="auto"/>
          </w:tcPr>
          <w:p w14:paraId="715640FD" w14:textId="77777777" w:rsidR="00944D4C" w:rsidRDefault="00944D4C" w:rsidP="00944D4C">
            <w:pPr>
              <w:rPr>
                <w:rFonts w:asciiTheme="minorHAnsi" w:hAnsiTheme="minorHAnsi" w:cstheme="minorHAnsi"/>
                <w:szCs w:val="22"/>
              </w:rPr>
            </w:pPr>
            <w:r>
              <w:rPr>
                <w:rFonts w:asciiTheme="minorHAnsi" w:hAnsiTheme="minorHAnsi" w:cstheme="minorHAnsi"/>
                <w:szCs w:val="22"/>
              </w:rPr>
              <w:t xml:space="preserve">Have dedicated linen for each person in isolation. </w:t>
            </w:r>
          </w:p>
          <w:p w14:paraId="15082F5C"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While the person is in the isolation room advice t</w:t>
            </w:r>
            <w:r w:rsidRPr="008A53B5">
              <w:rPr>
                <w:rFonts w:asciiTheme="minorHAnsi" w:hAnsiTheme="minorHAnsi" w:cstheme="minorHAnsi"/>
                <w:szCs w:val="22"/>
              </w:rPr>
              <w:t xml:space="preserve">he </w:t>
            </w:r>
            <w:r>
              <w:rPr>
                <w:rFonts w:asciiTheme="minorHAnsi" w:hAnsiTheme="minorHAnsi" w:cstheme="minorHAnsi"/>
                <w:szCs w:val="22"/>
              </w:rPr>
              <w:t>isolated/quarantined person to</w:t>
            </w:r>
            <w:r w:rsidRPr="008A53B5">
              <w:rPr>
                <w:rFonts w:asciiTheme="minorHAnsi" w:hAnsiTheme="minorHAnsi" w:cstheme="minorHAnsi"/>
                <w:szCs w:val="22"/>
              </w:rPr>
              <w:t xml:space="preserve"> put the linen in a plastic bag that can be tied up.  </w:t>
            </w:r>
          </w:p>
          <w:p w14:paraId="760DA33A"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Apply hand-hygiene and put gloves on.</w:t>
            </w:r>
          </w:p>
          <w:p w14:paraId="043BDADD"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Hold up the lid of the washing container and l</w:t>
            </w:r>
            <w:r w:rsidRPr="008A53B5">
              <w:rPr>
                <w:rFonts w:asciiTheme="minorHAnsi" w:hAnsiTheme="minorHAnsi" w:cstheme="minorHAnsi"/>
                <w:szCs w:val="22"/>
              </w:rPr>
              <w:t xml:space="preserve">et the </w:t>
            </w:r>
            <w:r>
              <w:rPr>
                <w:rFonts w:asciiTheme="minorHAnsi" w:hAnsiTheme="minorHAnsi" w:cstheme="minorHAnsi"/>
                <w:szCs w:val="22"/>
              </w:rPr>
              <w:t xml:space="preserve">person drop the </w:t>
            </w:r>
            <w:r w:rsidRPr="008A53B5">
              <w:rPr>
                <w:rFonts w:asciiTheme="minorHAnsi" w:hAnsiTheme="minorHAnsi" w:cstheme="minorHAnsi"/>
                <w:szCs w:val="22"/>
              </w:rPr>
              <w:t xml:space="preserve">bag in </w:t>
            </w:r>
            <w:r>
              <w:rPr>
                <w:rFonts w:asciiTheme="minorHAnsi" w:hAnsiTheme="minorHAnsi" w:cstheme="minorHAnsi"/>
                <w:szCs w:val="22"/>
              </w:rPr>
              <w:t xml:space="preserve">the </w:t>
            </w:r>
            <w:r w:rsidRPr="008A53B5">
              <w:rPr>
                <w:rFonts w:asciiTheme="minorHAnsi" w:hAnsiTheme="minorHAnsi" w:cstheme="minorHAnsi"/>
                <w:szCs w:val="22"/>
              </w:rPr>
              <w:t xml:space="preserve">container </w:t>
            </w:r>
            <w:r>
              <w:rPr>
                <w:rFonts w:asciiTheme="minorHAnsi" w:hAnsiTheme="minorHAnsi" w:cstheme="minorHAnsi"/>
                <w:szCs w:val="22"/>
              </w:rPr>
              <w:t xml:space="preserve">that </w:t>
            </w:r>
            <w:r w:rsidRPr="008A53B5">
              <w:rPr>
                <w:rFonts w:asciiTheme="minorHAnsi" w:hAnsiTheme="minorHAnsi" w:cstheme="minorHAnsi"/>
                <w:szCs w:val="22"/>
              </w:rPr>
              <w:t xml:space="preserve">is just placed outside the room. Ask the </w:t>
            </w:r>
            <w:r>
              <w:rPr>
                <w:rFonts w:asciiTheme="minorHAnsi" w:hAnsiTheme="minorHAnsi" w:cstheme="minorHAnsi"/>
                <w:szCs w:val="22"/>
              </w:rPr>
              <w:t xml:space="preserve">person not to </w:t>
            </w:r>
            <w:r w:rsidRPr="008A53B5">
              <w:rPr>
                <w:rFonts w:asciiTheme="minorHAnsi" w:hAnsiTheme="minorHAnsi" w:cstheme="minorHAnsi"/>
                <w:szCs w:val="22"/>
              </w:rPr>
              <w:t>touch</w:t>
            </w:r>
            <w:r>
              <w:rPr>
                <w:rFonts w:asciiTheme="minorHAnsi" w:hAnsiTheme="minorHAnsi" w:cstheme="minorHAnsi"/>
                <w:szCs w:val="22"/>
              </w:rPr>
              <w:t xml:space="preserve"> </w:t>
            </w:r>
            <w:r w:rsidRPr="008A53B5">
              <w:rPr>
                <w:rFonts w:asciiTheme="minorHAnsi" w:hAnsiTheme="minorHAnsi" w:cstheme="minorHAnsi"/>
                <w:szCs w:val="22"/>
              </w:rPr>
              <w:t xml:space="preserve">the container. </w:t>
            </w:r>
          </w:p>
          <w:p w14:paraId="07480E41"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Advice the person to apply hand-hygiene.</w:t>
            </w:r>
          </w:p>
          <w:p w14:paraId="72578F67" w14:textId="77777777" w:rsidR="00944D4C" w:rsidRPr="00350803" w:rsidRDefault="00944D4C" w:rsidP="00DA1D39">
            <w:pPr>
              <w:pStyle w:val="ListParagraph"/>
              <w:numPr>
                <w:ilvl w:val="0"/>
                <w:numId w:val="39"/>
              </w:numPr>
              <w:rPr>
                <w:rFonts w:asciiTheme="minorHAnsi" w:hAnsiTheme="minorHAnsi" w:cstheme="minorHAnsi"/>
                <w:szCs w:val="22"/>
              </w:rPr>
            </w:pPr>
            <w:r w:rsidRPr="00350803">
              <w:rPr>
                <w:rFonts w:asciiTheme="minorHAnsi" w:hAnsiTheme="minorHAnsi" w:cstheme="minorHAnsi"/>
                <w:szCs w:val="22"/>
              </w:rPr>
              <w:t>Staff to put the lid on the container only touching the top part of the lid.</w:t>
            </w:r>
          </w:p>
          <w:p w14:paraId="242560AD" w14:textId="77777777" w:rsidR="00944D4C" w:rsidRDefault="00944D4C" w:rsidP="00DA1D39">
            <w:pPr>
              <w:pStyle w:val="ListParagraph"/>
              <w:numPr>
                <w:ilvl w:val="0"/>
                <w:numId w:val="39"/>
              </w:numPr>
              <w:rPr>
                <w:rFonts w:asciiTheme="minorHAnsi" w:hAnsiTheme="minorHAnsi" w:cstheme="minorHAnsi"/>
                <w:szCs w:val="22"/>
              </w:rPr>
            </w:pPr>
            <w:r w:rsidRPr="008A53B5">
              <w:rPr>
                <w:rFonts w:asciiTheme="minorHAnsi" w:hAnsiTheme="minorHAnsi" w:cstheme="minorHAnsi"/>
                <w:szCs w:val="22"/>
              </w:rPr>
              <w:t xml:space="preserve">Take the container to the washing machine. </w:t>
            </w:r>
          </w:p>
          <w:p w14:paraId="48FA82DF"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Take the lid off the container and put it upside down on a surface.</w:t>
            </w:r>
          </w:p>
          <w:p w14:paraId="4D7B7D6D"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Untie the top of the plastic bag and tip the linen into the washing machine. Discard the plastic bag.</w:t>
            </w:r>
          </w:p>
          <w:p w14:paraId="1587A554"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Remove the gloves.</w:t>
            </w:r>
          </w:p>
          <w:p w14:paraId="0FDE3C1E"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Apply hand-hygiene.</w:t>
            </w:r>
          </w:p>
          <w:p w14:paraId="5BB51201"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Activate the wash cycle. Do not touch the dials on the washing machine with contaminated hands/fingers. (If you did, disinfect immediately by wiping with approved disinfectant. Dispose of the wipes or cloth immediately. Apply hand-hygiene.)</w:t>
            </w:r>
          </w:p>
          <w:p w14:paraId="4C8098AA"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Wash linen and towels in 65°C - 90°C.</w:t>
            </w:r>
          </w:p>
          <w:p w14:paraId="7C6D8599"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For other washing use the highest temperature on the clothing label.</w:t>
            </w:r>
          </w:p>
          <w:p w14:paraId="10AB489A"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Do not touch anything before applying hand-hygiene again.</w:t>
            </w:r>
          </w:p>
          <w:p w14:paraId="160D05E7"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Put the lid back on the container without touching the part of the lid that is contaminated.</w:t>
            </w:r>
          </w:p>
          <w:p w14:paraId="0CA82D1D"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Apply hand-hygiene again and place the container back to the isolation area.</w:t>
            </w:r>
          </w:p>
          <w:p w14:paraId="2AD75BDF"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 xml:space="preserve">Apply hand-hygiene again. </w:t>
            </w:r>
          </w:p>
          <w:p w14:paraId="22EC458B" w14:textId="77777777" w:rsidR="00944D4C" w:rsidRPr="005B43E7" w:rsidRDefault="00944D4C" w:rsidP="00DA1D39">
            <w:pPr>
              <w:pStyle w:val="ListParagraph"/>
              <w:numPr>
                <w:ilvl w:val="0"/>
                <w:numId w:val="39"/>
              </w:numPr>
              <w:rPr>
                <w:rFonts w:asciiTheme="minorHAnsi" w:hAnsiTheme="minorHAnsi" w:cstheme="minorHAnsi"/>
                <w:szCs w:val="22"/>
              </w:rPr>
            </w:pPr>
            <w:r w:rsidRPr="005B43E7">
              <w:rPr>
                <w:rFonts w:asciiTheme="minorHAnsi" w:hAnsiTheme="minorHAnsi" w:cstheme="minorHAnsi"/>
                <w:szCs w:val="22"/>
              </w:rPr>
              <w:t>Disinfect the container immediately if contaminated on the outside.</w:t>
            </w:r>
            <w:r>
              <w:rPr>
                <w:rFonts w:asciiTheme="minorHAnsi" w:hAnsiTheme="minorHAnsi" w:cstheme="minorHAnsi"/>
                <w:szCs w:val="22"/>
              </w:rPr>
              <w:t xml:space="preserve"> Follow disinfecting processes described in the cleaning section.</w:t>
            </w:r>
          </w:p>
          <w:p w14:paraId="5D349C91" w14:textId="77777777" w:rsidR="00944D4C" w:rsidRDefault="00944D4C" w:rsidP="00DA1D39">
            <w:pPr>
              <w:pStyle w:val="ListParagraph"/>
              <w:numPr>
                <w:ilvl w:val="0"/>
                <w:numId w:val="39"/>
              </w:numPr>
              <w:rPr>
                <w:rFonts w:asciiTheme="minorHAnsi" w:hAnsiTheme="minorHAnsi" w:cstheme="minorHAnsi"/>
                <w:szCs w:val="22"/>
              </w:rPr>
            </w:pPr>
            <w:r>
              <w:rPr>
                <w:rFonts w:asciiTheme="minorHAnsi" w:hAnsiTheme="minorHAnsi" w:cstheme="minorHAnsi"/>
                <w:szCs w:val="22"/>
              </w:rPr>
              <w:t>If possible – use a dryer for the laundry to dry.</w:t>
            </w:r>
          </w:p>
          <w:p w14:paraId="466753EC" w14:textId="77777777" w:rsidR="00944D4C" w:rsidRPr="00927FD4" w:rsidRDefault="00944D4C" w:rsidP="00DA1D39">
            <w:pPr>
              <w:pStyle w:val="ListParagraph"/>
              <w:numPr>
                <w:ilvl w:val="0"/>
                <w:numId w:val="39"/>
              </w:numPr>
              <w:rPr>
                <w:lang w:val="en-NZ" w:eastAsia="en-NZ"/>
              </w:rPr>
            </w:pPr>
            <w:r w:rsidRPr="00927FD4">
              <w:rPr>
                <w:rFonts w:asciiTheme="minorHAnsi" w:hAnsiTheme="minorHAnsi" w:cstheme="minorHAnsi"/>
                <w:szCs w:val="22"/>
              </w:rPr>
              <w:t>Take the laundry out of the dryer. Fold it and bring it to the person in isolation</w:t>
            </w:r>
            <w:r>
              <w:rPr>
                <w:rFonts w:asciiTheme="minorHAnsi" w:hAnsiTheme="minorHAnsi" w:cstheme="minorHAnsi"/>
                <w:szCs w:val="22"/>
              </w:rPr>
              <w:t>/quarantine</w:t>
            </w:r>
            <w:r w:rsidRPr="00927FD4">
              <w:rPr>
                <w:rFonts w:asciiTheme="minorHAnsi" w:hAnsiTheme="minorHAnsi" w:cstheme="minorHAnsi"/>
                <w:szCs w:val="22"/>
              </w:rPr>
              <w:t>. Hand the washing over without making physical contact.</w:t>
            </w:r>
          </w:p>
        </w:tc>
      </w:tr>
    </w:tbl>
    <w:p w14:paraId="1F40CA33" w14:textId="77777777" w:rsidR="004D162A" w:rsidRDefault="004D162A" w:rsidP="004D162A">
      <w:pPr>
        <w:pStyle w:val="Heading2"/>
      </w:pPr>
      <w:bookmarkStart w:id="79" w:name="_Toc122707638"/>
      <w:r>
        <w:t>Cleaning processes during an outbreak – isolation area</w:t>
      </w:r>
      <w:bookmarkEnd w:id="79"/>
    </w:p>
    <w:tbl>
      <w:tblPr>
        <w:tblStyle w:val="TableGrid"/>
        <w:tblW w:w="9072" w:type="dxa"/>
        <w:tblInd w:w="-5" w:type="dxa"/>
        <w:tblLook w:val="04A0" w:firstRow="1" w:lastRow="0" w:firstColumn="1" w:lastColumn="0" w:noHBand="0" w:noVBand="1"/>
      </w:tblPr>
      <w:tblGrid>
        <w:gridCol w:w="1274"/>
        <w:gridCol w:w="7798"/>
      </w:tblGrid>
      <w:tr w:rsidR="004D162A" w14:paraId="0CCEFB09" w14:textId="77777777" w:rsidTr="003B3B62">
        <w:tc>
          <w:tcPr>
            <w:tcW w:w="9072" w:type="dxa"/>
            <w:gridSpan w:val="2"/>
            <w:shd w:val="clear" w:color="auto" w:fill="FF99CC"/>
          </w:tcPr>
          <w:p w14:paraId="1399C2B3" w14:textId="77777777" w:rsidR="004D162A" w:rsidRPr="004D162A" w:rsidRDefault="004D162A" w:rsidP="004D162A">
            <w:pPr>
              <w:rPr>
                <w:b/>
              </w:rPr>
            </w:pPr>
            <w:r w:rsidRPr="004D162A">
              <w:rPr>
                <w:b/>
              </w:rPr>
              <w:t xml:space="preserve">Cleaning processes during an infection outbreak or </w:t>
            </w:r>
            <w:r w:rsidR="0004239E" w:rsidRPr="004D162A">
              <w:rPr>
                <w:b/>
              </w:rPr>
              <w:t>an</w:t>
            </w:r>
            <w:r w:rsidRPr="004D162A">
              <w:rPr>
                <w:b/>
              </w:rPr>
              <w:t xml:space="preserve"> epidemic/pandemic will vary dependent on the </w:t>
            </w:r>
            <w:r w:rsidRPr="004D162A">
              <w:rPr>
                <w:rStyle w:val="e24kjd"/>
                <w:b/>
              </w:rPr>
              <w:t xml:space="preserve">organisms that </w:t>
            </w:r>
            <w:r w:rsidRPr="004D162A">
              <w:rPr>
                <w:rStyle w:val="e24kjd"/>
                <w:b/>
                <w:bCs/>
              </w:rPr>
              <w:t>cause infections</w:t>
            </w:r>
            <w:r>
              <w:rPr>
                <w:rStyle w:val="e24kjd"/>
                <w:b/>
                <w:bCs/>
              </w:rPr>
              <w:t xml:space="preserve">. Those organism </w:t>
            </w:r>
            <w:r w:rsidRPr="004D162A">
              <w:rPr>
                <w:rStyle w:val="e24kjd"/>
                <w:b/>
              </w:rPr>
              <w:t>are very diverse and can include things like viruses, bacteria, fungi, and parasites</w:t>
            </w:r>
            <w:r>
              <w:rPr>
                <w:rStyle w:val="e24kjd"/>
                <w:b/>
              </w:rPr>
              <w:t>. However the following general principles apply to all cleaning processes during an outbreak.</w:t>
            </w:r>
          </w:p>
        </w:tc>
      </w:tr>
      <w:tr w:rsidR="004D162A" w14:paraId="3493A626" w14:textId="77777777" w:rsidTr="003B3B62">
        <w:tc>
          <w:tcPr>
            <w:tcW w:w="1274" w:type="dxa"/>
          </w:tcPr>
          <w:p w14:paraId="7B814FF9" w14:textId="77777777" w:rsidR="004D162A" w:rsidRPr="00D8153F" w:rsidRDefault="004D162A" w:rsidP="00211FBD">
            <w:pPr>
              <w:rPr>
                <w:b/>
              </w:rPr>
            </w:pPr>
            <w:r w:rsidRPr="00D8153F">
              <w:rPr>
                <w:b/>
              </w:rPr>
              <w:t>Prior to cleaning</w:t>
            </w:r>
          </w:p>
        </w:tc>
        <w:tc>
          <w:tcPr>
            <w:tcW w:w="7798" w:type="dxa"/>
          </w:tcPr>
          <w:p w14:paraId="2AE5FD24" w14:textId="77777777" w:rsidR="004D162A" w:rsidRDefault="004D162A" w:rsidP="004D162A">
            <w:pPr>
              <w:pStyle w:val="NormalWeb"/>
              <w:spacing w:before="0" w:beforeAutospacing="0" w:after="0" w:afterAutospacing="0"/>
              <w:rPr>
                <w:rFonts w:ascii="Times New Roman" w:hAnsi="Times New Roman"/>
                <w:sz w:val="24"/>
                <w:lang w:val="en-NZ" w:eastAsia="en-NZ"/>
              </w:rPr>
            </w:pPr>
            <w:r>
              <w:t>Personal protective equipment (PPE): wear a disposable facemask, gown and gloves when cleaning. If the cleaning product manufacturer recommends eye protection, wear a face shield or goggles.</w:t>
            </w:r>
          </w:p>
          <w:p w14:paraId="542D2751" w14:textId="77777777" w:rsidR="004D162A" w:rsidRDefault="004D162A" w:rsidP="004D162A">
            <w:r w:rsidRPr="004D162A">
              <w:t>Order for putting on PPE:</w:t>
            </w:r>
          </w:p>
          <w:p w14:paraId="634A3513" w14:textId="77777777" w:rsidR="004D162A" w:rsidRDefault="004D162A" w:rsidP="00DA1D39">
            <w:pPr>
              <w:pStyle w:val="ListParagraph"/>
              <w:numPr>
                <w:ilvl w:val="0"/>
                <w:numId w:val="40"/>
              </w:numPr>
            </w:pPr>
            <w:r>
              <w:t>hand hygiene</w:t>
            </w:r>
          </w:p>
          <w:p w14:paraId="30E31443" w14:textId="77777777" w:rsidR="004D162A" w:rsidRDefault="004D162A" w:rsidP="00DA1D39">
            <w:pPr>
              <w:pStyle w:val="ListParagraph"/>
              <w:numPr>
                <w:ilvl w:val="0"/>
                <w:numId w:val="40"/>
              </w:numPr>
            </w:pPr>
            <w:r>
              <w:t>gown</w:t>
            </w:r>
          </w:p>
          <w:p w14:paraId="128D1992" w14:textId="77777777" w:rsidR="004D162A" w:rsidRDefault="004D162A" w:rsidP="00DA1D39">
            <w:pPr>
              <w:pStyle w:val="ListParagraph"/>
              <w:numPr>
                <w:ilvl w:val="0"/>
                <w:numId w:val="40"/>
              </w:numPr>
            </w:pPr>
            <w:r>
              <w:t>mask</w:t>
            </w:r>
          </w:p>
          <w:p w14:paraId="4A1AB79A" w14:textId="77777777" w:rsidR="004D162A" w:rsidRDefault="004D162A" w:rsidP="00DA1D39">
            <w:pPr>
              <w:pStyle w:val="ListParagraph"/>
              <w:numPr>
                <w:ilvl w:val="0"/>
                <w:numId w:val="40"/>
              </w:numPr>
            </w:pPr>
            <w:r>
              <w:t>protective eyewear</w:t>
            </w:r>
          </w:p>
          <w:p w14:paraId="7E02664F" w14:textId="77777777" w:rsidR="004D162A" w:rsidRDefault="004D162A" w:rsidP="00DA1D39">
            <w:pPr>
              <w:pStyle w:val="ListParagraph"/>
              <w:numPr>
                <w:ilvl w:val="0"/>
                <w:numId w:val="40"/>
              </w:numPr>
            </w:pPr>
            <w:r>
              <w:t>gloves (these can include heavy duty household gloves).</w:t>
            </w:r>
          </w:p>
          <w:p w14:paraId="3D1BDCF6" w14:textId="77777777" w:rsidR="00D8153F" w:rsidRDefault="004D162A" w:rsidP="00DA1D39">
            <w:pPr>
              <w:pStyle w:val="NormalWeb"/>
              <w:numPr>
                <w:ilvl w:val="0"/>
                <w:numId w:val="41"/>
              </w:numPr>
            </w:pPr>
            <w:r>
              <w:t xml:space="preserve">Any hospital grade detergent/disinfectant products are suitable for cleaning following a suspected, probable or confirmed case of a highly transmittable infection. </w:t>
            </w:r>
          </w:p>
          <w:p w14:paraId="70F8915F" w14:textId="77777777" w:rsidR="00D8153F" w:rsidRDefault="004D162A" w:rsidP="00DA1D39">
            <w:pPr>
              <w:pStyle w:val="NormalWeb"/>
              <w:numPr>
                <w:ilvl w:val="0"/>
                <w:numId w:val="41"/>
              </w:numPr>
            </w:pPr>
            <w:r>
              <w:t xml:space="preserve">Read label of cleaning products and follow recommendations provided on product labels. Labels contain instructions for safe and effective use of the cleaning product, including precautions you should take when applying it. </w:t>
            </w:r>
          </w:p>
          <w:p w14:paraId="0AEDD8B5" w14:textId="77777777" w:rsidR="00D8153F" w:rsidRDefault="004D162A" w:rsidP="00DA1D39">
            <w:pPr>
              <w:pStyle w:val="NormalWeb"/>
              <w:numPr>
                <w:ilvl w:val="0"/>
                <w:numId w:val="41"/>
              </w:numPr>
            </w:pPr>
            <w:r>
              <w:t>Specific PPE and dwell time (how long the cleaning product should remain wet on the surface before drying) should be included in product instructions.</w:t>
            </w:r>
          </w:p>
          <w:p w14:paraId="619F6082" w14:textId="77777777" w:rsidR="00D8153F" w:rsidRDefault="004D162A" w:rsidP="00DA1D39">
            <w:pPr>
              <w:pStyle w:val="NormalWeb"/>
              <w:numPr>
                <w:ilvl w:val="0"/>
                <w:numId w:val="41"/>
              </w:numPr>
            </w:pPr>
            <w:r>
              <w:t>Recommended cleaning product should be a 2-in-1 product (containing both cleaning and disinfectant properties) to increase efficiency.</w:t>
            </w:r>
            <w:r w:rsidR="00CF0D9D">
              <w:t xml:space="preserve"> If 2-in 1 product is not available use the WHO 3-bucket system for cleaning and disinfecting</w:t>
            </w:r>
            <w:r w:rsidR="003C6C22">
              <w:t xml:space="preserve"> (refer to example cleaning process on the following page)</w:t>
            </w:r>
            <w:r w:rsidR="00CF0D9D">
              <w:t>.</w:t>
            </w:r>
          </w:p>
          <w:p w14:paraId="3A464361" w14:textId="77777777" w:rsidR="004D162A" w:rsidRDefault="004D162A" w:rsidP="00DA1D39">
            <w:pPr>
              <w:pStyle w:val="NormalWeb"/>
              <w:numPr>
                <w:ilvl w:val="0"/>
                <w:numId w:val="41"/>
              </w:numPr>
            </w:pPr>
            <w:r>
              <w:t>Keep the windows open for ventilation if possible.</w:t>
            </w:r>
          </w:p>
        </w:tc>
      </w:tr>
      <w:tr w:rsidR="004D162A" w14:paraId="0E44CB1E" w14:textId="77777777" w:rsidTr="003B3B62">
        <w:tc>
          <w:tcPr>
            <w:tcW w:w="1274" w:type="dxa"/>
          </w:tcPr>
          <w:p w14:paraId="1F59C557" w14:textId="77777777" w:rsidR="004D162A" w:rsidRPr="00D8153F" w:rsidRDefault="00D8153F" w:rsidP="00211FBD">
            <w:pPr>
              <w:rPr>
                <w:b/>
              </w:rPr>
            </w:pPr>
            <w:r w:rsidRPr="00D8153F">
              <w:rPr>
                <w:b/>
              </w:rPr>
              <w:t>2-way cleaning principles</w:t>
            </w:r>
          </w:p>
        </w:tc>
        <w:tc>
          <w:tcPr>
            <w:tcW w:w="7798" w:type="dxa"/>
          </w:tcPr>
          <w:p w14:paraId="51F463A9" w14:textId="77777777" w:rsidR="004D162A" w:rsidRDefault="004D162A" w:rsidP="00D8153F">
            <w:pPr>
              <w:rPr>
                <w:lang w:val="en-NZ" w:eastAsia="en-NZ"/>
              </w:rPr>
            </w:pPr>
            <w:r w:rsidRPr="00D8153F">
              <w:rPr>
                <w:b/>
                <w:lang w:val="en-NZ" w:eastAsia="en-NZ"/>
              </w:rPr>
              <w:t>Top to bottom</w:t>
            </w:r>
            <w:r w:rsidRPr="004D162A">
              <w:rPr>
                <w:lang w:val="en-NZ" w:eastAsia="en-NZ"/>
              </w:rPr>
              <w:t>: start cleaning surfaces higher up and work your way to the floor. This method ensures that any particulates or debris fall to the floor which will be cleaned last.</w:t>
            </w:r>
          </w:p>
          <w:p w14:paraId="27A0280F" w14:textId="77777777" w:rsidR="00D8153F" w:rsidRPr="004D162A" w:rsidRDefault="00D8153F" w:rsidP="00D8153F">
            <w:pPr>
              <w:rPr>
                <w:lang w:val="en-NZ" w:eastAsia="en-NZ"/>
              </w:rPr>
            </w:pPr>
          </w:p>
          <w:p w14:paraId="462D7CDF" w14:textId="77777777" w:rsidR="004D162A" w:rsidRPr="004D162A" w:rsidRDefault="004D162A" w:rsidP="00D8153F">
            <w:pPr>
              <w:rPr>
                <w:lang w:val="en-NZ" w:eastAsia="en-NZ"/>
              </w:rPr>
            </w:pPr>
            <w:r w:rsidRPr="00D8153F">
              <w:rPr>
                <w:b/>
                <w:lang w:val="en-NZ" w:eastAsia="en-NZ"/>
              </w:rPr>
              <w:t>Clean to dirty</w:t>
            </w:r>
            <w:r w:rsidRPr="004D162A">
              <w:rPr>
                <w:lang w:val="en-NZ" w:eastAsia="en-NZ"/>
              </w:rPr>
              <w:t>: start by cleaning surfaces and objects that are cleaner and work your way to cleaning dirtier items (eg, toilets). Avoid going from an area that has not been cleaned to an area that has been cleaned. This avoids dirtying the cleaned area and will ensure you aren’t cross-contaminating items or surfaces</w:t>
            </w:r>
            <w:r w:rsidR="00CF0D9D">
              <w:rPr>
                <w:lang w:val="en-NZ" w:eastAsia="en-NZ"/>
              </w:rPr>
              <w:t>.</w:t>
            </w:r>
            <w:r w:rsidRPr="004D162A">
              <w:rPr>
                <w:lang w:val="en-NZ" w:eastAsia="en-NZ"/>
              </w:rPr>
              <w:t> </w:t>
            </w:r>
          </w:p>
          <w:p w14:paraId="5A1C6468" w14:textId="77777777" w:rsidR="004D162A" w:rsidRDefault="004D162A" w:rsidP="00211FBD"/>
        </w:tc>
      </w:tr>
      <w:tr w:rsidR="00CF0D9D" w14:paraId="26716D2E" w14:textId="77777777" w:rsidTr="003B3B62">
        <w:tc>
          <w:tcPr>
            <w:tcW w:w="1274" w:type="dxa"/>
          </w:tcPr>
          <w:p w14:paraId="0030EF81" w14:textId="77777777" w:rsidR="00CF0D9D" w:rsidRPr="00D8153F" w:rsidRDefault="00CF0D9D" w:rsidP="00211FBD">
            <w:pPr>
              <w:rPr>
                <w:b/>
              </w:rPr>
            </w:pPr>
            <w:r>
              <w:rPr>
                <w:b/>
              </w:rPr>
              <w:t>Cleaning order</w:t>
            </w:r>
          </w:p>
        </w:tc>
        <w:tc>
          <w:tcPr>
            <w:tcW w:w="7798" w:type="dxa"/>
          </w:tcPr>
          <w:p w14:paraId="7060E4C7" w14:textId="77777777" w:rsidR="00CF0D9D" w:rsidRPr="00224F16" w:rsidRDefault="00224F16" w:rsidP="00DA1D39">
            <w:pPr>
              <w:pStyle w:val="ListParagraph"/>
              <w:numPr>
                <w:ilvl w:val="0"/>
                <w:numId w:val="42"/>
              </w:numPr>
              <w:rPr>
                <w:lang w:val="en-NZ" w:eastAsia="en-NZ"/>
              </w:rPr>
            </w:pPr>
            <w:r w:rsidRPr="00224F16">
              <w:rPr>
                <w:lang w:val="en-NZ" w:eastAsia="en-NZ"/>
              </w:rPr>
              <w:t>R</w:t>
            </w:r>
            <w:r w:rsidR="00CF0D9D" w:rsidRPr="00224F16">
              <w:rPr>
                <w:lang w:val="en-NZ" w:eastAsia="en-NZ"/>
              </w:rPr>
              <w:t xml:space="preserve">emove all linen (bedding, towels, cushion covers and other fabrics) for washing and put in plastic bag (or non-porous container with lid) for transport to laundry room. Use a washing machine and detergent to wash thoroughly with the warmest temperature recommended on the item’s label. </w:t>
            </w:r>
            <w:r w:rsidRPr="00224F16">
              <w:rPr>
                <w:lang w:val="en-NZ" w:eastAsia="en-NZ"/>
              </w:rPr>
              <w:t>(Refer to laundry processes above)</w:t>
            </w:r>
          </w:p>
          <w:p w14:paraId="503599FC"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Remove all table-top appliances, crockery and cutlery and place in non-porous, covered container for transport to dishwasher/kitchen. Clean all table-top appliances (eg, kettle) according to instructions. Clean all household items, such as dishes, cups, eating utensils thoroughly, preferably in a commercial dishwasher. </w:t>
            </w:r>
          </w:p>
          <w:p w14:paraId="33612BCB"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Clean inside and outside of all built-in appliances (eg, refrigerator, oven) </w:t>
            </w:r>
          </w:p>
          <w:p w14:paraId="31D9DD05"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Clean all ‘high-touch’ surfaces, such as counters, cupboards, table tops, doorknobs, light switches and window blinds. </w:t>
            </w:r>
          </w:p>
          <w:p w14:paraId="0E00CD3B"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Spot-clean any marks on soft furnishings. </w:t>
            </w:r>
          </w:p>
          <w:p w14:paraId="4FCDFDB1" w14:textId="77777777" w:rsidR="00CF0D9D" w:rsidRPr="00224F16" w:rsidRDefault="00CF0D9D" w:rsidP="00DA1D39">
            <w:pPr>
              <w:pStyle w:val="ListParagraph"/>
              <w:numPr>
                <w:ilvl w:val="0"/>
                <w:numId w:val="42"/>
              </w:numPr>
              <w:rPr>
                <w:lang w:val="en-NZ" w:eastAsia="en-NZ"/>
              </w:rPr>
            </w:pPr>
            <w:r w:rsidRPr="00224F16">
              <w:rPr>
                <w:lang w:val="en-NZ" w:eastAsia="en-NZ"/>
              </w:rPr>
              <w:t xml:space="preserve">Clean bathroom fixtures, showers and toilets with a separate set of cleaning equipment (disposable cleaning cloths, etc) using disinfectant or bleach solution. Toilets should be last item in bathroom to clean. </w:t>
            </w:r>
          </w:p>
          <w:p w14:paraId="2C8A3E0D"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Remove gloves, wash hands with soap and water and dry thoroughly with clean towel or paper towel. </w:t>
            </w:r>
          </w:p>
          <w:p w14:paraId="4E7B4EE4"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Remove gloves, wash hands and put on clean gloves. </w:t>
            </w:r>
          </w:p>
          <w:p w14:paraId="6B8E5652"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Vacuum the carpet. Steam cleaning of carpets and rugs is not required. </w:t>
            </w:r>
          </w:p>
          <w:p w14:paraId="4E926B4B" w14:textId="77777777" w:rsidR="00CF0D9D" w:rsidRPr="006F3C1D" w:rsidRDefault="00CF0D9D" w:rsidP="00DA1D39">
            <w:pPr>
              <w:pStyle w:val="ListParagraph"/>
              <w:numPr>
                <w:ilvl w:val="0"/>
                <w:numId w:val="42"/>
              </w:numPr>
              <w:rPr>
                <w:lang w:val="en-NZ" w:eastAsia="en-NZ"/>
              </w:rPr>
            </w:pPr>
            <w:r w:rsidRPr="006F3C1D">
              <w:rPr>
                <w:lang w:val="en-NZ" w:eastAsia="en-NZ"/>
              </w:rPr>
              <w:t xml:space="preserve">For hard floor surfaces, clean the floor with the prepared disinfectant or bleach solution, starting from one end of the premises to another (from the far side of the room working your way to the exit/door). </w:t>
            </w:r>
          </w:p>
          <w:p w14:paraId="622AFE7A" w14:textId="77777777" w:rsidR="00CF0D9D" w:rsidRPr="006F3C1D" w:rsidRDefault="00CF0D9D" w:rsidP="00DA1D39">
            <w:pPr>
              <w:pStyle w:val="ListParagraph"/>
              <w:numPr>
                <w:ilvl w:val="0"/>
                <w:numId w:val="42"/>
              </w:numPr>
              <w:rPr>
                <w:b/>
                <w:lang w:val="en-NZ" w:eastAsia="en-NZ"/>
              </w:rPr>
            </w:pPr>
            <w:r w:rsidRPr="006F3C1D">
              <w:rPr>
                <w:lang w:val="en-NZ" w:eastAsia="en-NZ"/>
              </w:rPr>
              <w:t>At the end of cleaning, remove all used gowns, facemasks, gloves and other contaminated items in a lined container before disposing of them with other household/general waste. Wash your hands immediately after handling these items.</w:t>
            </w:r>
          </w:p>
        </w:tc>
      </w:tr>
      <w:tr w:rsidR="006F3C1D" w14:paraId="30CE3A11" w14:textId="77777777" w:rsidTr="003B3B62">
        <w:tc>
          <w:tcPr>
            <w:tcW w:w="1274" w:type="dxa"/>
          </w:tcPr>
          <w:p w14:paraId="687655E6" w14:textId="77777777" w:rsidR="006F3C1D" w:rsidRDefault="006F3C1D" w:rsidP="00211FBD">
            <w:pPr>
              <w:rPr>
                <w:b/>
              </w:rPr>
            </w:pPr>
            <w:r>
              <w:rPr>
                <w:b/>
              </w:rPr>
              <w:t>Order for removing PPE</w:t>
            </w:r>
          </w:p>
        </w:tc>
        <w:tc>
          <w:tcPr>
            <w:tcW w:w="7798" w:type="dxa"/>
          </w:tcPr>
          <w:p w14:paraId="1ECA50BE"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gloves </w:t>
            </w:r>
          </w:p>
          <w:p w14:paraId="528849FC"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hand hygiene </w:t>
            </w:r>
          </w:p>
          <w:p w14:paraId="518B34E4"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gown </w:t>
            </w:r>
          </w:p>
          <w:p w14:paraId="647901B1"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hand hygiene </w:t>
            </w:r>
          </w:p>
          <w:p w14:paraId="1142CE9A"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protective eyewear (if separate from mask) </w:t>
            </w:r>
          </w:p>
          <w:p w14:paraId="4AFCA19E"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hand hygiene </w:t>
            </w:r>
          </w:p>
          <w:p w14:paraId="58D102AA" w14:textId="77777777" w:rsidR="006F3C1D" w:rsidRPr="006F3C1D" w:rsidRDefault="006F3C1D" w:rsidP="00DA1D39">
            <w:pPr>
              <w:pStyle w:val="ListParagraph"/>
              <w:numPr>
                <w:ilvl w:val="0"/>
                <w:numId w:val="43"/>
              </w:numPr>
              <w:rPr>
                <w:lang w:val="en-NZ" w:eastAsia="en-NZ"/>
              </w:rPr>
            </w:pPr>
            <w:r w:rsidRPr="006F3C1D">
              <w:rPr>
                <w:lang w:val="en-NZ" w:eastAsia="en-NZ"/>
              </w:rPr>
              <w:t xml:space="preserve">mask </w:t>
            </w:r>
          </w:p>
          <w:p w14:paraId="65600C8C" w14:textId="77777777" w:rsidR="006F3C1D" w:rsidRPr="006F3C1D" w:rsidRDefault="006F3C1D" w:rsidP="00DA1D39">
            <w:pPr>
              <w:pStyle w:val="ListParagraph"/>
              <w:numPr>
                <w:ilvl w:val="0"/>
                <w:numId w:val="43"/>
              </w:numPr>
              <w:rPr>
                <w:lang w:val="en-NZ" w:eastAsia="en-NZ"/>
              </w:rPr>
            </w:pPr>
            <w:r w:rsidRPr="006F3C1D">
              <w:rPr>
                <w:lang w:val="en-NZ" w:eastAsia="en-NZ"/>
              </w:rPr>
              <w:t>hand hygiene</w:t>
            </w:r>
          </w:p>
        </w:tc>
      </w:tr>
      <w:tr w:rsidR="00A06590" w14:paraId="4038587C" w14:textId="77777777" w:rsidTr="003B3B62">
        <w:tc>
          <w:tcPr>
            <w:tcW w:w="1274" w:type="dxa"/>
          </w:tcPr>
          <w:p w14:paraId="72966488" w14:textId="77777777" w:rsidR="00A06590" w:rsidRDefault="00A06590" w:rsidP="00211FBD">
            <w:pPr>
              <w:rPr>
                <w:b/>
              </w:rPr>
            </w:pPr>
            <w:r>
              <w:rPr>
                <w:b/>
              </w:rPr>
              <w:t>Example of 3-bucket system cleaning and disinfecting</w:t>
            </w:r>
          </w:p>
        </w:tc>
        <w:tc>
          <w:tcPr>
            <w:tcW w:w="7798" w:type="dxa"/>
          </w:tcPr>
          <w:p w14:paraId="0E9BA4C1" w14:textId="77777777" w:rsidR="00A06590" w:rsidRDefault="00A06590" w:rsidP="00A06590">
            <w:pPr>
              <w:rPr>
                <w:rFonts w:asciiTheme="minorHAnsi" w:hAnsiTheme="minorHAnsi" w:cstheme="minorHAnsi"/>
                <w:szCs w:val="22"/>
              </w:rPr>
            </w:pPr>
            <w:r>
              <w:rPr>
                <w:rFonts w:asciiTheme="minorHAnsi" w:hAnsiTheme="minorHAnsi" w:cstheme="minorHAnsi"/>
                <w:szCs w:val="22"/>
              </w:rPr>
              <w:t>Person doing the cleaning</w:t>
            </w:r>
            <w:r w:rsidR="00D076A8">
              <w:rPr>
                <w:rFonts w:asciiTheme="minorHAnsi" w:hAnsiTheme="minorHAnsi" w:cstheme="minorHAnsi"/>
                <w:szCs w:val="22"/>
              </w:rPr>
              <w:t xml:space="preserve"> using the principles and cleaning order as described above.</w:t>
            </w:r>
          </w:p>
          <w:p w14:paraId="040C3099" w14:textId="77777777" w:rsidR="00D076A8" w:rsidRPr="00D076A8" w:rsidRDefault="00D076A8" w:rsidP="00DA1D39">
            <w:pPr>
              <w:pStyle w:val="ListParagraph"/>
              <w:numPr>
                <w:ilvl w:val="0"/>
                <w:numId w:val="45"/>
              </w:numPr>
              <w:rPr>
                <w:rFonts w:asciiTheme="minorHAnsi" w:hAnsiTheme="minorHAnsi" w:cstheme="minorHAnsi"/>
                <w:szCs w:val="22"/>
              </w:rPr>
            </w:pPr>
            <w:r>
              <w:rPr>
                <w:rFonts w:asciiTheme="minorHAnsi" w:hAnsiTheme="minorHAnsi" w:cstheme="minorHAnsi"/>
                <w:szCs w:val="22"/>
              </w:rPr>
              <w:t>Take a plastic bag with a tie.</w:t>
            </w:r>
          </w:p>
          <w:p w14:paraId="62B0FEB3" w14:textId="77777777" w:rsidR="00A06590" w:rsidRPr="003A799F" w:rsidRDefault="00A06590" w:rsidP="00DA1D39">
            <w:pPr>
              <w:pStyle w:val="ListParagraph"/>
              <w:numPr>
                <w:ilvl w:val="0"/>
                <w:numId w:val="44"/>
              </w:numPr>
              <w:rPr>
                <w:rFonts w:asciiTheme="minorHAnsi" w:hAnsiTheme="minorHAnsi" w:cstheme="minorHAnsi"/>
                <w:szCs w:val="22"/>
              </w:rPr>
            </w:pPr>
            <w:r w:rsidRPr="003A799F">
              <w:rPr>
                <w:rFonts w:asciiTheme="minorHAnsi" w:hAnsiTheme="minorHAnsi" w:cstheme="minorHAnsi"/>
                <w:szCs w:val="22"/>
              </w:rPr>
              <w:t>Apply</w:t>
            </w:r>
            <w:r>
              <w:rPr>
                <w:rFonts w:asciiTheme="minorHAnsi" w:hAnsiTheme="minorHAnsi" w:cstheme="minorHAnsi"/>
                <w:szCs w:val="22"/>
              </w:rPr>
              <w:t xml:space="preserve"> PPE</w:t>
            </w:r>
            <w:r w:rsidRPr="003A799F">
              <w:rPr>
                <w:rFonts w:asciiTheme="minorHAnsi" w:hAnsiTheme="minorHAnsi" w:cstheme="minorHAnsi"/>
                <w:szCs w:val="22"/>
              </w:rPr>
              <w:t>.</w:t>
            </w:r>
          </w:p>
          <w:p w14:paraId="3B27FDCE" w14:textId="77777777" w:rsidR="00A06590" w:rsidRDefault="00A06590" w:rsidP="00DA1D39">
            <w:pPr>
              <w:pStyle w:val="ListParagraph"/>
              <w:numPr>
                <w:ilvl w:val="0"/>
                <w:numId w:val="44"/>
              </w:numPr>
              <w:rPr>
                <w:rFonts w:asciiTheme="minorHAnsi" w:hAnsiTheme="minorHAnsi" w:cstheme="minorHAnsi"/>
                <w:szCs w:val="22"/>
              </w:rPr>
            </w:pPr>
            <w:r w:rsidRPr="003A799F">
              <w:rPr>
                <w:rFonts w:asciiTheme="minorHAnsi" w:hAnsiTheme="minorHAnsi" w:cstheme="minorHAnsi"/>
                <w:szCs w:val="22"/>
              </w:rPr>
              <w:t>Do not touch your face or the mask during the cleaning process.</w:t>
            </w:r>
          </w:p>
          <w:p w14:paraId="0840AD71" w14:textId="77777777" w:rsidR="00A06590" w:rsidRDefault="00A06590" w:rsidP="00DA1D39">
            <w:pPr>
              <w:pStyle w:val="ListParagraph"/>
              <w:numPr>
                <w:ilvl w:val="0"/>
                <w:numId w:val="44"/>
              </w:numPr>
              <w:rPr>
                <w:rFonts w:asciiTheme="minorHAnsi" w:hAnsiTheme="minorHAnsi" w:cstheme="minorHAnsi"/>
                <w:szCs w:val="22"/>
              </w:rPr>
            </w:pPr>
            <w:r w:rsidRPr="003A799F">
              <w:rPr>
                <w:rFonts w:asciiTheme="minorHAnsi" w:hAnsiTheme="minorHAnsi" w:cstheme="minorHAnsi"/>
                <w:szCs w:val="22"/>
              </w:rPr>
              <w:t xml:space="preserve">Start </w:t>
            </w:r>
            <w:r w:rsidRPr="00210F37">
              <w:rPr>
                <w:rFonts w:asciiTheme="minorHAnsi" w:hAnsiTheme="minorHAnsi" w:cstheme="minorHAnsi"/>
                <w:b/>
                <w:szCs w:val="22"/>
              </w:rPr>
              <w:t xml:space="preserve">cleaning </w:t>
            </w:r>
            <w:r>
              <w:rPr>
                <w:rFonts w:asciiTheme="minorHAnsi" w:hAnsiTheme="minorHAnsi" w:cstheme="minorHAnsi"/>
                <w:szCs w:val="22"/>
              </w:rPr>
              <w:t xml:space="preserve">using </w:t>
            </w:r>
            <w:r w:rsidRPr="003A799F">
              <w:rPr>
                <w:rFonts w:asciiTheme="minorHAnsi" w:hAnsiTheme="minorHAnsi" w:cstheme="minorHAnsi"/>
                <w:szCs w:val="22"/>
              </w:rPr>
              <w:t xml:space="preserve">the first bucket </w:t>
            </w:r>
            <w:r>
              <w:rPr>
                <w:rFonts w:asciiTheme="minorHAnsi" w:hAnsiTheme="minorHAnsi" w:cstheme="minorHAnsi"/>
                <w:szCs w:val="22"/>
              </w:rPr>
              <w:t>with soap/cleaner and a cloth.</w:t>
            </w:r>
          </w:p>
          <w:p w14:paraId="344A8737"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Discard the cloth in the plastic bag when finished.</w:t>
            </w:r>
          </w:p>
          <w:p w14:paraId="2A32278B"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 xml:space="preserve">Take another cloth and use the clear water from the second bucket to wipe the area that has been cleaned. This is </w:t>
            </w:r>
            <w:r w:rsidRPr="00210F37">
              <w:rPr>
                <w:rFonts w:asciiTheme="minorHAnsi" w:hAnsiTheme="minorHAnsi" w:cstheme="minorHAnsi"/>
                <w:b/>
                <w:szCs w:val="22"/>
              </w:rPr>
              <w:t>to rinse and remove</w:t>
            </w:r>
            <w:r>
              <w:rPr>
                <w:rFonts w:asciiTheme="minorHAnsi" w:hAnsiTheme="minorHAnsi" w:cstheme="minorHAnsi"/>
                <w:szCs w:val="22"/>
              </w:rPr>
              <w:t xml:space="preserve"> the detergent.</w:t>
            </w:r>
          </w:p>
          <w:p w14:paraId="6123BBD0"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Discard the cloth into the plastic bag when finished.</w:t>
            </w:r>
          </w:p>
          <w:p w14:paraId="32E8FCDF"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 xml:space="preserve">Take another cloth and wipe the same areas with the </w:t>
            </w:r>
            <w:r w:rsidRPr="00210F37">
              <w:rPr>
                <w:rFonts w:asciiTheme="minorHAnsi" w:hAnsiTheme="minorHAnsi" w:cstheme="minorHAnsi"/>
                <w:b/>
                <w:szCs w:val="22"/>
              </w:rPr>
              <w:t xml:space="preserve">disinfectant </w:t>
            </w:r>
            <w:r w:rsidRPr="00AD5A1E">
              <w:rPr>
                <w:rFonts w:asciiTheme="minorHAnsi" w:hAnsiTheme="minorHAnsi" w:cstheme="minorHAnsi"/>
                <w:szCs w:val="22"/>
              </w:rPr>
              <w:t>3</w:t>
            </w:r>
            <w:r w:rsidRPr="00AD5A1E">
              <w:rPr>
                <w:rFonts w:asciiTheme="minorHAnsi" w:hAnsiTheme="minorHAnsi" w:cstheme="minorHAnsi"/>
                <w:szCs w:val="22"/>
                <w:vertAlign w:val="superscript"/>
              </w:rPr>
              <w:t>r</w:t>
            </w:r>
            <w:r w:rsidRPr="00AD5A1E">
              <w:rPr>
                <w:rFonts w:asciiTheme="minorHAnsi" w:hAnsiTheme="minorHAnsi" w:cstheme="minorHAnsi"/>
                <w:b/>
                <w:szCs w:val="22"/>
                <w:vertAlign w:val="superscript"/>
              </w:rPr>
              <w:t>d</w:t>
            </w:r>
            <w:r>
              <w:rPr>
                <w:rFonts w:asciiTheme="minorHAnsi" w:hAnsiTheme="minorHAnsi" w:cstheme="minorHAnsi"/>
                <w:b/>
                <w:szCs w:val="22"/>
              </w:rPr>
              <w:t xml:space="preserve"> </w:t>
            </w:r>
            <w:r>
              <w:rPr>
                <w:rFonts w:asciiTheme="minorHAnsi" w:hAnsiTheme="minorHAnsi" w:cstheme="minorHAnsi"/>
                <w:szCs w:val="22"/>
              </w:rPr>
              <w:t xml:space="preserve">bucket. Do not remove or wipe off the disinfectant. </w:t>
            </w:r>
          </w:p>
          <w:p w14:paraId="2F39B67A" w14:textId="77777777" w:rsidR="00A06590" w:rsidRDefault="00A06590" w:rsidP="00DA1D39">
            <w:pPr>
              <w:pStyle w:val="ListParagraph"/>
              <w:numPr>
                <w:ilvl w:val="0"/>
                <w:numId w:val="44"/>
              </w:numPr>
              <w:rPr>
                <w:rFonts w:asciiTheme="minorHAnsi" w:hAnsiTheme="minorHAnsi" w:cstheme="minorHAnsi"/>
                <w:szCs w:val="22"/>
              </w:rPr>
            </w:pPr>
            <w:r>
              <w:rPr>
                <w:rFonts w:asciiTheme="minorHAnsi" w:hAnsiTheme="minorHAnsi" w:cstheme="minorHAnsi"/>
                <w:szCs w:val="22"/>
              </w:rPr>
              <w:t>Discard the cloth into the plastic bag when finished.</w:t>
            </w:r>
          </w:p>
          <w:p w14:paraId="541A3A64" w14:textId="77777777" w:rsidR="007A7521" w:rsidRPr="007A7521" w:rsidRDefault="00A06590" w:rsidP="00DA1D39">
            <w:pPr>
              <w:pStyle w:val="ListParagraph"/>
              <w:numPr>
                <w:ilvl w:val="0"/>
                <w:numId w:val="44"/>
              </w:numPr>
              <w:rPr>
                <w:rFonts w:asciiTheme="minorHAnsi" w:hAnsiTheme="minorHAnsi" w:cstheme="minorHAnsi"/>
                <w:szCs w:val="22"/>
              </w:rPr>
            </w:pPr>
            <w:r w:rsidRPr="007A7521">
              <w:rPr>
                <w:rFonts w:asciiTheme="minorHAnsi" w:hAnsiTheme="minorHAnsi" w:cstheme="minorHAnsi"/>
                <w:szCs w:val="22"/>
              </w:rPr>
              <w:t xml:space="preserve">Remove </w:t>
            </w:r>
            <w:r w:rsidR="00D076A8" w:rsidRPr="007A7521">
              <w:rPr>
                <w:rFonts w:asciiTheme="minorHAnsi" w:hAnsiTheme="minorHAnsi" w:cstheme="minorHAnsi"/>
                <w:szCs w:val="22"/>
              </w:rPr>
              <w:t xml:space="preserve">PPE </w:t>
            </w:r>
            <w:r w:rsidRPr="007A7521">
              <w:rPr>
                <w:rFonts w:asciiTheme="minorHAnsi" w:hAnsiTheme="minorHAnsi" w:cstheme="minorHAnsi"/>
                <w:szCs w:val="22"/>
              </w:rPr>
              <w:t>and discard them into the plastic bag.</w:t>
            </w:r>
          </w:p>
          <w:p w14:paraId="0D3EE087" w14:textId="77777777" w:rsidR="00A06590" w:rsidRPr="00D076A8" w:rsidRDefault="00A06590" w:rsidP="00D076A8">
            <w:pPr>
              <w:rPr>
                <w:lang w:val="en-NZ" w:eastAsia="en-NZ"/>
              </w:rPr>
            </w:pPr>
          </w:p>
        </w:tc>
      </w:tr>
    </w:tbl>
    <w:p w14:paraId="4CA764CA" w14:textId="77777777" w:rsidR="00211FBD" w:rsidRDefault="00211FBD" w:rsidP="00211FBD"/>
    <w:p w14:paraId="4CD267C2" w14:textId="77777777" w:rsidR="00211FBD" w:rsidRPr="00D4744F" w:rsidRDefault="00211FBD" w:rsidP="00D4744F">
      <w:pPr>
        <w:pStyle w:val="Heading2"/>
        <w:ind w:left="284" w:hanging="426"/>
      </w:pPr>
      <w:r>
        <w:t xml:space="preserve">       </w:t>
      </w:r>
      <w:bookmarkStart w:id="80" w:name="_Toc122707639"/>
      <w:r w:rsidR="00D4744F">
        <w:t>Home and work – preventing the spread of the infection</w:t>
      </w:r>
      <w:bookmarkEnd w:id="80"/>
    </w:p>
    <w:p w14:paraId="3EE3572B" w14:textId="77777777" w:rsidR="00991F77" w:rsidRPr="002B3A19" w:rsidRDefault="00991F77" w:rsidP="00834277">
      <w:pPr>
        <w:rPr>
          <w:rFonts w:cs="Calibri"/>
          <w:szCs w:val="22"/>
        </w:rPr>
      </w:pPr>
    </w:p>
    <w:tbl>
      <w:tblPr>
        <w:tblStyle w:val="TableGrid"/>
        <w:tblW w:w="9924" w:type="dxa"/>
        <w:tblInd w:w="-431" w:type="dxa"/>
        <w:tblLook w:val="04A0" w:firstRow="1" w:lastRow="0" w:firstColumn="1" w:lastColumn="0" w:noHBand="0" w:noVBand="1"/>
      </w:tblPr>
      <w:tblGrid>
        <w:gridCol w:w="1896"/>
        <w:gridCol w:w="8028"/>
      </w:tblGrid>
      <w:tr w:rsidR="00D4744F" w14:paraId="6E47FC16" w14:textId="77777777" w:rsidTr="00DE3F07">
        <w:trPr>
          <w:trHeight w:val="1432"/>
        </w:trPr>
        <w:tc>
          <w:tcPr>
            <w:tcW w:w="1896" w:type="dxa"/>
          </w:tcPr>
          <w:p w14:paraId="3293D05B" w14:textId="77777777" w:rsidR="00647725" w:rsidRDefault="00647725" w:rsidP="00D4744F">
            <w:pPr>
              <w:ind w:left="360"/>
              <w:rPr>
                <w:b/>
                <w:lang w:val="en-US"/>
              </w:rPr>
            </w:pPr>
          </w:p>
          <w:p w14:paraId="6BAD14B0" w14:textId="77777777" w:rsidR="00647725" w:rsidRDefault="00647725" w:rsidP="00D4744F">
            <w:pPr>
              <w:ind w:left="360"/>
              <w:rPr>
                <w:b/>
                <w:lang w:val="en-US"/>
              </w:rPr>
            </w:pPr>
            <w:r>
              <w:rPr>
                <w:b/>
                <w:lang w:val="en-US"/>
              </w:rPr>
              <w:t>Service</w:t>
            </w:r>
          </w:p>
          <w:p w14:paraId="69FF97C6" w14:textId="77777777" w:rsidR="00647725" w:rsidRDefault="00647725" w:rsidP="00D4744F">
            <w:pPr>
              <w:ind w:left="360"/>
              <w:rPr>
                <w:b/>
                <w:lang w:val="en-US"/>
              </w:rPr>
            </w:pPr>
          </w:p>
          <w:p w14:paraId="0D6E803E" w14:textId="77777777" w:rsidR="00647725" w:rsidRDefault="00647725" w:rsidP="00D4744F">
            <w:pPr>
              <w:ind w:left="360"/>
              <w:rPr>
                <w:b/>
                <w:lang w:val="en-US"/>
              </w:rPr>
            </w:pPr>
          </w:p>
          <w:p w14:paraId="633A80EB" w14:textId="77777777" w:rsidR="00D4744F" w:rsidRDefault="00D4744F" w:rsidP="00D4744F">
            <w:pPr>
              <w:ind w:left="360"/>
              <w:rPr>
                <w:b/>
                <w:lang w:val="en-US"/>
              </w:rPr>
            </w:pPr>
          </w:p>
        </w:tc>
        <w:tc>
          <w:tcPr>
            <w:tcW w:w="8028" w:type="dxa"/>
          </w:tcPr>
          <w:p w14:paraId="5670B2A1" w14:textId="77777777" w:rsidR="00D4744F" w:rsidRDefault="00D4744F" w:rsidP="00D4744F">
            <w:pPr>
              <w:rPr>
                <w:lang w:val="en-US"/>
              </w:rPr>
            </w:pPr>
            <w:r>
              <w:rPr>
                <w:lang w:val="en-US"/>
              </w:rPr>
              <w:t>To minimise the possibility of transmission the following processes are implemented:</w:t>
            </w:r>
          </w:p>
          <w:p w14:paraId="3C819C9C" w14:textId="77777777" w:rsidR="00D4744F" w:rsidRDefault="00D4744F" w:rsidP="00D4744F">
            <w:pPr>
              <w:rPr>
                <w:lang w:val="en-US"/>
              </w:rPr>
            </w:pPr>
            <w:r>
              <w:rPr>
                <w:lang w:val="en-US"/>
              </w:rPr>
              <w:t xml:space="preserve">Each service dedicates the first room available after entering the building </w:t>
            </w:r>
          </w:p>
          <w:p w14:paraId="5361E982" w14:textId="77777777" w:rsidR="00D4744F" w:rsidRDefault="00D4744F" w:rsidP="00647725">
            <w:pPr>
              <w:rPr>
                <w:lang w:val="en-US"/>
              </w:rPr>
            </w:pPr>
            <w:r>
              <w:rPr>
                <w:lang w:val="en-US"/>
              </w:rPr>
              <w:t>as the staff clothing exchange room (go into this room immediately after entering the building)</w:t>
            </w:r>
            <w:r w:rsidR="00647725">
              <w:rPr>
                <w:lang w:val="en-US"/>
              </w:rPr>
              <w:t>.</w:t>
            </w:r>
          </w:p>
        </w:tc>
      </w:tr>
      <w:tr w:rsidR="00647725" w14:paraId="72179C1A" w14:textId="77777777" w:rsidTr="00DE3F07">
        <w:trPr>
          <w:trHeight w:val="967"/>
        </w:trPr>
        <w:tc>
          <w:tcPr>
            <w:tcW w:w="1896" w:type="dxa"/>
          </w:tcPr>
          <w:p w14:paraId="5A9ECC5B" w14:textId="77777777" w:rsidR="00372512" w:rsidRDefault="00647725" w:rsidP="00D4744F">
            <w:pPr>
              <w:ind w:left="360"/>
              <w:rPr>
                <w:b/>
                <w:lang w:val="en-US"/>
              </w:rPr>
            </w:pPr>
            <w:r>
              <w:rPr>
                <w:b/>
                <w:lang w:val="en-US"/>
              </w:rPr>
              <w:t>Staff</w:t>
            </w:r>
          </w:p>
          <w:p w14:paraId="19129C59" w14:textId="77777777" w:rsidR="00372512" w:rsidRPr="00372512" w:rsidRDefault="00372512" w:rsidP="00372512">
            <w:pPr>
              <w:rPr>
                <w:lang w:val="en-US"/>
              </w:rPr>
            </w:pPr>
          </w:p>
          <w:p w14:paraId="7A04BB46" w14:textId="77777777" w:rsidR="00372512" w:rsidRDefault="00372512" w:rsidP="00372512">
            <w:pPr>
              <w:rPr>
                <w:lang w:val="en-US"/>
              </w:rPr>
            </w:pPr>
          </w:p>
          <w:p w14:paraId="22916E6F" w14:textId="77777777" w:rsidR="00647725" w:rsidRPr="00372512" w:rsidRDefault="00647725" w:rsidP="00372512">
            <w:pPr>
              <w:jc w:val="right"/>
              <w:rPr>
                <w:lang w:val="en-US"/>
              </w:rPr>
            </w:pPr>
          </w:p>
        </w:tc>
        <w:tc>
          <w:tcPr>
            <w:tcW w:w="8028" w:type="dxa"/>
          </w:tcPr>
          <w:p w14:paraId="4046517F" w14:textId="77777777" w:rsidR="00647725" w:rsidRDefault="00647725" w:rsidP="00DA1D39">
            <w:pPr>
              <w:pStyle w:val="ListParagraph"/>
              <w:numPr>
                <w:ilvl w:val="0"/>
                <w:numId w:val="52"/>
              </w:numPr>
              <w:rPr>
                <w:lang w:val="en-US"/>
              </w:rPr>
            </w:pPr>
            <w:r>
              <w:rPr>
                <w:lang w:val="en-US"/>
              </w:rPr>
              <w:t>Bring only what you need to work.</w:t>
            </w:r>
          </w:p>
          <w:p w14:paraId="64B13F50" w14:textId="77777777" w:rsidR="00647725" w:rsidRDefault="00647725" w:rsidP="00DA1D39">
            <w:pPr>
              <w:pStyle w:val="ListParagraph"/>
              <w:numPr>
                <w:ilvl w:val="0"/>
                <w:numId w:val="52"/>
              </w:numPr>
              <w:ind w:left="782" w:hanging="357"/>
              <w:rPr>
                <w:lang w:val="en-US"/>
              </w:rPr>
            </w:pPr>
            <w:r>
              <w:rPr>
                <w:lang w:val="en-US"/>
              </w:rPr>
              <w:t>Leave your belongings in the specified area in the staff room.</w:t>
            </w:r>
          </w:p>
          <w:p w14:paraId="7ED6D985" w14:textId="77777777" w:rsidR="00372512" w:rsidRDefault="00372512" w:rsidP="00DA1D39">
            <w:pPr>
              <w:pStyle w:val="ListParagraph"/>
              <w:numPr>
                <w:ilvl w:val="0"/>
                <w:numId w:val="52"/>
              </w:numPr>
              <w:ind w:left="782" w:hanging="357"/>
              <w:rPr>
                <w:lang w:val="en-US"/>
              </w:rPr>
            </w:pPr>
            <w:r>
              <w:rPr>
                <w:lang w:val="en-US"/>
              </w:rPr>
              <w:t>Do not take any of your belongings into the work area.</w:t>
            </w:r>
          </w:p>
          <w:p w14:paraId="1363AE04" w14:textId="77777777" w:rsidR="00372512" w:rsidRPr="00372512" w:rsidRDefault="00372512" w:rsidP="00372512">
            <w:pPr>
              <w:rPr>
                <w:lang w:val="en-US"/>
              </w:rPr>
            </w:pPr>
          </w:p>
        </w:tc>
      </w:tr>
      <w:tr w:rsidR="00D4744F" w14:paraId="4C22087C" w14:textId="77777777" w:rsidTr="00DE3F07">
        <w:tc>
          <w:tcPr>
            <w:tcW w:w="1896" w:type="dxa"/>
          </w:tcPr>
          <w:p w14:paraId="0ECC8AAF" w14:textId="77777777" w:rsidR="00D4744F" w:rsidRDefault="00647725" w:rsidP="00D4744F">
            <w:pPr>
              <w:ind w:left="360"/>
              <w:jc w:val="center"/>
              <w:rPr>
                <w:b/>
                <w:lang w:val="en-US"/>
              </w:rPr>
            </w:pPr>
            <w:r>
              <w:rPr>
                <w:b/>
                <w:lang w:val="en-US"/>
              </w:rPr>
              <w:t>Staff arriving at work</w:t>
            </w:r>
          </w:p>
        </w:tc>
        <w:tc>
          <w:tcPr>
            <w:tcW w:w="8028" w:type="dxa"/>
          </w:tcPr>
          <w:p w14:paraId="57F10B27" w14:textId="77777777" w:rsidR="00D4744F" w:rsidRDefault="00D4744F" w:rsidP="00DA1D39">
            <w:pPr>
              <w:pStyle w:val="ListParagraph"/>
              <w:numPr>
                <w:ilvl w:val="0"/>
                <w:numId w:val="50"/>
              </w:numPr>
              <w:rPr>
                <w:lang w:val="en-US"/>
              </w:rPr>
            </w:pPr>
            <w:r>
              <w:rPr>
                <w:lang w:val="en-US"/>
              </w:rPr>
              <w:t xml:space="preserve">Divide the room into two areas, the home clothing and the work clothing side. </w:t>
            </w:r>
          </w:p>
          <w:p w14:paraId="5545BE1E" w14:textId="77777777" w:rsidR="00D4744F" w:rsidRDefault="00D4744F" w:rsidP="00DA1D39">
            <w:pPr>
              <w:pStyle w:val="ListParagraph"/>
              <w:numPr>
                <w:ilvl w:val="0"/>
                <w:numId w:val="50"/>
              </w:numPr>
              <w:rPr>
                <w:lang w:val="en-US"/>
              </w:rPr>
            </w:pPr>
            <w:r>
              <w:rPr>
                <w:lang w:val="en-US"/>
              </w:rPr>
              <w:t>Put a container with a lid on the home clothing side of the room.</w:t>
            </w:r>
          </w:p>
          <w:p w14:paraId="6F9B74C4" w14:textId="77777777" w:rsidR="00D4744F" w:rsidRDefault="00D4744F" w:rsidP="00DA1D39">
            <w:pPr>
              <w:pStyle w:val="ListParagraph"/>
              <w:numPr>
                <w:ilvl w:val="0"/>
                <w:numId w:val="50"/>
              </w:numPr>
              <w:rPr>
                <w:lang w:val="en-US"/>
              </w:rPr>
            </w:pPr>
            <w:r>
              <w:rPr>
                <w:lang w:val="en-US"/>
              </w:rPr>
              <w:t>Put a container with a lid on the work clothing side of the room.</w:t>
            </w:r>
          </w:p>
          <w:p w14:paraId="39DB6450" w14:textId="77777777" w:rsidR="00D4744F" w:rsidRDefault="00D4744F" w:rsidP="00DA1D39">
            <w:pPr>
              <w:pStyle w:val="ListParagraph"/>
              <w:numPr>
                <w:ilvl w:val="0"/>
                <w:numId w:val="50"/>
              </w:numPr>
              <w:rPr>
                <w:lang w:val="en-US"/>
              </w:rPr>
            </w:pPr>
            <w:r>
              <w:rPr>
                <w:lang w:val="en-US"/>
              </w:rPr>
              <w:t xml:space="preserve">Apply hand-hygiene and change into work clothing immediately after entering the room. </w:t>
            </w:r>
          </w:p>
          <w:p w14:paraId="30A41420" w14:textId="77777777" w:rsidR="00D4744F" w:rsidRDefault="00D4744F" w:rsidP="00DA1D39">
            <w:pPr>
              <w:pStyle w:val="ListParagraph"/>
              <w:numPr>
                <w:ilvl w:val="0"/>
                <w:numId w:val="50"/>
              </w:numPr>
              <w:rPr>
                <w:lang w:val="en-US"/>
              </w:rPr>
            </w:pPr>
            <w:r>
              <w:rPr>
                <w:lang w:val="en-US"/>
              </w:rPr>
              <w:t xml:space="preserve">Leave the at home clothing in the specified container. </w:t>
            </w:r>
          </w:p>
          <w:p w14:paraId="21A4D8E8" w14:textId="77777777" w:rsidR="00D4744F" w:rsidRDefault="00D4744F" w:rsidP="00DA1D39">
            <w:pPr>
              <w:pStyle w:val="ListParagraph"/>
              <w:numPr>
                <w:ilvl w:val="0"/>
                <w:numId w:val="50"/>
              </w:numPr>
              <w:rPr>
                <w:lang w:val="en-US"/>
              </w:rPr>
            </w:pPr>
            <w:r>
              <w:rPr>
                <w:lang w:val="en-US"/>
              </w:rPr>
              <w:t>It is recommended that you have also work shoes and home shoes.</w:t>
            </w:r>
          </w:p>
        </w:tc>
      </w:tr>
      <w:tr w:rsidR="00D4744F" w:rsidRPr="00B1147D" w14:paraId="54AE03BE" w14:textId="77777777" w:rsidTr="00DE3F07">
        <w:tc>
          <w:tcPr>
            <w:tcW w:w="1896" w:type="dxa"/>
          </w:tcPr>
          <w:p w14:paraId="50AC4C78" w14:textId="77777777" w:rsidR="00D4744F" w:rsidRDefault="00D4744F" w:rsidP="00D4744F">
            <w:pPr>
              <w:ind w:left="360"/>
              <w:jc w:val="center"/>
              <w:rPr>
                <w:b/>
                <w:lang w:val="en-US"/>
              </w:rPr>
            </w:pPr>
            <w:r>
              <w:rPr>
                <w:b/>
                <w:lang w:val="en-US"/>
              </w:rPr>
              <w:t>Staff leaving the workplace</w:t>
            </w:r>
          </w:p>
        </w:tc>
        <w:tc>
          <w:tcPr>
            <w:tcW w:w="8028" w:type="dxa"/>
          </w:tcPr>
          <w:p w14:paraId="7CFE861C" w14:textId="77777777" w:rsidR="00372512" w:rsidRDefault="00372512" w:rsidP="00DA1D39">
            <w:pPr>
              <w:pStyle w:val="ListParagraph"/>
              <w:numPr>
                <w:ilvl w:val="0"/>
                <w:numId w:val="51"/>
              </w:numPr>
              <w:rPr>
                <w:lang w:val="en-US"/>
              </w:rPr>
            </w:pPr>
            <w:r>
              <w:rPr>
                <w:lang w:val="en-US"/>
              </w:rPr>
              <w:t>Leave an</w:t>
            </w:r>
            <w:r w:rsidR="00F506B3">
              <w:rPr>
                <w:lang w:val="en-US"/>
              </w:rPr>
              <w:t>y item you used at work at work, including pens.</w:t>
            </w:r>
          </w:p>
          <w:p w14:paraId="4B6BDD4D" w14:textId="77777777" w:rsidR="00D4744F" w:rsidRDefault="00D4744F" w:rsidP="00DA1D39">
            <w:pPr>
              <w:pStyle w:val="ListParagraph"/>
              <w:numPr>
                <w:ilvl w:val="0"/>
                <w:numId w:val="51"/>
              </w:numPr>
              <w:rPr>
                <w:lang w:val="en-US"/>
              </w:rPr>
            </w:pPr>
            <w:r w:rsidRPr="001050E8">
              <w:rPr>
                <w:lang w:val="en-US"/>
              </w:rPr>
              <w:t>Take the work clothing off and put it in the dedicated work clothing container.</w:t>
            </w:r>
          </w:p>
          <w:p w14:paraId="0415BA01" w14:textId="77777777" w:rsidR="00D4744F" w:rsidRPr="001050E8" w:rsidRDefault="00D4744F" w:rsidP="00DA1D39">
            <w:pPr>
              <w:pStyle w:val="ListParagraph"/>
              <w:numPr>
                <w:ilvl w:val="0"/>
                <w:numId w:val="51"/>
              </w:numPr>
              <w:rPr>
                <w:lang w:val="en-US"/>
              </w:rPr>
            </w:pPr>
            <w:r w:rsidRPr="001050E8">
              <w:rPr>
                <w:lang w:val="en-US"/>
              </w:rPr>
              <w:t xml:space="preserve">Apply </w:t>
            </w:r>
            <w:r>
              <w:rPr>
                <w:lang w:val="en-US"/>
              </w:rPr>
              <w:t>hand-hygiene</w:t>
            </w:r>
            <w:r w:rsidRPr="001050E8">
              <w:rPr>
                <w:lang w:val="en-US"/>
              </w:rPr>
              <w:t>.</w:t>
            </w:r>
          </w:p>
          <w:p w14:paraId="508D6279" w14:textId="77777777" w:rsidR="00D4744F" w:rsidRDefault="00D4744F" w:rsidP="00DA1D39">
            <w:pPr>
              <w:pStyle w:val="ListParagraph"/>
              <w:numPr>
                <w:ilvl w:val="0"/>
                <w:numId w:val="51"/>
              </w:numPr>
              <w:rPr>
                <w:lang w:val="en-US"/>
              </w:rPr>
            </w:pPr>
            <w:r>
              <w:rPr>
                <w:lang w:val="en-US"/>
              </w:rPr>
              <w:t>Put the home clothing back on.</w:t>
            </w:r>
          </w:p>
          <w:p w14:paraId="5B0798F1" w14:textId="77777777" w:rsidR="00D4744F" w:rsidRDefault="00D4744F" w:rsidP="00DA1D39">
            <w:pPr>
              <w:pStyle w:val="ListParagraph"/>
              <w:numPr>
                <w:ilvl w:val="0"/>
                <w:numId w:val="51"/>
              </w:numPr>
              <w:rPr>
                <w:lang w:val="en-US"/>
              </w:rPr>
            </w:pPr>
            <w:r>
              <w:rPr>
                <w:lang w:val="en-US"/>
              </w:rPr>
              <w:t>Leave the building without lingering.</w:t>
            </w:r>
          </w:p>
          <w:p w14:paraId="4D833F59" w14:textId="77777777" w:rsidR="00372512" w:rsidRDefault="00372512" w:rsidP="00DA1D39">
            <w:pPr>
              <w:pStyle w:val="ListParagraph"/>
              <w:numPr>
                <w:ilvl w:val="0"/>
                <w:numId w:val="51"/>
              </w:numPr>
              <w:rPr>
                <w:lang w:val="en-US"/>
              </w:rPr>
            </w:pPr>
            <w:r>
              <w:rPr>
                <w:lang w:val="en-US"/>
              </w:rPr>
              <w:t>If you do not use dedicated work and home shoes, leave your work shoes outside your house.</w:t>
            </w:r>
          </w:p>
          <w:p w14:paraId="3F222574" w14:textId="77777777" w:rsidR="00D4744F" w:rsidRDefault="00D4744F" w:rsidP="00DA1D39">
            <w:pPr>
              <w:pStyle w:val="ListParagraph"/>
              <w:numPr>
                <w:ilvl w:val="0"/>
                <w:numId w:val="51"/>
              </w:numPr>
              <w:rPr>
                <w:lang w:val="en-US"/>
              </w:rPr>
            </w:pPr>
            <w:r w:rsidRPr="00EA43EE">
              <w:rPr>
                <w:lang w:val="en-US"/>
              </w:rPr>
              <w:t xml:space="preserve">When arriving at home apply </w:t>
            </w:r>
            <w:r>
              <w:rPr>
                <w:lang w:val="en-US"/>
              </w:rPr>
              <w:t>hand-hygiene</w:t>
            </w:r>
            <w:r w:rsidRPr="00EA43EE">
              <w:rPr>
                <w:lang w:val="en-US"/>
              </w:rPr>
              <w:t xml:space="preserve"> again.</w:t>
            </w:r>
            <w:r>
              <w:rPr>
                <w:lang w:val="en-US"/>
              </w:rPr>
              <w:t xml:space="preserve"> Do not touch anyone in your household – this includes your pet</w:t>
            </w:r>
            <w:r w:rsidR="00372512">
              <w:rPr>
                <w:lang w:val="en-US"/>
              </w:rPr>
              <w:t>.</w:t>
            </w:r>
            <w:r>
              <w:rPr>
                <w:lang w:val="en-US"/>
              </w:rPr>
              <w:t xml:space="preserve"> </w:t>
            </w:r>
          </w:p>
          <w:p w14:paraId="1C03B11A" w14:textId="77777777" w:rsidR="00372512" w:rsidRPr="003E5904" w:rsidRDefault="00372512" w:rsidP="003E5904">
            <w:pPr>
              <w:pStyle w:val="ListParagraph"/>
              <w:numPr>
                <w:ilvl w:val="0"/>
                <w:numId w:val="51"/>
              </w:numPr>
              <w:rPr>
                <w:lang w:val="en-US"/>
              </w:rPr>
            </w:pPr>
            <w:r>
              <w:rPr>
                <w:lang w:val="en-US"/>
              </w:rPr>
              <w:t>Have a shower.</w:t>
            </w:r>
          </w:p>
        </w:tc>
      </w:tr>
      <w:tr w:rsidR="00D4744F" w:rsidRPr="00B1147D" w14:paraId="5B5DCD3B" w14:textId="77777777" w:rsidTr="00DE3F07">
        <w:tc>
          <w:tcPr>
            <w:tcW w:w="1896" w:type="dxa"/>
          </w:tcPr>
          <w:p w14:paraId="32D26CF0" w14:textId="77777777" w:rsidR="00DE3F07" w:rsidRDefault="00DE3F07" w:rsidP="00DE3F07">
            <w:pPr>
              <w:ind w:left="360"/>
              <w:rPr>
                <w:b/>
                <w:lang w:val="en-US"/>
              </w:rPr>
            </w:pPr>
            <w:r>
              <w:rPr>
                <w:b/>
                <w:lang w:val="en-US"/>
              </w:rPr>
              <w:t>Organisation’s</w:t>
            </w:r>
          </w:p>
          <w:p w14:paraId="4DA9EFA7" w14:textId="77777777" w:rsidR="00D4744F" w:rsidRDefault="00D4744F" w:rsidP="00DE3F07">
            <w:pPr>
              <w:ind w:left="360"/>
              <w:rPr>
                <w:b/>
                <w:lang w:val="en-US"/>
              </w:rPr>
            </w:pPr>
            <w:r>
              <w:rPr>
                <w:b/>
                <w:lang w:val="en-US"/>
              </w:rPr>
              <w:t>responsibility</w:t>
            </w:r>
          </w:p>
        </w:tc>
        <w:tc>
          <w:tcPr>
            <w:tcW w:w="8028" w:type="dxa"/>
          </w:tcPr>
          <w:p w14:paraId="0B5BC9EA" w14:textId="77777777" w:rsidR="00D4744F" w:rsidRPr="00B1147D" w:rsidRDefault="00D4744F" w:rsidP="00003447">
            <w:pPr>
              <w:rPr>
                <w:lang w:val="en-US"/>
              </w:rPr>
            </w:pPr>
            <w:r>
              <w:rPr>
                <w:lang w:val="en-US"/>
              </w:rPr>
              <w:t>Display a poster describing the clothing change process.</w:t>
            </w:r>
          </w:p>
        </w:tc>
      </w:tr>
      <w:tr w:rsidR="00D4744F" w14:paraId="5847FD4D" w14:textId="77777777" w:rsidTr="00DE3F07">
        <w:tc>
          <w:tcPr>
            <w:tcW w:w="1896" w:type="dxa"/>
          </w:tcPr>
          <w:p w14:paraId="38972541" w14:textId="77777777" w:rsidR="00D4744F" w:rsidRDefault="00D4744F" w:rsidP="00DE3F07">
            <w:pPr>
              <w:ind w:left="360"/>
              <w:rPr>
                <w:b/>
                <w:lang w:val="en-US"/>
              </w:rPr>
            </w:pPr>
            <w:r>
              <w:rPr>
                <w:b/>
                <w:lang w:val="en-US"/>
              </w:rPr>
              <w:t>Staff member</w:t>
            </w:r>
            <w:r w:rsidR="000178A6">
              <w:rPr>
                <w:b/>
                <w:lang w:val="en-US"/>
              </w:rPr>
              <w:t>:</w:t>
            </w:r>
          </w:p>
          <w:p w14:paraId="197CF9C5" w14:textId="77777777" w:rsidR="00D4744F" w:rsidRDefault="00D4744F" w:rsidP="00DE3F07">
            <w:pPr>
              <w:ind w:left="360"/>
              <w:rPr>
                <w:b/>
                <w:lang w:val="en-US"/>
              </w:rPr>
            </w:pPr>
            <w:r>
              <w:rPr>
                <w:b/>
                <w:lang w:val="en-US"/>
              </w:rPr>
              <w:t>washing your work clothing</w:t>
            </w:r>
          </w:p>
        </w:tc>
        <w:tc>
          <w:tcPr>
            <w:tcW w:w="8028" w:type="dxa"/>
          </w:tcPr>
          <w:p w14:paraId="6A86B528" w14:textId="77777777" w:rsidR="00D4744F" w:rsidRDefault="00D4744F" w:rsidP="00D4744F">
            <w:pPr>
              <w:rPr>
                <w:lang w:val="en-US"/>
              </w:rPr>
            </w:pPr>
            <w:r>
              <w:rPr>
                <w:lang w:val="en-US"/>
              </w:rPr>
              <w:t>Either:</w:t>
            </w:r>
          </w:p>
          <w:p w14:paraId="4CE0C162" w14:textId="77777777" w:rsidR="00D4744F" w:rsidRDefault="00D4744F" w:rsidP="00D4744F">
            <w:pPr>
              <w:rPr>
                <w:lang w:val="en-US"/>
              </w:rPr>
            </w:pPr>
            <w:r>
              <w:rPr>
                <w:lang w:val="en-US"/>
              </w:rPr>
              <w:t xml:space="preserve">Disinfect the </w:t>
            </w:r>
            <w:r w:rsidR="00003447">
              <w:rPr>
                <w:lang w:val="en-US"/>
              </w:rPr>
              <w:t xml:space="preserve">service’s </w:t>
            </w:r>
            <w:r>
              <w:rPr>
                <w:lang w:val="en-US"/>
              </w:rPr>
              <w:t xml:space="preserve">washing machine (using </w:t>
            </w:r>
            <w:r w:rsidR="00003447">
              <w:rPr>
                <w:lang w:val="en-US"/>
              </w:rPr>
              <w:t xml:space="preserve">appropriately </w:t>
            </w:r>
            <w:r>
              <w:rPr>
                <w:lang w:val="en-US"/>
              </w:rPr>
              <w:t xml:space="preserve">diluted </w:t>
            </w:r>
            <w:r w:rsidR="00003447" w:rsidRPr="00003447">
              <w:t>hypochlorite solution</w:t>
            </w:r>
            <w:r>
              <w:rPr>
                <w:lang w:val="en-US"/>
              </w:rPr>
              <w:t>) before you wash your work clothing.</w:t>
            </w:r>
          </w:p>
          <w:p w14:paraId="65679E1F" w14:textId="77777777" w:rsidR="00D4744F" w:rsidRDefault="00D4744F" w:rsidP="00D4744F">
            <w:pPr>
              <w:rPr>
                <w:lang w:val="en-US"/>
              </w:rPr>
            </w:pPr>
            <w:r>
              <w:rPr>
                <w:lang w:val="en-US"/>
              </w:rPr>
              <w:t>Tip the content of the work clothing container into the machine without taking the clothing out by hand. Apply hand-hygiene. Wash clothing with usual washing powder or liquid.</w:t>
            </w:r>
          </w:p>
          <w:p w14:paraId="5329FD14" w14:textId="77777777" w:rsidR="00D4744F" w:rsidRDefault="00D4744F" w:rsidP="00D4744F">
            <w:pPr>
              <w:rPr>
                <w:lang w:val="en-US"/>
              </w:rPr>
            </w:pPr>
            <w:r>
              <w:rPr>
                <w:lang w:val="en-US"/>
              </w:rPr>
              <w:t>or</w:t>
            </w:r>
          </w:p>
          <w:p w14:paraId="0CDEBEBC" w14:textId="77777777" w:rsidR="00D4744F" w:rsidRDefault="00D4744F" w:rsidP="00D4744F">
            <w:pPr>
              <w:rPr>
                <w:lang w:val="en-US"/>
              </w:rPr>
            </w:pPr>
            <w:r>
              <w:rPr>
                <w:lang w:val="en-US"/>
              </w:rPr>
              <w:t xml:space="preserve">Take the container home and use the same technique tipping the content of the container into your washing machine at home.  Wash </w:t>
            </w:r>
            <w:r w:rsidR="00003447">
              <w:rPr>
                <w:lang w:val="en-US"/>
              </w:rPr>
              <w:t>clothing</w:t>
            </w:r>
            <w:r>
              <w:rPr>
                <w:lang w:val="en-US"/>
              </w:rPr>
              <w:t xml:space="preserve"> with usual washing powder or liquid. Apply hand-hygiene. Disinfect the washing machine (use diluted Janola) after the wash cycle is completed.</w:t>
            </w:r>
          </w:p>
        </w:tc>
      </w:tr>
    </w:tbl>
    <w:p w14:paraId="5CCD45FE" w14:textId="77777777" w:rsidR="00991F77" w:rsidRPr="002B3A19" w:rsidRDefault="00991F77" w:rsidP="00834277">
      <w:pPr>
        <w:rPr>
          <w:rFonts w:cs="Calibri"/>
          <w:szCs w:val="22"/>
        </w:rPr>
      </w:pPr>
    </w:p>
    <w:p w14:paraId="4A030501" w14:textId="77777777" w:rsidR="00991F77" w:rsidRPr="002B3A19" w:rsidRDefault="00991F77" w:rsidP="00834277">
      <w:pPr>
        <w:rPr>
          <w:rFonts w:cs="Calibri"/>
          <w:szCs w:val="22"/>
        </w:rPr>
      </w:pPr>
    </w:p>
    <w:p w14:paraId="70E3C822" w14:textId="77777777" w:rsidR="00991F77" w:rsidRPr="002B3A19" w:rsidRDefault="00991F77" w:rsidP="00834277">
      <w:pPr>
        <w:rPr>
          <w:rFonts w:cs="Calibri"/>
          <w:szCs w:val="22"/>
        </w:rPr>
      </w:pPr>
    </w:p>
    <w:p w14:paraId="6D81B935" w14:textId="77777777" w:rsidR="00991F77" w:rsidRPr="002B3A19" w:rsidRDefault="00991F77" w:rsidP="00834277">
      <w:pPr>
        <w:rPr>
          <w:rFonts w:cs="Calibri"/>
          <w:szCs w:val="22"/>
        </w:rPr>
      </w:pPr>
    </w:p>
    <w:p w14:paraId="24AB2602" w14:textId="77777777" w:rsidR="00991F77" w:rsidRPr="002B3A19" w:rsidRDefault="00991F77" w:rsidP="00834277">
      <w:pPr>
        <w:rPr>
          <w:rFonts w:cs="Calibri"/>
          <w:szCs w:val="22"/>
        </w:rPr>
      </w:pPr>
    </w:p>
    <w:p w14:paraId="54DDE907" w14:textId="77777777" w:rsidR="00991F77" w:rsidRPr="002B3A19" w:rsidRDefault="00991F77" w:rsidP="00834277">
      <w:pPr>
        <w:rPr>
          <w:rFonts w:cs="Calibri"/>
          <w:szCs w:val="22"/>
        </w:rPr>
      </w:pPr>
    </w:p>
    <w:p w14:paraId="60418443" w14:textId="77777777" w:rsidR="00834277" w:rsidRPr="002B3A19" w:rsidRDefault="00834277" w:rsidP="00834277">
      <w:pPr>
        <w:rPr>
          <w:rFonts w:cs="Calibri"/>
          <w:szCs w:val="22"/>
        </w:rPr>
      </w:pPr>
    </w:p>
    <w:p w14:paraId="4C7BEC8F" w14:textId="77777777" w:rsidR="00B10E9A" w:rsidRPr="007F7187" w:rsidRDefault="00B10E9A" w:rsidP="00B10E9A">
      <w:r>
        <w:br/>
      </w:r>
    </w:p>
    <w:p w14:paraId="492F0B35" w14:textId="77777777" w:rsidR="00834277" w:rsidRPr="002B3A19" w:rsidRDefault="00834277" w:rsidP="00834277">
      <w:pPr>
        <w:rPr>
          <w:rFonts w:cs="Calibri"/>
          <w:szCs w:val="22"/>
        </w:rPr>
      </w:pPr>
    </w:p>
    <w:p w14:paraId="2CCDC141" w14:textId="77777777" w:rsidR="00834277" w:rsidRPr="002B3A19" w:rsidRDefault="00834277" w:rsidP="00834277">
      <w:pPr>
        <w:rPr>
          <w:rFonts w:cs="Calibri"/>
          <w:szCs w:val="22"/>
        </w:rPr>
      </w:pPr>
    </w:p>
    <w:p w14:paraId="6C7B9BA6" w14:textId="77777777" w:rsidR="001E5381" w:rsidRPr="002B3A19" w:rsidRDefault="001E5381" w:rsidP="00834277">
      <w:pPr>
        <w:rPr>
          <w:rFonts w:cs="Calibri"/>
          <w:szCs w:val="22"/>
        </w:rPr>
      </w:pPr>
    </w:p>
    <w:p w14:paraId="5D0F229E" w14:textId="77777777" w:rsidR="001E5381" w:rsidRPr="002B3A19" w:rsidRDefault="001E5381" w:rsidP="00834277">
      <w:pPr>
        <w:rPr>
          <w:rFonts w:cs="Calibri"/>
          <w:szCs w:val="22"/>
        </w:rPr>
      </w:pPr>
    </w:p>
    <w:p w14:paraId="28AFF638" w14:textId="77777777" w:rsidR="00601D75" w:rsidRDefault="00601D75" w:rsidP="0029103E">
      <w:pPr>
        <w:pStyle w:val="Heading1"/>
      </w:pPr>
      <w:bookmarkStart w:id="81" w:name="_Toc345399915"/>
      <w:bookmarkStart w:id="82" w:name="_Toc490842461"/>
      <w:bookmarkStart w:id="83" w:name="_Toc39223053"/>
    </w:p>
    <w:bookmarkEnd w:id="81"/>
    <w:bookmarkEnd w:id="82"/>
    <w:bookmarkEnd w:id="83"/>
    <w:p w14:paraId="01858EA0" w14:textId="77777777" w:rsidR="00245C9E" w:rsidRDefault="00245C9E" w:rsidP="003E5904">
      <w:pPr>
        <w:pStyle w:val="Heading1"/>
      </w:pPr>
    </w:p>
    <w:p w14:paraId="7BBD4027" w14:textId="77777777" w:rsidR="00245C9E" w:rsidRDefault="00245C9E" w:rsidP="003E5904">
      <w:pPr>
        <w:pStyle w:val="Heading1"/>
      </w:pPr>
    </w:p>
    <w:p w14:paraId="26530292" w14:textId="77777777" w:rsidR="00245C9E" w:rsidRDefault="00245C9E" w:rsidP="00245C9E"/>
    <w:p w14:paraId="5996575B" w14:textId="77777777" w:rsidR="00245C9E" w:rsidRDefault="00245C9E" w:rsidP="00245C9E"/>
    <w:p w14:paraId="77A2205D" w14:textId="77777777" w:rsidR="00245C9E" w:rsidRDefault="00245C9E" w:rsidP="00245C9E"/>
    <w:p w14:paraId="21C0759D" w14:textId="77777777" w:rsidR="00245C9E" w:rsidRDefault="00245C9E" w:rsidP="00245C9E"/>
    <w:p w14:paraId="6F6CDC2D" w14:textId="77777777" w:rsidR="00245C9E" w:rsidRDefault="00245C9E" w:rsidP="00245C9E"/>
    <w:p w14:paraId="3E47A9E0" w14:textId="77777777" w:rsidR="00245C9E" w:rsidRDefault="00245C9E" w:rsidP="00245C9E"/>
    <w:p w14:paraId="5E4CD635" w14:textId="77777777" w:rsidR="00245C9E" w:rsidRDefault="00245C9E" w:rsidP="00245C9E"/>
    <w:p w14:paraId="44C2954E" w14:textId="77777777" w:rsidR="00245C9E" w:rsidRDefault="00245C9E" w:rsidP="00245C9E"/>
    <w:p w14:paraId="77E6BA4F" w14:textId="77777777" w:rsidR="00245C9E" w:rsidRDefault="00245C9E" w:rsidP="00245C9E"/>
    <w:p w14:paraId="698654E5" w14:textId="77777777" w:rsidR="00245C9E" w:rsidRDefault="00245C9E" w:rsidP="00245C9E"/>
    <w:p w14:paraId="6173BA1E" w14:textId="77777777" w:rsidR="00245C9E" w:rsidRDefault="00245C9E" w:rsidP="00245C9E">
      <w:pPr>
        <w:pStyle w:val="Heading1"/>
      </w:pPr>
    </w:p>
    <w:p w14:paraId="2FB80470" w14:textId="77777777" w:rsidR="00245C9E" w:rsidRDefault="00245C9E" w:rsidP="00245C9E">
      <w:pPr>
        <w:pStyle w:val="Heading1"/>
      </w:pPr>
      <w:bookmarkStart w:id="84" w:name="_Toc122707640"/>
      <w:r>
        <w:t>H</w:t>
      </w:r>
      <w:r>
        <w:rPr>
          <w:rFonts w:cs="Calibri"/>
        </w:rPr>
        <w:t>ō</w:t>
      </w:r>
      <w:r>
        <w:t>taka Kaitiaki patu huakita me te whakatinanatanga</w:t>
      </w:r>
      <w:bookmarkEnd w:id="84"/>
    </w:p>
    <w:p w14:paraId="418F19F9" w14:textId="77777777" w:rsidR="00245C9E" w:rsidRDefault="00245C9E" w:rsidP="00245C9E">
      <w:pPr>
        <w:pStyle w:val="Heading1"/>
      </w:pPr>
      <w:bookmarkStart w:id="85" w:name="_Toc122707641"/>
      <w:r>
        <w:t>Antimicrobial stewardship and programme</w:t>
      </w:r>
      <w:bookmarkEnd w:id="85"/>
    </w:p>
    <w:p w14:paraId="29E444C4" w14:textId="77777777" w:rsidR="00245C9E" w:rsidRPr="00245C9E" w:rsidRDefault="00245C9E" w:rsidP="00245C9E"/>
    <w:p w14:paraId="352EEED7" w14:textId="77777777" w:rsidR="00F43355" w:rsidRDefault="00F43355" w:rsidP="00F43355"/>
    <w:tbl>
      <w:tblPr>
        <w:tblStyle w:val="TableGrid"/>
        <w:tblW w:w="0" w:type="auto"/>
        <w:tblLook w:val="04A0" w:firstRow="1" w:lastRow="0" w:firstColumn="1" w:lastColumn="0" w:noHBand="0" w:noVBand="1"/>
      </w:tblPr>
      <w:tblGrid>
        <w:gridCol w:w="2263"/>
        <w:gridCol w:w="2410"/>
        <w:gridCol w:w="4388"/>
      </w:tblGrid>
      <w:tr w:rsidR="00FD1C7C" w14:paraId="257CB6E3" w14:textId="77777777" w:rsidTr="00560FFB">
        <w:trPr>
          <w:trHeight w:val="328"/>
        </w:trPr>
        <w:tc>
          <w:tcPr>
            <w:tcW w:w="9061" w:type="dxa"/>
            <w:gridSpan w:val="3"/>
            <w:shd w:val="clear" w:color="auto" w:fill="F2F2F2" w:themeFill="background1" w:themeFillShade="F2"/>
          </w:tcPr>
          <w:p w14:paraId="648D8D90" w14:textId="77777777" w:rsidR="00FD1C7C" w:rsidRPr="00FD1C7C" w:rsidRDefault="00FD1C7C" w:rsidP="00F43355">
            <w:pPr>
              <w:rPr>
                <w:b/>
              </w:rPr>
            </w:pPr>
            <w:r w:rsidRPr="00FD1C7C">
              <w:rPr>
                <w:b/>
              </w:rPr>
              <w:t>Definitions</w:t>
            </w:r>
          </w:p>
        </w:tc>
      </w:tr>
      <w:tr w:rsidR="00FD1C7C" w14:paraId="41F1C1F1" w14:textId="77777777" w:rsidTr="00FD1C7C">
        <w:tc>
          <w:tcPr>
            <w:tcW w:w="2263" w:type="dxa"/>
          </w:tcPr>
          <w:p w14:paraId="3C80F9AF" w14:textId="77777777" w:rsidR="00FD1C7C" w:rsidRDefault="00FD1C7C" w:rsidP="00F43355">
            <w:r>
              <w:t>Antimicrobial stewardship</w:t>
            </w:r>
          </w:p>
        </w:tc>
        <w:tc>
          <w:tcPr>
            <w:tcW w:w="6798" w:type="dxa"/>
            <w:gridSpan w:val="2"/>
          </w:tcPr>
          <w:p w14:paraId="3AF77289" w14:textId="77777777" w:rsidR="00FD1C7C" w:rsidRDefault="00FD1C7C" w:rsidP="00F43355">
            <w:r>
              <w:t>Is an organisational or healthcare system wide approach to promoting and monitoring judicious use for antimicrobials to preserve their future effectiveness.</w:t>
            </w:r>
          </w:p>
        </w:tc>
      </w:tr>
      <w:tr w:rsidR="00FD1C7C" w14:paraId="7F17AB7D" w14:textId="77777777" w:rsidTr="00FD1C7C">
        <w:tc>
          <w:tcPr>
            <w:tcW w:w="2263" w:type="dxa"/>
          </w:tcPr>
          <w:p w14:paraId="72AA2206" w14:textId="77777777" w:rsidR="00FD1C7C" w:rsidRDefault="00FD1C7C" w:rsidP="00F43355">
            <w:r>
              <w:t>Antimicrobial resistance</w:t>
            </w:r>
          </w:p>
        </w:tc>
        <w:tc>
          <w:tcPr>
            <w:tcW w:w="6798" w:type="dxa"/>
            <w:gridSpan w:val="2"/>
          </w:tcPr>
          <w:p w14:paraId="03E83A77" w14:textId="77777777" w:rsidR="00FD1C7C" w:rsidRDefault="00FD1C7C" w:rsidP="00F43355">
            <w:r>
              <w:t>Is the loss of effectiveness of any anti infective medicine, including antiviral, antifungal, antibacterial and antiparasitic medicines.</w:t>
            </w:r>
          </w:p>
        </w:tc>
      </w:tr>
      <w:tr w:rsidR="00560FFB" w14:paraId="247B964C" w14:textId="77777777" w:rsidTr="00FD1C7C">
        <w:tc>
          <w:tcPr>
            <w:tcW w:w="2263" w:type="dxa"/>
          </w:tcPr>
          <w:p w14:paraId="4A1AC675" w14:textId="77777777" w:rsidR="00560FFB" w:rsidRDefault="00560FFB" w:rsidP="00F43355">
            <w:r>
              <w:t>Antimicrobials and antimicrobial medicines</w:t>
            </w:r>
          </w:p>
        </w:tc>
        <w:tc>
          <w:tcPr>
            <w:tcW w:w="6798" w:type="dxa"/>
            <w:gridSpan w:val="2"/>
          </w:tcPr>
          <w:p w14:paraId="003C4DA6" w14:textId="77777777" w:rsidR="00560FFB" w:rsidRDefault="00560FFB" w:rsidP="00F43355">
            <w:r>
              <w:t>Includes all anti infective therapies (antiviral, antifungal, antibacterial. and antiparasitic medicines) and all formulations (oral, parenteral and topical agents).</w:t>
            </w:r>
          </w:p>
        </w:tc>
      </w:tr>
      <w:tr w:rsidR="00560FFB" w14:paraId="57EC5468" w14:textId="77777777" w:rsidTr="00560FFB">
        <w:tc>
          <w:tcPr>
            <w:tcW w:w="9061" w:type="dxa"/>
            <w:gridSpan w:val="3"/>
            <w:shd w:val="clear" w:color="auto" w:fill="F2F2F2" w:themeFill="background1" w:themeFillShade="F2"/>
          </w:tcPr>
          <w:p w14:paraId="3441B5E8" w14:textId="77777777" w:rsidR="00560FFB" w:rsidRPr="00C9361B" w:rsidRDefault="00560FFB" w:rsidP="00C9361B">
            <w:pPr>
              <w:rPr>
                <w:b/>
              </w:rPr>
            </w:pPr>
            <w:r>
              <w:rPr>
                <w:b/>
              </w:rPr>
              <w:t xml:space="preserve">Processes to support antimicrobial stewardship </w:t>
            </w:r>
          </w:p>
        </w:tc>
      </w:tr>
      <w:tr w:rsidR="00C9361B" w14:paraId="2A1B223E" w14:textId="77777777" w:rsidTr="00560FFB">
        <w:tc>
          <w:tcPr>
            <w:tcW w:w="2263" w:type="dxa"/>
            <w:shd w:val="clear" w:color="auto" w:fill="F2F2F2" w:themeFill="background1" w:themeFillShade="F2"/>
          </w:tcPr>
          <w:p w14:paraId="206EEC6E" w14:textId="77777777" w:rsidR="00C9361B" w:rsidRPr="00C9361B" w:rsidRDefault="00C9361B" w:rsidP="00C9361B">
            <w:pPr>
              <w:rPr>
                <w:b/>
              </w:rPr>
            </w:pPr>
            <w:r w:rsidRPr="00C9361B">
              <w:rPr>
                <w:b/>
              </w:rPr>
              <w:t>Outcome</w:t>
            </w:r>
          </w:p>
        </w:tc>
        <w:tc>
          <w:tcPr>
            <w:tcW w:w="2410" w:type="dxa"/>
            <w:shd w:val="clear" w:color="auto" w:fill="F2F2F2" w:themeFill="background1" w:themeFillShade="F2"/>
          </w:tcPr>
          <w:p w14:paraId="5A70F8D9" w14:textId="77777777" w:rsidR="00C9361B" w:rsidRPr="00C9361B" w:rsidRDefault="00C9361B" w:rsidP="00C9361B">
            <w:pPr>
              <w:rPr>
                <w:b/>
              </w:rPr>
            </w:pPr>
            <w:r w:rsidRPr="00C9361B">
              <w:rPr>
                <w:b/>
              </w:rPr>
              <w:t>Responsibility</w:t>
            </w:r>
          </w:p>
        </w:tc>
        <w:tc>
          <w:tcPr>
            <w:tcW w:w="4388" w:type="dxa"/>
            <w:shd w:val="clear" w:color="auto" w:fill="F2F2F2" w:themeFill="background1" w:themeFillShade="F2"/>
          </w:tcPr>
          <w:p w14:paraId="3B078236" w14:textId="77777777" w:rsidR="00C9361B" w:rsidRPr="00C9361B" w:rsidRDefault="00C9361B" w:rsidP="00C9361B">
            <w:pPr>
              <w:rPr>
                <w:b/>
              </w:rPr>
            </w:pPr>
            <w:r w:rsidRPr="00C9361B">
              <w:rPr>
                <w:b/>
              </w:rPr>
              <w:t>Processes</w:t>
            </w:r>
          </w:p>
        </w:tc>
      </w:tr>
      <w:tr w:rsidR="00C9361B" w14:paraId="0F32A415" w14:textId="77777777" w:rsidTr="00C9361B">
        <w:tc>
          <w:tcPr>
            <w:tcW w:w="2263" w:type="dxa"/>
          </w:tcPr>
          <w:p w14:paraId="6DFD6915" w14:textId="77777777" w:rsidR="00C9361B" w:rsidRDefault="00243895" w:rsidP="00C9361B">
            <w:r>
              <w:t>Health professionals involved in providing a service to people involved with our service.</w:t>
            </w:r>
          </w:p>
        </w:tc>
        <w:tc>
          <w:tcPr>
            <w:tcW w:w="2410" w:type="dxa"/>
          </w:tcPr>
          <w:p w14:paraId="2DB52C30" w14:textId="77777777" w:rsidR="00C9361B" w:rsidRDefault="00C9361B" w:rsidP="00FD1C7C">
            <w:r>
              <w:t>Prescriber,</w:t>
            </w:r>
            <w:r w:rsidR="00FD1C7C">
              <w:t xml:space="preserve"> </w:t>
            </w:r>
            <w:r>
              <w:t xml:space="preserve">Infection prevention coordinator and/or registered nurse employed by our service </w:t>
            </w:r>
          </w:p>
        </w:tc>
        <w:tc>
          <w:tcPr>
            <w:tcW w:w="4388" w:type="dxa"/>
          </w:tcPr>
          <w:p w14:paraId="1A6CF419" w14:textId="77777777" w:rsidR="00243895" w:rsidRDefault="00243895" w:rsidP="00C9361B">
            <w:r>
              <w:t>Have knowledge of current best practice guidelines on antimicrobial stewardship.</w:t>
            </w:r>
          </w:p>
          <w:p w14:paraId="60DD2192" w14:textId="77777777" w:rsidR="00243895" w:rsidRDefault="00243895" w:rsidP="00C9361B">
            <w:r>
              <w:t>They are familiar with:</w:t>
            </w:r>
          </w:p>
          <w:p w14:paraId="1E5DCA9D" w14:textId="77777777" w:rsidR="00C9361B" w:rsidRPr="00C9361B" w:rsidRDefault="00243895" w:rsidP="00C9361B">
            <w:r>
              <w:object w:dxaOrig="1543" w:dyaOrig="995" w14:anchorId="542DC9A7">
                <v:shape id="_x0000_i1025" type="#_x0000_t75" style="width:77.25pt;height:49.5pt" o:ole="">
                  <v:imagedata r:id="rId98" o:title=""/>
                </v:shape>
                <o:OLEObject Type="Embed" ProgID="Acrobat.Document.DC" ShapeID="_x0000_i1025" DrawAspect="Icon" ObjectID="_1733483366" r:id="rId99"/>
              </w:object>
            </w:r>
            <w:r>
              <w:t xml:space="preserve"> </w:t>
            </w:r>
          </w:p>
        </w:tc>
      </w:tr>
      <w:tr w:rsidR="00243895" w14:paraId="1CF3C2FE" w14:textId="77777777" w:rsidTr="00C9361B">
        <w:tc>
          <w:tcPr>
            <w:tcW w:w="2263" w:type="dxa"/>
          </w:tcPr>
          <w:p w14:paraId="24CD7234" w14:textId="77777777" w:rsidR="00243895" w:rsidRDefault="00243895" w:rsidP="00C9361B">
            <w:r>
              <w:t>Antimicrobials are appropriately prescribed in line with MOH endorsed best practice guidelines.</w:t>
            </w:r>
          </w:p>
        </w:tc>
        <w:tc>
          <w:tcPr>
            <w:tcW w:w="2410" w:type="dxa"/>
          </w:tcPr>
          <w:p w14:paraId="78A2EDAF" w14:textId="77777777" w:rsidR="00243895" w:rsidRDefault="001C76DE" w:rsidP="00FD1C7C">
            <w:r>
              <w:t>Prescriber</w:t>
            </w:r>
            <w:r w:rsidR="00FD1C7C">
              <w:t>.</w:t>
            </w:r>
          </w:p>
        </w:tc>
        <w:tc>
          <w:tcPr>
            <w:tcW w:w="4388" w:type="dxa"/>
          </w:tcPr>
          <w:p w14:paraId="1D8546A4" w14:textId="77777777" w:rsidR="00243895" w:rsidRPr="00C9361B" w:rsidRDefault="001C76DE" w:rsidP="00FD1C7C">
            <w:r>
              <w:t>Prescribe in line with current knowledge of the effective use of antimicrobials</w:t>
            </w:r>
            <w:r w:rsidR="00FD1C7C">
              <w:t>.</w:t>
            </w:r>
            <w:r>
              <w:t xml:space="preserve"> </w:t>
            </w:r>
          </w:p>
        </w:tc>
      </w:tr>
      <w:tr w:rsidR="001C76DE" w14:paraId="5BC7374E" w14:textId="77777777" w:rsidTr="00C9361B">
        <w:tc>
          <w:tcPr>
            <w:tcW w:w="2263" w:type="dxa"/>
          </w:tcPr>
          <w:p w14:paraId="4E8C53B4" w14:textId="77777777" w:rsidR="001C76DE" w:rsidRDefault="00FD1C7C" w:rsidP="00C9361B">
            <w:r>
              <w:t>Information and informed consent is obtained before prescribing antimicrobial medication.</w:t>
            </w:r>
          </w:p>
        </w:tc>
        <w:tc>
          <w:tcPr>
            <w:tcW w:w="2410" w:type="dxa"/>
          </w:tcPr>
          <w:p w14:paraId="7873FA87" w14:textId="77777777" w:rsidR="001C76DE" w:rsidRDefault="00FD1C7C" w:rsidP="00FD1C7C">
            <w:r>
              <w:t>Prescriber, person attending medical clinic, infection prevention coordinator and/or registered nurse employed by our service.</w:t>
            </w:r>
          </w:p>
        </w:tc>
        <w:tc>
          <w:tcPr>
            <w:tcW w:w="4388" w:type="dxa"/>
          </w:tcPr>
          <w:p w14:paraId="145EFA97" w14:textId="77777777" w:rsidR="001C76DE" w:rsidRDefault="00560FFB" w:rsidP="00560FFB">
            <w:r>
              <w:t xml:space="preserve">We encourage the person who is attending a medical clinic to ask what the prescribed antimicrobial medication is for and whether it is in line with current antimicrobial use recommendations. </w:t>
            </w:r>
          </w:p>
          <w:p w14:paraId="1AC03BEA" w14:textId="77777777" w:rsidR="00790088" w:rsidRDefault="00790088" w:rsidP="00560FFB">
            <w:r>
              <w:t xml:space="preserve">Our staff might </w:t>
            </w:r>
            <w:r w:rsidR="005F785E">
              <w:t>ask</w:t>
            </w:r>
            <w:r>
              <w:t xml:space="preserve"> on behalf of the person engaged with our service if they wish </w:t>
            </w:r>
            <w:r w:rsidR="005F785E">
              <w:t>so.</w:t>
            </w:r>
          </w:p>
        </w:tc>
      </w:tr>
      <w:tr w:rsidR="00C9361B" w14:paraId="684A1DA7" w14:textId="77777777" w:rsidTr="00C9361B">
        <w:tc>
          <w:tcPr>
            <w:tcW w:w="2263" w:type="dxa"/>
          </w:tcPr>
          <w:p w14:paraId="04A18721" w14:textId="77777777" w:rsidR="00C9361B" w:rsidRDefault="005F785E" w:rsidP="00C9361B">
            <w:r>
              <w:t>Antimicrobial medication is administered as prescribed.</w:t>
            </w:r>
          </w:p>
        </w:tc>
        <w:tc>
          <w:tcPr>
            <w:tcW w:w="2410" w:type="dxa"/>
          </w:tcPr>
          <w:p w14:paraId="43C99DA8" w14:textId="77777777" w:rsidR="00C9361B" w:rsidRDefault="005F785E" w:rsidP="00C9361B">
            <w:r>
              <w:t>Health workers/staff competent in managing medication.</w:t>
            </w:r>
          </w:p>
        </w:tc>
        <w:tc>
          <w:tcPr>
            <w:tcW w:w="4388" w:type="dxa"/>
          </w:tcPr>
          <w:p w14:paraId="28B2175D" w14:textId="77777777" w:rsidR="005F785E" w:rsidRDefault="005F785E" w:rsidP="005F785E">
            <w:r>
              <w:t>Our staff will:</w:t>
            </w:r>
          </w:p>
          <w:p w14:paraId="533722C0" w14:textId="77777777" w:rsidR="00C9361B" w:rsidRDefault="00C736FC" w:rsidP="004D1176">
            <w:pPr>
              <w:pStyle w:val="ListParagraph"/>
              <w:numPr>
                <w:ilvl w:val="0"/>
                <w:numId w:val="76"/>
              </w:numPr>
            </w:pPr>
            <w:r>
              <w:t>a</w:t>
            </w:r>
            <w:r w:rsidR="005F785E">
              <w:t>dminister antimicrobial medication as prescribed</w:t>
            </w:r>
            <w:r>
              <w:t>;</w:t>
            </w:r>
          </w:p>
          <w:p w14:paraId="053D0309" w14:textId="77777777" w:rsidR="001020E5" w:rsidRDefault="005F785E" w:rsidP="004D1176">
            <w:pPr>
              <w:pStyle w:val="ListParagraph"/>
              <w:numPr>
                <w:ilvl w:val="0"/>
                <w:numId w:val="76"/>
              </w:numPr>
            </w:pPr>
            <w:r>
              <w:t xml:space="preserve">raise an adverse event/incident if the medication has an adverse </w:t>
            </w:r>
          </w:p>
          <w:p w14:paraId="10AA173C" w14:textId="77777777" w:rsidR="005F785E" w:rsidRDefault="00C736FC" w:rsidP="004D1176">
            <w:pPr>
              <w:pStyle w:val="ListParagraph"/>
              <w:numPr>
                <w:ilvl w:val="0"/>
                <w:numId w:val="76"/>
              </w:numPr>
            </w:pPr>
            <w:r>
              <w:t>record the effectiveness of the medication on the infection surveillance template or the system that records people’s infection.</w:t>
            </w:r>
          </w:p>
        </w:tc>
      </w:tr>
      <w:tr w:rsidR="00C736FC" w14:paraId="19E9D032" w14:textId="77777777" w:rsidTr="00C9361B">
        <w:tc>
          <w:tcPr>
            <w:tcW w:w="2263" w:type="dxa"/>
          </w:tcPr>
          <w:p w14:paraId="7E608D18" w14:textId="77777777" w:rsidR="00C736FC" w:rsidRDefault="00C736FC" w:rsidP="00C9361B">
            <w:r>
              <w:t>Collecting antimicrobial use information</w:t>
            </w:r>
          </w:p>
        </w:tc>
        <w:tc>
          <w:tcPr>
            <w:tcW w:w="2410" w:type="dxa"/>
          </w:tcPr>
          <w:p w14:paraId="5911D478" w14:textId="77777777" w:rsidR="00C736FC" w:rsidRDefault="00C736FC" w:rsidP="00C9361B">
            <w:r>
              <w:t>Infection prevention coordinator</w:t>
            </w:r>
          </w:p>
        </w:tc>
        <w:tc>
          <w:tcPr>
            <w:tcW w:w="4388" w:type="dxa"/>
          </w:tcPr>
          <w:p w14:paraId="1C10D816" w14:textId="77777777" w:rsidR="00C736FC" w:rsidRDefault="00C736FC" w:rsidP="00C736FC">
            <w:pPr>
              <w:pStyle w:val="ListParagraph"/>
              <w:ind w:left="0"/>
            </w:pPr>
            <w:r>
              <w:t>Provides a yearly report to the governance group on:</w:t>
            </w:r>
          </w:p>
          <w:p w14:paraId="4D3E8B53" w14:textId="77777777" w:rsidR="00C736FC" w:rsidRDefault="00C736FC" w:rsidP="004D1176">
            <w:pPr>
              <w:pStyle w:val="ListParagraph"/>
              <w:numPr>
                <w:ilvl w:val="0"/>
                <w:numId w:val="77"/>
              </w:numPr>
            </w:pPr>
            <w:r>
              <w:t>Antimicrobial use throughout the services.</w:t>
            </w:r>
          </w:p>
          <w:p w14:paraId="7373C5FE" w14:textId="77777777" w:rsidR="00C736FC" w:rsidRDefault="00C736FC" w:rsidP="004D1176">
            <w:pPr>
              <w:pStyle w:val="ListParagraph"/>
              <w:numPr>
                <w:ilvl w:val="0"/>
                <w:numId w:val="77"/>
              </w:numPr>
            </w:pPr>
            <w:r>
              <w:t>Effectiveness of antimicrobial use.</w:t>
            </w:r>
          </w:p>
          <w:p w14:paraId="3B7F8F1E" w14:textId="77777777" w:rsidR="00C736FC" w:rsidRDefault="00C736FC" w:rsidP="004D1176">
            <w:pPr>
              <w:pStyle w:val="ListParagraph"/>
              <w:numPr>
                <w:ilvl w:val="0"/>
                <w:numId w:val="77"/>
              </w:numPr>
            </w:pPr>
            <w:r>
              <w:t>Analysis of the above information.</w:t>
            </w:r>
          </w:p>
          <w:p w14:paraId="27A256D4" w14:textId="77777777" w:rsidR="00C736FC" w:rsidRDefault="00C736FC" w:rsidP="004D1176">
            <w:pPr>
              <w:pStyle w:val="ListParagraph"/>
              <w:numPr>
                <w:ilvl w:val="0"/>
                <w:numId w:val="77"/>
              </w:numPr>
            </w:pPr>
            <w:r>
              <w:t>Formulates improvement measures if the processes noted above are not implemented.</w:t>
            </w:r>
          </w:p>
        </w:tc>
      </w:tr>
    </w:tbl>
    <w:p w14:paraId="39E4C516" w14:textId="77777777" w:rsidR="001020E5" w:rsidRDefault="001020E5"/>
    <w:p w14:paraId="1869BC4E" w14:textId="77777777" w:rsidR="00C1724B" w:rsidRDefault="00C1724B" w:rsidP="003E5904">
      <w:pPr>
        <w:pStyle w:val="Heading1"/>
      </w:pPr>
    </w:p>
    <w:p w14:paraId="2B69B19D" w14:textId="77777777" w:rsidR="00F43355" w:rsidRDefault="001020E5" w:rsidP="003E5904">
      <w:pPr>
        <w:pStyle w:val="Heading1"/>
      </w:pPr>
      <w:bookmarkStart w:id="86" w:name="_Toc122707642"/>
      <w:r>
        <w:t xml:space="preserve">Environment </w:t>
      </w:r>
      <w:r w:rsidR="00245C9E">
        <w:t>–</w:t>
      </w:r>
      <w:r>
        <w:t xml:space="preserve"> Talao</w:t>
      </w:r>
      <w:bookmarkEnd w:id="86"/>
    </w:p>
    <w:p w14:paraId="10CF8D22" w14:textId="77777777" w:rsidR="00245C9E" w:rsidRPr="00245C9E" w:rsidRDefault="00245C9E" w:rsidP="00245C9E">
      <w:pPr>
        <w:pStyle w:val="Heading2"/>
      </w:pPr>
      <w:bookmarkStart w:id="87" w:name="_Toc122707643"/>
      <w:r>
        <w:t>Waste management</w:t>
      </w:r>
      <w:bookmarkEnd w:id="87"/>
    </w:p>
    <w:tbl>
      <w:tblPr>
        <w:tblW w:w="94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693"/>
        <w:gridCol w:w="4507"/>
      </w:tblGrid>
      <w:tr w:rsidR="00443183" w:rsidRPr="00D977DC" w14:paraId="186DB85E" w14:textId="77777777" w:rsidTr="0068458D">
        <w:tc>
          <w:tcPr>
            <w:tcW w:w="2269" w:type="dxa"/>
            <w:shd w:val="clear" w:color="auto" w:fill="F2F2F2" w:themeFill="background1" w:themeFillShade="F2"/>
          </w:tcPr>
          <w:p w14:paraId="05661491"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Purpose</w:t>
            </w:r>
          </w:p>
        </w:tc>
        <w:tc>
          <w:tcPr>
            <w:tcW w:w="7200" w:type="dxa"/>
            <w:gridSpan w:val="2"/>
            <w:shd w:val="clear" w:color="auto" w:fill="auto"/>
          </w:tcPr>
          <w:p w14:paraId="382FAF88" w14:textId="77777777" w:rsidR="00443183" w:rsidRPr="00D977DC" w:rsidRDefault="00E75355" w:rsidP="00E75355">
            <w:pPr>
              <w:rPr>
                <w:rFonts w:asciiTheme="minorHAnsi" w:hAnsiTheme="minorHAnsi" w:cstheme="minorHAnsi"/>
                <w:szCs w:val="22"/>
              </w:rPr>
            </w:pPr>
            <w:r>
              <w:rPr>
                <w:rFonts w:asciiTheme="minorHAnsi" w:hAnsiTheme="minorHAnsi" w:cstheme="minorHAnsi"/>
                <w:szCs w:val="22"/>
              </w:rPr>
              <w:t>People engaged with our service</w:t>
            </w:r>
            <w:r w:rsidR="00443183" w:rsidRPr="00D977DC">
              <w:rPr>
                <w:rFonts w:asciiTheme="minorHAnsi" w:hAnsiTheme="minorHAnsi" w:cstheme="minorHAnsi"/>
                <w:szCs w:val="22"/>
              </w:rPr>
              <w:t xml:space="preserve">, visitors and </w:t>
            </w:r>
            <w:r>
              <w:rPr>
                <w:rFonts w:asciiTheme="minorHAnsi" w:hAnsiTheme="minorHAnsi" w:cstheme="minorHAnsi"/>
                <w:szCs w:val="22"/>
              </w:rPr>
              <w:t xml:space="preserve">staff </w:t>
            </w:r>
            <w:r w:rsidR="00443183" w:rsidRPr="00D977DC">
              <w:rPr>
                <w:rFonts w:asciiTheme="minorHAnsi" w:hAnsiTheme="minorHAnsi" w:cstheme="minorHAnsi"/>
                <w:szCs w:val="22"/>
              </w:rPr>
              <w:t>will be protected from harm as a result of exposure to waste, infectious or hazardous substances</w:t>
            </w:r>
            <w:r w:rsidR="00443183">
              <w:rPr>
                <w:rFonts w:asciiTheme="minorHAnsi" w:hAnsiTheme="minorHAnsi" w:cstheme="minorHAnsi"/>
                <w:szCs w:val="22"/>
              </w:rPr>
              <w:t>.</w:t>
            </w:r>
          </w:p>
        </w:tc>
      </w:tr>
      <w:tr w:rsidR="00443183" w:rsidRPr="00D977DC" w14:paraId="4854FF9F" w14:textId="77777777" w:rsidTr="0068458D">
        <w:tc>
          <w:tcPr>
            <w:tcW w:w="2269" w:type="dxa"/>
            <w:shd w:val="clear" w:color="auto" w:fill="F2F2F2" w:themeFill="background1" w:themeFillShade="F2"/>
          </w:tcPr>
          <w:p w14:paraId="4446BE52"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Scope</w:t>
            </w:r>
          </w:p>
        </w:tc>
        <w:tc>
          <w:tcPr>
            <w:tcW w:w="7200" w:type="dxa"/>
            <w:gridSpan w:val="2"/>
            <w:shd w:val="clear" w:color="auto" w:fill="auto"/>
          </w:tcPr>
          <w:p w14:paraId="69003743" w14:textId="77777777" w:rsidR="00443183" w:rsidRPr="00D977DC" w:rsidRDefault="00443183" w:rsidP="00A15D20">
            <w:pPr>
              <w:rPr>
                <w:rFonts w:asciiTheme="minorHAnsi" w:hAnsiTheme="minorHAnsi" w:cstheme="minorHAnsi"/>
                <w:szCs w:val="22"/>
              </w:rPr>
            </w:pPr>
            <w:r>
              <w:rPr>
                <w:rFonts w:asciiTheme="minorHAnsi" w:hAnsiTheme="minorHAnsi" w:cstheme="minorHAnsi"/>
                <w:szCs w:val="22"/>
              </w:rPr>
              <w:t xml:space="preserve">All services and premises. </w:t>
            </w:r>
          </w:p>
        </w:tc>
      </w:tr>
      <w:tr w:rsidR="00443183" w14:paraId="3D2F2F72" w14:textId="77777777" w:rsidTr="0068458D">
        <w:tc>
          <w:tcPr>
            <w:tcW w:w="2269" w:type="dxa"/>
            <w:shd w:val="clear" w:color="auto" w:fill="F2F2F2" w:themeFill="background1" w:themeFillShade="F2"/>
          </w:tcPr>
          <w:p w14:paraId="7FDF6162" w14:textId="77777777" w:rsidR="00443183" w:rsidRPr="00D977DC" w:rsidRDefault="00443183" w:rsidP="00A15D20">
            <w:pPr>
              <w:rPr>
                <w:rFonts w:asciiTheme="minorHAnsi" w:hAnsiTheme="minorHAnsi" w:cstheme="minorHAnsi"/>
                <w:b/>
                <w:szCs w:val="22"/>
              </w:rPr>
            </w:pPr>
            <w:r>
              <w:rPr>
                <w:rFonts w:asciiTheme="minorHAnsi" w:hAnsiTheme="minorHAnsi" w:cstheme="minorHAnsi"/>
                <w:b/>
                <w:szCs w:val="22"/>
              </w:rPr>
              <w:t>Policy</w:t>
            </w:r>
          </w:p>
        </w:tc>
        <w:tc>
          <w:tcPr>
            <w:tcW w:w="7200" w:type="dxa"/>
            <w:gridSpan w:val="2"/>
            <w:shd w:val="clear" w:color="auto" w:fill="auto"/>
          </w:tcPr>
          <w:p w14:paraId="37A7D8A6" w14:textId="77777777" w:rsidR="00443183" w:rsidRDefault="00443183" w:rsidP="00A15D20">
            <w:pPr>
              <w:rPr>
                <w:rFonts w:asciiTheme="minorHAnsi" w:hAnsiTheme="minorHAnsi" w:cstheme="minorHAnsi"/>
                <w:szCs w:val="22"/>
              </w:rPr>
            </w:pPr>
            <w:r>
              <w:rPr>
                <w:rFonts w:asciiTheme="minorHAnsi" w:hAnsiTheme="minorHAnsi" w:cstheme="minorHAnsi"/>
                <w:szCs w:val="22"/>
              </w:rPr>
              <w:t>The service is committed to environment friendly waste disposal processes and to the reduction of waste.</w:t>
            </w:r>
          </w:p>
        </w:tc>
      </w:tr>
      <w:tr w:rsidR="00443183" w:rsidRPr="00D977DC" w14:paraId="589C58DC" w14:textId="77777777" w:rsidTr="00A15D20">
        <w:tc>
          <w:tcPr>
            <w:tcW w:w="9469" w:type="dxa"/>
            <w:gridSpan w:val="3"/>
            <w:tcBorders>
              <w:bottom w:val="single" w:sz="4" w:space="0" w:color="auto"/>
            </w:tcBorders>
            <w:shd w:val="clear" w:color="auto" w:fill="F2F2F2" w:themeFill="background1" w:themeFillShade="F2"/>
          </w:tcPr>
          <w:p w14:paraId="563C0BC5"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References</w:t>
            </w:r>
          </w:p>
        </w:tc>
      </w:tr>
      <w:tr w:rsidR="00443183" w:rsidRPr="00D977DC" w14:paraId="624F105E" w14:textId="77777777" w:rsidTr="0068458D">
        <w:tc>
          <w:tcPr>
            <w:tcW w:w="2269" w:type="dxa"/>
            <w:shd w:val="clear" w:color="auto" w:fill="F2F2F2" w:themeFill="background1" w:themeFillShade="F2"/>
          </w:tcPr>
          <w:p w14:paraId="0109D707"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Legislation</w:t>
            </w:r>
          </w:p>
        </w:tc>
        <w:tc>
          <w:tcPr>
            <w:tcW w:w="7200" w:type="dxa"/>
            <w:gridSpan w:val="2"/>
            <w:shd w:val="clear" w:color="auto" w:fill="auto"/>
          </w:tcPr>
          <w:p w14:paraId="718AD89E" w14:textId="77777777" w:rsidR="00443183" w:rsidRDefault="00D45796" w:rsidP="00A15D20">
            <w:pPr>
              <w:rPr>
                <w:rFonts w:asciiTheme="minorHAnsi" w:hAnsiTheme="minorHAnsi" w:cstheme="minorHAnsi"/>
                <w:szCs w:val="22"/>
              </w:rPr>
            </w:pPr>
            <w:hyperlink r:id="rId100" w:history="1">
              <w:r w:rsidR="00443183" w:rsidRPr="00616F8E">
                <w:rPr>
                  <w:rStyle w:val="Hyperlink"/>
                  <w:rFonts w:asciiTheme="minorHAnsi" w:hAnsiTheme="minorHAnsi" w:cstheme="minorHAnsi"/>
                  <w:szCs w:val="22"/>
                </w:rPr>
                <w:t>Resource Management Act</w:t>
              </w:r>
            </w:hyperlink>
            <w:r w:rsidR="00443183" w:rsidRPr="00D977DC">
              <w:rPr>
                <w:rFonts w:asciiTheme="minorHAnsi" w:hAnsiTheme="minorHAnsi" w:cstheme="minorHAnsi"/>
                <w:szCs w:val="22"/>
              </w:rPr>
              <w:t xml:space="preserve"> </w:t>
            </w:r>
          </w:p>
          <w:p w14:paraId="76A524A0" w14:textId="77777777" w:rsidR="00443183" w:rsidRDefault="00D45796" w:rsidP="00A15D20">
            <w:pPr>
              <w:rPr>
                <w:rFonts w:asciiTheme="minorHAnsi" w:hAnsiTheme="minorHAnsi" w:cstheme="minorHAnsi"/>
                <w:szCs w:val="22"/>
              </w:rPr>
            </w:pPr>
            <w:hyperlink r:id="rId101" w:history="1">
              <w:r w:rsidR="00443183" w:rsidRPr="00616F8E">
                <w:rPr>
                  <w:rStyle w:val="Hyperlink"/>
                  <w:rFonts w:asciiTheme="minorHAnsi" w:hAnsiTheme="minorHAnsi" w:cstheme="minorHAnsi"/>
                  <w:szCs w:val="22"/>
                </w:rPr>
                <w:t>Hazardous Substances and New Organisms Act</w:t>
              </w:r>
            </w:hyperlink>
            <w:r w:rsidR="00443183" w:rsidRPr="00D977DC">
              <w:rPr>
                <w:rFonts w:asciiTheme="minorHAnsi" w:hAnsiTheme="minorHAnsi" w:cstheme="minorHAnsi"/>
                <w:szCs w:val="22"/>
              </w:rPr>
              <w:t xml:space="preserve"> </w:t>
            </w:r>
          </w:p>
          <w:p w14:paraId="387B03D7" w14:textId="77777777" w:rsidR="00443183" w:rsidRPr="00D977DC" w:rsidRDefault="00443183" w:rsidP="00A15D20">
            <w:pPr>
              <w:rPr>
                <w:rFonts w:asciiTheme="minorHAnsi" w:hAnsiTheme="minorHAnsi" w:cstheme="minorHAnsi"/>
                <w:szCs w:val="22"/>
              </w:rPr>
            </w:pPr>
          </w:p>
        </w:tc>
      </w:tr>
      <w:tr w:rsidR="00443183" w:rsidRPr="00D977DC" w14:paraId="444E20DA" w14:textId="77777777" w:rsidTr="0068458D">
        <w:tc>
          <w:tcPr>
            <w:tcW w:w="2269" w:type="dxa"/>
            <w:tcBorders>
              <w:bottom w:val="single" w:sz="4" w:space="0" w:color="auto"/>
            </w:tcBorders>
            <w:shd w:val="clear" w:color="auto" w:fill="F2F2F2" w:themeFill="background1" w:themeFillShade="F2"/>
          </w:tcPr>
          <w:p w14:paraId="0E33C802"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Documents</w:t>
            </w:r>
          </w:p>
          <w:p w14:paraId="738CB0BE"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Guidelines</w:t>
            </w:r>
          </w:p>
        </w:tc>
        <w:tc>
          <w:tcPr>
            <w:tcW w:w="7200" w:type="dxa"/>
            <w:gridSpan w:val="2"/>
            <w:shd w:val="clear" w:color="auto" w:fill="auto"/>
          </w:tcPr>
          <w:p w14:paraId="776555D1" w14:textId="77777777" w:rsidR="00443183" w:rsidRPr="00D977DC" w:rsidRDefault="00D45796" w:rsidP="00A15D20">
            <w:pPr>
              <w:rPr>
                <w:rFonts w:asciiTheme="minorHAnsi" w:hAnsiTheme="minorHAnsi" w:cstheme="minorHAnsi"/>
                <w:szCs w:val="22"/>
              </w:rPr>
            </w:pPr>
            <w:hyperlink r:id="rId102" w:anchor="what" w:history="1">
              <w:r w:rsidR="00443183">
                <w:rPr>
                  <w:rStyle w:val="Hyperlink"/>
                  <w:rFonts w:asciiTheme="minorHAnsi" w:hAnsiTheme="minorHAnsi" w:cstheme="minorHAnsi"/>
                  <w:szCs w:val="22"/>
                </w:rPr>
                <w:t>H</w:t>
              </w:r>
              <w:r w:rsidR="00443183" w:rsidRPr="00D977DC">
                <w:rPr>
                  <w:rStyle w:val="Hyperlink"/>
                  <w:rFonts w:asciiTheme="minorHAnsi" w:hAnsiTheme="minorHAnsi" w:cstheme="minorHAnsi"/>
                  <w:szCs w:val="22"/>
                </w:rPr>
                <w:t>ousehold hazardous substances link</w:t>
              </w:r>
            </w:hyperlink>
            <w:r w:rsidR="00443183" w:rsidRPr="00D977DC">
              <w:rPr>
                <w:rFonts w:asciiTheme="minorHAnsi" w:hAnsiTheme="minorHAnsi" w:cstheme="minorHAnsi"/>
                <w:szCs w:val="22"/>
              </w:rPr>
              <w:t xml:space="preserve">  </w:t>
            </w:r>
          </w:p>
          <w:p w14:paraId="059A293E" w14:textId="77777777" w:rsidR="00443183" w:rsidRPr="00D977DC" w:rsidRDefault="00D45796" w:rsidP="00A15D20">
            <w:pPr>
              <w:rPr>
                <w:rFonts w:asciiTheme="minorHAnsi" w:hAnsiTheme="minorHAnsi" w:cstheme="minorHAnsi"/>
                <w:szCs w:val="22"/>
              </w:rPr>
            </w:pPr>
            <w:hyperlink r:id="rId103" w:history="1">
              <w:r w:rsidR="00443183" w:rsidRPr="00D977DC">
                <w:rPr>
                  <w:rStyle w:val="Hyperlink"/>
                  <w:rFonts w:asciiTheme="minorHAnsi" w:hAnsiTheme="minorHAnsi" w:cstheme="minorHAnsi"/>
                  <w:szCs w:val="22"/>
                </w:rPr>
                <w:t>Licensed waste collectors</w:t>
              </w:r>
            </w:hyperlink>
          </w:p>
          <w:p w14:paraId="062CDBCF" w14:textId="77777777" w:rsidR="00443183" w:rsidRPr="00D977DC" w:rsidRDefault="00D45796" w:rsidP="00A15D20">
            <w:pPr>
              <w:rPr>
                <w:rStyle w:val="Hyperlink"/>
                <w:rFonts w:asciiTheme="minorHAnsi" w:hAnsiTheme="minorHAnsi" w:cstheme="minorHAnsi"/>
                <w:szCs w:val="22"/>
              </w:rPr>
            </w:pPr>
            <w:hyperlink r:id="rId104" w:history="1">
              <w:r w:rsidR="00443183" w:rsidRPr="00D977DC">
                <w:rPr>
                  <w:rStyle w:val="Hyperlink"/>
                  <w:rFonts w:asciiTheme="minorHAnsi" w:hAnsiTheme="minorHAnsi" w:cstheme="minorHAnsi"/>
                  <w:szCs w:val="22"/>
                </w:rPr>
                <w:t>Waste facilities</w:t>
              </w:r>
            </w:hyperlink>
          </w:p>
          <w:p w14:paraId="01F95517" w14:textId="77777777" w:rsidR="00443183" w:rsidRPr="00D977DC" w:rsidRDefault="00D45796" w:rsidP="00A15D20">
            <w:pPr>
              <w:rPr>
                <w:rStyle w:val="Hyperlink"/>
                <w:rFonts w:asciiTheme="minorHAnsi" w:hAnsiTheme="minorHAnsi" w:cstheme="minorHAnsi"/>
                <w:szCs w:val="22"/>
              </w:rPr>
            </w:pPr>
            <w:hyperlink r:id="rId105" w:history="1">
              <w:r w:rsidR="00443183" w:rsidRPr="00D977DC">
                <w:rPr>
                  <w:rStyle w:val="Hyperlink"/>
                  <w:rFonts w:asciiTheme="minorHAnsi" w:hAnsiTheme="minorHAnsi" w:cstheme="minorHAnsi"/>
                  <w:szCs w:val="22"/>
                </w:rPr>
                <w:t>Auckland City Council: Environment and Waste</w:t>
              </w:r>
            </w:hyperlink>
          </w:p>
          <w:p w14:paraId="5542125F" w14:textId="77777777" w:rsidR="00443183" w:rsidRPr="00D977DC" w:rsidRDefault="00D45796" w:rsidP="00A15D20">
            <w:pPr>
              <w:rPr>
                <w:rStyle w:val="Hyperlink"/>
                <w:rFonts w:asciiTheme="minorHAnsi" w:hAnsiTheme="minorHAnsi" w:cstheme="minorHAnsi"/>
                <w:szCs w:val="22"/>
              </w:rPr>
            </w:pPr>
            <w:hyperlink r:id="rId106" w:history="1">
              <w:r w:rsidR="00443183" w:rsidRPr="00D977DC">
                <w:rPr>
                  <w:rStyle w:val="Hyperlink"/>
                  <w:rFonts w:asciiTheme="minorHAnsi" w:hAnsiTheme="minorHAnsi" w:cstheme="minorHAnsi"/>
                  <w:szCs w:val="22"/>
                </w:rPr>
                <w:t>Disposal of unwanted medicines</w:t>
              </w:r>
            </w:hyperlink>
          </w:p>
          <w:p w14:paraId="62C79723" w14:textId="77777777" w:rsidR="00443183" w:rsidRPr="00D977DC" w:rsidRDefault="00D45796" w:rsidP="00A15D20">
            <w:pPr>
              <w:rPr>
                <w:rFonts w:asciiTheme="minorHAnsi" w:hAnsiTheme="minorHAnsi" w:cstheme="minorHAnsi"/>
                <w:szCs w:val="22"/>
              </w:rPr>
            </w:pPr>
            <w:hyperlink r:id="rId107" w:anchor=".U1BYTqIfhP0" w:history="1">
              <w:r w:rsidR="00443183" w:rsidRPr="00D977DC">
                <w:rPr>
                  <w:rStyle w:val="Hyperlink"/>
                  <w:rFonts w:asciiTheme="minorHAnsi" w:hAnsiTheme="minorHAnsi" w:cstheme="minorHAnsi"/>
                  <w:szCs w:val="22"/>
                </w:rPr>
                <w:t>Sustainable wast</w:t>
              </w:r>
              <w:r w:rsidR="00443183">
                <w:rPr>
                  <w:rStyle w:val="Hyperlink"/>
                  <w:rFonts w:asciiTheme="minorHAnsi" w:hAnsiTheme="minorHAnsi" w:cstheme="minorHAnsi"/>
                  <w:szCs w:val="22"/>
                </w:rPr>
                <w:t>e</w:t>
              </w:r>
              <w:r w:rsidR="00443183" w:rsidRPr="00D977DC">
                <w:rPr>
                  <w:rStyle w:val="Hyperlink"/>
                  <w:rFonts w:asciiTheme="minorHAnsi" w:hAnsiTheme="minorHAnsi" w:cstheme="minorHAnsi"/>
                  <w:szCs w:val="22"/>
                </w:rPr>
                <w:t xml:space="preserve"> management</w:t>
              </w:r>
            </w:hyperlink>
          </w:p>
          <w:p w14:paraId="1DFDF548" w14:textId="77777777" w:rsidR="00443183" w:rsidRDefault="00D45796" w:rsidP="00A15D20">
            <w:pPr>
              <w:rPr>
                <w:rFonts w:asciiTheme="minorHAnsi" w:hAnsiTheme="minorHAnsi" w:cstheme="minorHAnsi"/>
                <w:szCs w:val="22"/>
              </w:rPr>
            </w:pPr>
            <w:hyperlink r:id="rId108" w:history="1">
              <w:r w:rsidR="00443183" w:rsidRPr="00A168E6">
                <w:rPr>
                  <w:rStyle w:val="Hyperlink"/>
                  <w:rFonts w:asciiTheme="minorHAnsi" w:hAnsiTheme="minorHAnsi" w:cstheme="minorHAnsi"/>
                  <w:szCs w:val="22"/>
                </w:rPr>
                <w:t>Recycling guideline for offices</w:t>
              </w:r>
            </w:hyperlink>
          </w:p>
          <w:p w14:paraId="32B77D49" w14:textId="77777777" w:rsidR="00443183" w:rsidRPr="00D977DC" w:rsidRDefault="00D45796" w:rsidP="00A15D20">
            <w:pPr>
              <w:rPr>
                <w:rFonts w:asciiTheme="minorHAnsi" w:hAnsiTheme="minorHAnsi" w:cstheme="minorHAnsi"/>
                <w:szCs w:val="22"/>
              </w:rPr>
            </w:pPr>
            <w:hyperlink r:id="rId109" w:history="1">
              <w:r w:rsidR="00443183" w:rsidRPr="00A168E6">
                <w:rPr>
                  <w:rStyle w:val="Hyperlink"/>
                  <w:rFonts w:asciiTheme="minorHAnsi" w:hAnsiTheme="minorHAnsi" w:cstheme="minorHAnsi"/>
                  <w:szCs w:val="22"/>
                </w:rPr>
                <w:t>Office recycling options</w:t>
              </w:r>
            </w:hyperlink>
          </w:p>
        </w:tc>
      </w:tr>
      <w:tr w:rsidR="00443183" w:rsidRPr="00D977DC" w14:paraId="3A06BA50" w14:textId="77777777" w:rsidTr="0068458D">
        <w:tc>
          <w:tcPr>
            <w:tcW w:w="2269" w:type="dxa"/>
            <w:shd w:val="clear" w:color="auto" w:fill="F2F2F2" w:themeFill="background1" w:themeFillShade="F2"/>
          </w:tcPr>
          <w:p w14:paraId="044F220B" w14:textId="77777777" w:rsidR="00443183" w:rsidRPr="00D977DC" w:rsidRDefault="00443183" w:rsidP="00A15D20">
            <w:pPr>
              <w:rPr>
                <w:rFonts w:asciiTheme="minorHAnsi" w:hAnsiTheme="minorHAnsi" w:cstheme="minorHAnsi"/>
                <w:b/>
                <w:szCs w:val="22"/>
              </w:rPr>
            </w:pPr>
            <w:r w:rsidRPr="00D977DC">
              <w:rPr>
                <w:rFonts w:asciiTheme="minorHAnsi" w:hAnsiTheme="minorHAnsi" w:cstheme="minorHAnsi"/>
                <w:b/>
                <w:szCs w:val="22"/>
              </w:rPr>
              <w:t>Standards</w:t>
            </w:r>
          </w:p>
        </w:tc>
        <w:tc>
          <w:tcPr>
            <w:tcW w:w="7200" w:type="dxa"/>
            <w:gridSpan w:val="2"/>
            <w:shd w:val="clear" w:color="auto" w:fill="auto"/>
          </w:tcPr>
          <w:p w14:paraId="6AD9A11D" w14:textId="77777777" w:rsidR="00443183" w:rsidRPr="00D977DC" w:rsidRDefault="00443183" w:rsidP="00E75355">
            <w:pPr>
              <w:rPr>
                <w:rFonts w:asciiTheme="minorHAnsi" w:hAnsiTheme="minorHAnsi" w:cstheme="minorHAnsi"/>
                <w:szCs w:val="22"/>
              </w:rPr>
            </w:pPr>
            <w:r w:rsidRPr="00A168E6">
              <w:rPr>
                <w:rFonts w:asciiTheme="minorHAnsi" w:hAnsiTheme="minorHAnsi" w:cstheme="minorHAnsi"/>
                <w:szCs w:val="22"/>
              </w:rPr>
              <w:t>NZS 8134:20</w:t>
            </w:r>
            <w:r w:rsidR="00E75355">
              <w:rPr>
                <w:rFonts w:asciiTheme="minorHAnsi" w:hAnsiTheme="minorHAnsi" w:cstheme="minorHAnsi"/>
                <w:szCs w:val="22"/>
              </w:rPr>
              <w:t>21 – Ngā paerewa;</w:t>
            </w:r>
            <w:r w:rsidRPr="00A168E6">
              <w:rPr>
                <w:rFonts w:asciiTheme="minorHAnsi" w:hAnsiTheme="minorHAnsi" w:cstheme="minorHAnsi"/>
                <w:szCs w:val="22"/>
              </w:rPr>
              <w:t xml:space="preserve"> Health and </w:t>
            </w:r>
            <w:r w:rsidR="00E75355">
              <w:rPr>
                <w:rFonts w:asciiTheme="minorHAnsi" w:hAnsiTheme="minorHAnsi" w:cstheme="minorHAnsi"/>
                <w:szCs w:val="22"/>
              </w:rPr>
              <w:t>disability services s</w:t>
            </w:r>
            <w:r w:rsidRPr="00A168E6">
              <w:rPr>
                <w:rFonts w:asciiTheme="minorHAnsi" w:hAnsiTheme="minorHAnsi" w:cstheme="minorHAnsi"/>
                <w:szCs w:val="22"/>
              </w:rPr>
              <w:t>tandard</w:t>
            </w:r>
            <w:r w:rsidRPr="00D977DC">
              <w:rPr>
                <w:rFonts w:asciiTheme="minorHAnsi" w:hAnsiTheme="minorHAnsi" w:cstheme="minorHAnsi"/>
                <w:szCs w:val="22"/>
              </w:rPr>
              <w:t xml:space="preserve"> </w:t>
            </w:r>
          </w:p>
        </w:tc>
      </w:tr>
      <w:tr w:rsidR="00443183" w:rsidRPr="00E217EF" w14:paraId="4A5A6BF8" w14:textId="77777777" w:rsidTr="0068458D">
        <w:tc>
          <w:tcPr>
            <w:tcW w:w="2269" w:type="dxa"/>
            <w:shd w:val="clear" w:color="auto" w:fill="F2F2F2" w:themeFill="background1" w:themeFillShade="F2"/>
          </w:tcPr>
          <w:p w14:paraId="2F2674BE" w14:textId="77777777" w:rsidR="00443183" w:rsidRPr="00D977DC" w:rsidRDefault="00443183" w:rsidP="00A15D20">
            <w:pPr>
              <w:rPr>
                <w:rFonts w:asciiTheme="minorHAnsi" w:hAnsiTheme="minorHAnsi" w:cstheme="minorHAnsi"/>
                <w:b/>
                <w:szCs w:val="22"/>
              </w:rPr>
            </w:pPr>
            <w:r>
              <w:rPr>
                <w:rFonts w:asciiTheme="minorHAnsi" w:hAnsiTheme="minorHAnsi" w:cstheme="minorHAnsi"/>
                <w:b/>
                <w:szCs w:val="22"/>
              </w:rPr>
              <w:t>Organisational policies/procedures</w:t>
            </w:r>
          </w:p>
        </w:tc>
        <w:tc>
          <w:tcPr>
            <w:tcW w:w="7200" w:type="dxa"/>
            <w:gridSpan w:val="2"/>
            <w:shd w:val="clear" w:color="auto" w:fill="auto"/>
          </w:tcPr>
          <w:p w14:paraId="71596327" w14:textId="77777777" w:rsidR="003D294B" w:rsidRDefault="00443183" w:rsidP="00A15D20">
            <w:pPr>
              <w:rPr>
                <w:rFonts w:asciiTheme="minorHAnsi" w:hAnsiTheme="minorHAnsi" w:cstheme="minorHAnsi"/>
                <w:szCs w:val="22"/>
              </w:rPr>
            </w:pPr>
            <w:r w:rsidRPr="00851EB0">
              <w:rPr>
                <w:rFonts w:asciiTheme="minorHAnsi" w:hAnsiTheme="minorHAnsi" w:cstheme="minorHAnsi"/>
                <w:szCs w:val="22"/>
              </w:rPr>
              <w:t xml:space="preserve">Health and Safety </w:t>
            </w:r>
          </w:p>
          <w:p w14:paraId="0D3DCFF9" w14:textId="77777777" w:rsidR="00443183" w:rsidRPr="00851EB0" w:rsidRDefault="00443183" w:rsidP="00A15D20">
            <w:pPr>
              <w:rPr>
                <w:rFonts w:asciiTheme="minorHAnsi" w:hAnsiTheme="minorHAnsi" w:cstheme="minorHAnsi"/>
                <w:szCs w:val="22"/>
              </w:rPr>
            </w:pPr>
            <w:r w:rsidRPr="00851EB0">
              <w:rPr>
                <w:rFonts w:asciiTheme="minorHAnsi" w:hAnsiTheme="minorHAnsi" w:cstheme="minorHAnsi"/>
                <w:szCs w:val="22"/>
              </w:rPr>
              <w:t>Adverse Event Management</w:t>
            </w:r>
          </w:p>
          <w:p w14:paraId="1760403A" w14:textId="77777777" w:rsidR="00443183" w:rsidRPr="00851EB0" w:rsidRDefault="00443183" w:rsidP="00A15D20">
            <w:pPr>
              <w:rPr>
                <w:rFonts w:asciiTheme="minorHAnsi" w:hAnsiTheme="minorHAnsi" w:cstheme="minorHAnsi"/>
                <w:szCs w:val="22"/>
              </w:rPr>
            </w:pPr>
            <w:r w:rsidRPr="00851EB0">
              <w:rPr>
                <w:rFonts w:asciiTheme="minorHAnsi" w:hAnsiTheme="minorHAnsi" w:cstheme="minorHAnsi"/>
                <w:szCs w:val="22"/>
              </w:rPr>
              <w:t>Workforce Development and Training</w:t>
            </w:r>
          </w:p>
          <w:p w14:paraId="628CB075" w14:textId="77777777" w:rsidR="00443183" w:rsidRPr="00E217EF" w:rsidRDefault="00443183" w:rsidP="00A15D20">
            <w:pPr>
              <w:rPr>
                <w:rFonts w:asciiTheme="minorHAnsi" w:hAnsiTheme="minorHAnsi" w:cstheme="minorHAnsi"/>
                <w:szCs w:val="22"/>
                <w:highlight w:val="yellow"/>
              </w:rPr>
            </w:pPr>
          </w:p>
        </w:tc>
      </w:tr>
      <w:tr w:rsidR="00443183" w:rsidRPr="00D977DC" w14:paraId="5F43A293" w14:textId="77777777" w:rsidTr="00A15D20">
        <w:tc>
          <w:tcPr>
            <w:tcW w:w="9469" w:type="dxa"/>
            <w:gridSpan w:val="3"/>
            <w:shd w:val="clear" w:color="auto" w:fill="F2F2F2" w:themeFill="background1" w:themeFillShade="F2"/>
          </w:tcPr>
          <w:p w14:paraId="09ECDF6A" w14:textId="77777777" w:rsidR="00443183" w:rsidRPr="00D977DC" w:rsidRDefault="00D45796" w:rsidP="00A15D20">
            <w:pPr>
              <w:rPr>
                <w:rFonts w:asciiTheme="minorHAnsi" w:hAnsiTheme="minorHAnsi" w:cstheme="minorHAnsi"/>
                <w:szCs w:val="22"/>
              </w:rPr>
            </w:pPr>
            <w:hyperlink r:id="rId110" w:history="1">
              <w:r w:rsidR="00443183" w:rsidRPr="00F52712">
                <w:rPr>
                  <w:rStyle w:val="Hyperlink"/>
                  <w:rFonts w:asciiTheme="minorHAnsi" w:hAnsiTheme="minorHAnsi" w:cstheme="minorHAnsi"/>
                  <w:b/>
                  <w:szCs w:val="22"/>
                </w:rPr>
                <w:t>Definitions</w:t>
              </w:r>
            </w:hyperlink>
          </w:p>
        </w:tc>
      </w:tr>
      <w:tr w:rsidR="00443183" w:rsidRPr="00495026" w14:paraId="0FE0327B" w14:textId="77777777" w:rsidTr="0068458D">
        <w:tc>
          <w:tcPr>
            <w:tcW w:w="2269" w:type="dxa"/>
            <w:shd w:val="clear" w:color="auto" w:fill="F2F2F2" w:themeFill="background1" w:themeFillShade="F2"/>
          </w:tcPr>
          <w:p w14:paraId="40C0BCAA" w14:textId="77777777" w:rsidR="00443183" w:rsidRDefault="00443183" w:rsidP="00A15D20">
            <w:pPr>
              <w:rPr>
                <w:rFonts w:asciiTheme="minorHAnsi" w:hAnsiTheme="minorHAnsi" w:cstheme="minorHAnsi"/>
                <w:b/>
                <w:szCs w:val="22"/>
              </w:rPr>
            </w:pPr>
            <w:r>
              <w:rPr>
                <w:rFonts w:asciiTheme="minorHAnsi" w:hAnsiTheme="minorHAnsi" w:cstheme="minorHAnsi"/>
                <w:b/>
                <w:szCs w:val="22"/>
              </w:rPr>
              <w:t>Waste</w:t>
            </w:r>
          </w:p>
        </w:tc>
        <w:tc>
          <w:tcPr>
            <w:tcW w:w="7200" w:type="dxa"/>
            <w:gridSpan w:val="2"/>
            <w:shd w:val="clear" w:color="auto" w:fill="auto"/>
          </w:tcPr>
          <w:p w14:paraId="3D12A8BD" w14:textId="77777777" w:rsidR="00443183" w:rsidRPr="00495026" w:rsidRDefault="00443183" w:rsidP="00A15D20">
            <w:pPr>
              <w:rPr>
                <w:rFonts w:asciiTheme="minorHAnsi" w:hAnsiTheme="minorHAnsi" w:cstheme="minorHAnsi"/>
                <w:szCs w:val="22"/>
              </w:rPr>
            </w:pPr>
            <w:r>
              <w:rPr>
                <w:rFonts w:asciiTheme="minorHAnsi" w:hAnsiTheme="minorHAnsi" w:cstheme="minorHAnsi"/>
                <w:szCs w:val="22"/>
              </w:rPr>
              <w:t>‘</w:t>
            </w:r>
            <w:r w:rsidRPr="00495026">
              <w:rPr>
                <w:rFonts w:asciiTheme="minorHAnsi" w:hAnsiTheme="minorHAnsi" w:cstheme="minorHAnsi"/>
                <w:szCs w:val="22"/>
              </w:rPr>
              <w:t>Anything disposed of, or discarded; and: includes a type of waste defined by its composition or source (e.g. organic waste, electronic waste, or construction and demolition waste); and to avoid doubt, includes any component or element of diverted material, if the component or element is disposed of or discarded</w:t>
            </w:r>
            <w:r>
              <w:rPr>
                <w:rFonts w:asciiTheme="minorHAnsi" w:hAnsiTheme="minorHAnsi" w:cstheme="minorHAnsi"/>
                <w:szCs w:val="22"/>
              </w:rPr>
              <w:t>’ (Auckland City Council)</w:t>
            </w:r>
            <w:r w:rsidRPr="00495026">
              <w:rPr>
                <w:rFonts w:asciiTheme="minorHAnsi" w:hAnsiTheme="minorHAnsi" w:cstheme="minorHAnsi"/>
                <w:szCs w:val="22"/>
              </w:rPr>
              <w:t>.</w:t>
            </w:r>
          </w:p>
        </w:tc>
      </w:tr>
      <w:tr w:rsidR="00443183" w:rsidRPr="008805B3" w14:paraId="3B05CCA0" w14:textId="77777777" w:rsidTr="0068458D">
        <w:tc>
          <w:tcPr>
            <w:tcW w:w="2269" w:type="dxa"/>
            <w:shd w:val="clear" w:color="auto" w:fill="F2F2F2" w:themeFill="background1" w:themeFillShade="F2"/>
          </w:tcPr>
          <w:p w14:paraId="26FD47AA" w14:textId="77777777" w:rsidR="00443183" w:rsidRDefault="00D45796" w:rsidP="00A15D20">
            <w:pPr>
              <w:rPr>
                <w:rFonts w:asciiTheme="minorHAnsi" w:hAnsiTheme="minorHAnsi" w:cstheme="minorHAnsi"/>
                <w:b/>
                <w:szCs w:val="22"/>
              </w:rPr>
            </w:pPr>
            <w:hyperlink r:id="rId111" w:history="1">
              <w:r w:rsidR="00443183" w:rsidRPr="004F3DB9">
                <w:rPr>
                  <w:rStyle w:val="Hyperlink"/>
                  <w:rFonts w:asciiTheme="minorHAnsi" w:hAnsiTheme="minorHAnsi" w:cstheme="minorHAnsi"/>
                  <w:b/>
                  <w:szCs w:val="22"/>
                </w:rPr>
                <w:t>Hazardous Waste</w:t>
              </w:r>
            </w:hyperlink>
          </w:p>
        </w:tc>
        <w:tc>
          <w:tcPr>
            <w:tcW w:w="7200" w:type="dxa"/>
            <w:gridSpan w:val="2"/>
            <w:shd w:val="clear" w:color="auto" w:fill="auto"/>
          </w:tcPr>
          <w:p w14:paraId="5DB31A53" w14:textId="77777777" w:rsidR="00443183" w:rsidRPr="008805B3" w:rsidRDefault="00443183" w:rsidP="00A15D20">
            <w:pPr>
              <w:rPr>
                <w:rFonts w:asciiTheme="minorHAnsi" w:hAnsiTheme="minorHAnsi" w:cstheme="minorHAnsi"/>
                <w:szCs w:val="22"/>
              </w:rPr>
            </w:pPr>
            <w:r w:rsidRPr="008805B3">
              <w:rPr>
                <w:rFonts w:asciiTheme="minorHAnsi" w:hAnsiTheme="minorHAnsi" w:cstheme="minorHAnsi"/>
                <w:szCs w:val="22"/>
              </w:rPr>
              <w:t>A waste is considered hazardous if it poses a risk to people or the environment if it is not properly managed, stored, transported and disposed of.</w:t>
            </w:r>
          </w:p>
        </w:tc>
      </w:tr>
      <w:tr w:rsidR="007032B7" w:rsidRPr="008805B3" w14:paraId="2EAFE494" w14:textId="77777777" w:rsidTr="00A15D20">
        <w:tc>
          <w:tcPr>
            <w:tcW w:w="9469" w:type="dxa"/>
            <w:gridSpan w:val="3"/>
            <w:shd w:val="clear" w:color="auto" w:fill="F2F2F2" w:themeFill="background1" w:themeFillShade="F2"/>
          </w:tcPr>
          <w:p w14:paraId="6887F43C" w14:textId="77777777" w:rsidR="007032B7" w:rsidRPr="00E75355" w:rsidRDefault="007032B7" w:rsidP="007032B7">
            <w:pPr>
              <w:rPr>
                <w:b/>
              </w:rPr>
            </w:pPr>
            <w:r w:rsidRPr="00E75355">
              <w:rPr>
                <w:b/>
              </w:rPr>
              <w:t>Processes</w:t>
            </w:r>
          </w:p>
          <w:p w14:paraId="42B18108" w14:textId="77777777" w:rsidR="007032B7" w:rsidRPr="008805B3" w:rsidRDefault="007032B7" w:rsidP="00A15D20">
            <w:pPr>
              <w:rPr>
                <w:rFonts w:asciiTheme="minorHAnsi" w:hAnsiTheme="minorHAnsi" w:cstheme="minorHAnsi"/>
                <w:szCs w:val="22"/>
              </w:rPr>
            </w:pPr>
          </w:p>
        </w:tc>
      </w:tr>
      <w:tr w:rsidR="007032B7" w:rsidRPr="008805B3" w14:paraId="3B03F02C" w14:textId="77777777" w:rsidTr="0068458D">
        <w:tc>
          <w:tcPr>
            <w:tcW w:w="2269" w:type="dxa"/>
            <w:shd w:val="clear" w:color="auto" w:fill="F2F2F2" w:themeFill="background1" w:themeFillShade="F2"/>
          </w:tcPr>
          <w:p w14:paraId="2CE0BEFC" w14:textId="77777777" w:rsidR="007032B7" w:rsidRPr="00E75355" w:rsidRDefault="007032B7" w:rsidP="007032B7">
            <w:pPr>
              <w:rPr>
                <w:b/>
              </w:rPr>
            </w:pPr>
            <w:r>
              <w:rPr>
                <w:b/>
              </w:rPr>
              <w:t>Requirement</w:t>
            </w:r>
          </w:p>
        </w:tc>
        <w:tc>
          <w:tcPr>
            <w:tcW w:w="2693" w:type="dxa"/>
            <w:shd w:val="clear" w:color="auto" w:fill="F2F2F2" w:themeFill="background1" w:themeFillShade="F2"/>
          </w:tcPr>
          <w:p w14:paraId="450B8C62" w14:textId="77777777" w:rsidR="007032B7" w:rsidRPr="00E75355" w:rsidRDefault="007032B7" w:rsidP="007032B7">
            <w:pPr>
              <w:rPr>
                <w:b/>
              </w:rPr>
            </w:pPr>
            <w:r>
              <w:rPr>
                <w:b/>
              </w:rPr>
              <w:t>Recipient</w:t>
            </w:r>
          </w:p>
        </w:tc>
        <w:tc>
          <w:tcPr>
            <w:tcW w:w="4507" w:type="dxa"/>
            <w:shd w:val="clear" w:color="auto" w:fill="F2F2F2" w:themeFill="background1" w:themeFillShade="F2"/>
          </w:tcPr>
          <w:p w14:paraId="67156656" w14:textId="77777777" w:rsidR="007032B7" w:rsidRPr="00E75355" w:rsidRDefault="007032B7" w:rsidP="007032B7">
            <w:pPr>
              <w:rPr>
                <w:b/>
              </w:rPr>
            </w:pPr>
            <w:r>
              <w:rPr>
                <w:b/>
              </w:rPr>
              <w:t>Process</w:t>
            </w:r>
          </w:p>
        </w:tc>
      </w:tr>
      <w:tr w:rsidR="007032B7" w:rsidRPr="008805B3" w14:paraId="0B42FD80" w14:textId="77777777" w:rsidTr="0068458D">
        <w:tc>
          <w:tcPr>
            <w:tcW w:w="2269" w:type="dxa"/>
            <w:shd w:val="clear" w:color="auto" w:fill="FFFFFF" w:themeFill="background1"/>
          </w:tcPr>
          <w:p w14:paraId="21219649" w14:textId="77777777" w:rsidR="007032B7" w:rsidRPr="007032B7" w:rsidRDefault="007032B7" w:rsidP="00B607C9">
            <w:r w:rsidRPr="007032B7">
              <w:t xml:space="preserve">Training </w:t>
            </w:r>
          </w:p>
        </w:tc>
        <w:tc>
          <w:tcPr>
            <w:tcW w:w="2693" w:type="dxa"/>
            <w:shd w:val="clear" w:color="auto" w:fill="FFFFFF" w:themeFill="background1"/>
          </w:tcPr>
          <w:p w14:paraId="208F413E" w14:textId="77777777" w:rsidR="007032B7" w:rsidRPr="003D294B" w:rsidRDefault="003D294B" w:rsidP="0068458D">
            <w:r>
              <w:t xml:space="preserve">Staff, people engaged with </w:t>
            </w:r>
            <w:r w:rsidR="0068458D">
              <w:t xml:space="preserve">our </w:t>
            </w:r>
            <w:r>
              <w:t>service</w:t>
            </w:r>
            <w:r w:rsidR="00B607C9">
              <w:t>.</w:t>
            </w:r>
          </w:p>
        </w:tc>
        <w:tc>
          <w:tcPr>
            <w:tcW w:w="4507" w:type="dxa"/>
            <w:shd w:val="clear" w:color="auto" w:fill="FFFFFF" w:themeFill="background1"/>
          </w:tcPr>
          <w:p w14:paraId="32C6AF61" w14:textId="77777777" w:rsidR="007032B7" w:rsidRPr="00B607C9" w:rsidRDefault="00B607C9" w:rsidP="004D1176">
            <w:pPr>
              <w:pStyle w:val="ListParagraph"/>
              <w:numPr>
                <w:ilvl w:val="0"/>
                <w:numId w:val="78"/>
              </w:numPr>
            </w:pPr>
            <w:r>
              <w:t>We provide training on how to manage waste safely.</w:t>
            </w:r>
          </w:p>
        </w:tc>
      </w:tr>
      <w:tr w:rsidR="007032B7" w:rsidRPr="008805B3" w14:paraId="7FB48A8E" w14:textId="77777777" w:rsidTr="0068458D">
        <w:tc>
          <w:tcPr>
            <w:tcW w:w="2269" w:type="dxa"/>
            <w:shd w:val="clear" w:color="auto" w:fill="FFFFFF" w:themeFill="background1"/>
          </w:tcPr>
          <w:p w14:paraId="2403C223" w14:textId="77777777" w:rsidR="007032B7" w:rsidRPr="00B607C9" w:rsidRDefault="00B607C9" w:rsidP="007032B7">
            <w:r w:rsidRPr="00B607C9">
              <w:t>Information</w:t>
            </w:r>
          </w:p>
        </w:tc>
        <w:tc>
          <w:tcPr>
            <w:tcW w:w="2693" w:type="dxa"/>
            <w:shd w:val="clear" w:color="auto" w:fill="FFFFFF" w:themeFill="background1"/>
          </w:tcPr>
          <w:p w14:paraId="3F3B79C1" w14:textId="77777777" w:rsidR="007032B7" w:rsidRPr="00E75355" w:rsidRDefault="00B607C9" w:rsidP="00B607C9">
            <w:pPr>
              <w:rPr>
                <w:b/>
              </w:rPr>
            </w:pPr>
            <w:r>
              <w:t>Contractors, and visitors.</w:t>
            </w:r>
          </w:p>
        </w:tc>
        <w:tc>
          <w:tcPr>
            <w:tcW w:w="4507" w:type="dxa"/>
            <w:shd w:val="clear" w:color="auto" w:fill="FFFFFF" w:themeFill="background1"/>
          </w:tcPr>
          <w:p w14:paraId="67BAAE10" w14:textId="77777777" w:rsidR="007032B7" w:rsidRPr="00B607C9" w:rsidRDefault="00B607C9" w:rsidP="004D1176">
            <w:pPr>
              <w:pStyle w:val="ListParagraph"/>
              <w:numPr>
                <w:ilvl w:val="0"/>
                <w:numId w:val="78"/>
              </w:numPr>
            </w:pPr>
            <w:r w:rsidRPr="00B607C9">
              <w:t>We make them aware of hazardous/ infectious substances.</w:t>
            </w:r>
          </w:p>
        </w:tc>
      </w:tr>
      <w:tr w:rsidR="007032B7" w:rsidRPr="008805B3" w14:paraId="220B7805" w14:textId="77777777" w:rsidTr="0068458D">
        <w:tc>
          <w:tcPr>
            <w:tcW w:w="2269" w:type="dxa"/>
            <w:shd w:val="clear" w:color="auto" w:fill="FFFFFF" w:themeFill="background1"/>
          </w:tcPr>
          <w:p w14:paraId="4C345542" w14:textId="77777777" w:rsidR="0068458D" w:rsidRPr="00046708" w:rsidRDefault="00D45796" w:rsidP="0068458D">
            <w:pPr>
              <w:rPr>
                <w:rFonts w:asciiTheme="minorHAnsi" w:hAnsiTheme="minorHAnsi" w:cstheme="minorHAnsi"/>
                <w:b/>
                <w:szCs w:val="22"/>
              </w:rPr>
            </w:pPr>
            <w:hyperlink r:id="rId112" w:history="1">
              <w:r w:rsidR="0068458D" w:rsidRPr="009A0C33">
                <w:rPr>
                  <w:rStyle w:val="Hyperlink"/>
                  <w:rFonts w:asciiTheme="minorHAnsi" w:hAnsiTheme="minorHAnsi" w:cstheme="minorHAnsi"/>
                  <w:b/>
                  <w:szCs w:val="22"/>
                </w:rPr>
                <w:t xml:space="preserve">Protective </w:t>
              </w:r>
              <w:r w:rsidR="0068458D">
                <w:rPr>
                  <w:rStyle w:val="Hyperlink"/>
                  <w:rFonts w:asciiTheme="minorHAnsi" w:hAnsiTheme="minorHAnsi" w:cstheme="minorHAnsi"/>
                  <w:b/>
                  <w:szCs w:val="22"/>
                </w:rPr>
                <w:t>e</w:t>
              </w:r>
              <w:r w:rsidR="0068458D" w:rsidRPr="009A0C33">
                <w:rPr>
                  <w:rStyle w:val="Hyperlink"/>
                  <w:rFonts w:asciiTheme="minorHAnsi" w:hAnsiTheme="minorHAnsi" w:cstheme="minorHAnsi"/>
                  <w:b/>
                  <w:szCs w:val="22"/>
                </w:rPr>
                <w:t>quipment</w:t>
              </w:r>
            </w:hyperlink>
          </w:p>
          <w:p w14:paraId="0EB79F91" w14:textId="77777777" w:rsidR="007032B7" w:rsidRPr="00E75355" w:rsidRDefault="007032B7" w:rsidP="007032B7">
            <w:pPr>
              <w:rPr>
                <w:b/>
              </w:rPr>
            </w:pPr>
          </w:p>
        </w:tc>
        <w:tc>
          <w:tcPr>
            <w:tcW w:w="2693" w:type="dxa"/>
            <w:shd w:val="clear" w:color="auto" w:fill="FFFFFF" w:themeFill="background1"/>
          </w:tcPr>
          <w:p w14:paraId="3571484E" w14:textId="77777777" w:rsidR="007032B7" w:rsidRPr="0068458D" w:rsidRDefault="0068458D" w:rsidP="007032B7">
            <w:r w:rsidRPr="0068458D">
              <w:t xml:space="preserve">Staff, people engaged with </w:t>
            </w:r>
            <w:r>
              <w:t>our service, contractors and visitors.</w:t>
            </w:r>
          </w:p>
        </w:tc>
        <w:tc>
          <w:tcPr>
            <w:tcW w:w="4507" w:type="dxa"/>
            <w:shd w:val="clear" w:color="auto" w:fill="FFFFFF" w:themeFill="background1"/>
          </w:tcPr>
          <w:p w14:paraId="55EFAEE1" w14:textId="77777777" w:rsidR="007032B7" w:rsidRPr="00362F60" w:rsidRDefault="00362F60" w:rsidP="004D1176">
            <w:pPr>
              <w:pStyle w:val="ListParagraph"/>
              <w:numPr>
                <w:ilvl w:val="0"/>
                <w:numId w:val="78"/>
              </w:numPr>
              <w:rPr>
                <w:b/>
              </w:rPr>
            </w:pPr>
            <w:r>
              <w:t>We provide personal protective equipment as identified in this document and informed by safe practice.</w:t>
            </w:r>
          </w:p>
          <w:p w14:paraId="6714BFB5" w14:textId="77777777" w:rsidR="00362F60" w:rsidRPr="00362F60" w:rsidRDefault="00362F60" w:rsidP="004D1176">
            <w:pPr>
              <w:pStyle w:val="ListParagraph"/>
              <w:numPr>
                <w:ilvl w:val="0"/>
                <w:numId w:val="78"/>
              </w:numPr>
              <w:rPr>
                <w:b/>
              </w:rPr>
            </w:pPr>
            <w:r>
              <w:rPr>
                <w:rFonts w:asciiTheme="minorHAnsi" w:hAnsiTheme="minorHAnsi" w:cstheme="minorHAnsi"/>
                <w:szCs w:val="22"/>
              </w:rPr>
              <w:t>We include protective equipment requirement on the organisations h</w:t>
            </w:r>
            <w:r w:rsidRPr="00024A3F">
              <w:rPr>
                <w:rFonts w:asciiTheme="minorHAnsi" w:hAnsiTheme="minorHAnsi" w:cstheme="minorHAnsi"/>
                <w:szCs w:val="22"/>
              </w:rPr>
              <w:t>azard</w:t>
            </w:r>
            <w:r>
              <w:rPr>
                <w:rFonts w:asciiTheme="minorHAnsi" w:hAnsiTheme="minorHAnsi" w:cstheme="minorHAnsi"/>
                <w:szCs w:val="22"/>
              </w:rPr>
              <w:t xml:space="preserve"> management record.</w:t>
            </w:r>
          </w:p>
        </w:tc>
      </w:tr>
    </w:tbl>
    <w:tbl>
      <w:tblPr>
        <w:tblStyle w:val="TableGrid"/>
        <w:tblW w:w="9209" w:type="dxa"/>
        <w:tblLook w:val="04A0" w:firstRow="1" w:lastRow="0" w:firstColumn="1" w:lastColumn="0" w:noHBand="0" w:noVBand="1"/>
      </w:tblPr>
      <w:tblGrid>
        <w:gridCol w:w="9209"/>
      </w:tblGrid>
      <w:tr w:rsidR="00E75355" w14:paraId="2A2FDC34" w14:textId="77777777" w:rsidTr="007032B7">
        <w:tc>
          <w:tcPr>
            <w:tcW w:w="9209" w:type="dxa"/>
            <w:tcBorders>
              <w:top w:val="nil"/>
              <w:left w:val="nil"/>
              <w:bottom w:val="nil"/>
              <w:right w:val="nil"/>
            </w:tcBorders>
          </w:tcPr>
          <w:p w14:paraId="2D08158F" w14:textId="77777777" w:rsidR="00E75355" w:rsidRPr="00E75355" w:rsidRDefault="00E75355" w:rsidP="007032B7">
            <w:pPr>
              <w:rPr>
                <w:b/>
              </w:rPr>
            </w:pPr>
          </w:p>
        </w:tc>
      </w:tr>
    </w:tbl>
    <w:p w14:paraId="091F74C9" w14:textId="77777777" w:rsidR="00C1724B" w:rsidRDefault="00C1724B" w:rsidP="00C1724B"/>
    <w:p w14:paraId="16CFF7D9" w14:textId="77777777" w:rsidR="007032B7" w:rsidRDefault="007032B7" w:rsidP="00C1724B"/>
    <w:p w14:paraId="4363F57B" w14:textId="77777777" w:rsidR="007032B7" w:rsidRDefault="007032B7" w:rsidP="00C1724B"/>
    <w:p w14:paraId="6CCD4B9E" w14:textId="77777777" w:rsidR="00C1724B" w:rsidRDefault="00C1724B" w:rsidP="00C1724B"/>
    <w:p w14:paraId="1ADAE7BC" w14:textId="77777777" w:rsidR="00362F60" w:rsidRDefault="00362F60" w:rsidP="00362F60">
      <w:pPr>
        <w:tabs>
          <w:tab w:val="left" w:pos="5580"/>
          <w:tab w:val="left" w:pos="7845"/>
        </w:tabs>
      </w:pPr>
    </w:p>
    <w:p w14:paraId="5AF8CA2C" w14:textId="77777777" w:rsidR="00362F60" w:rsidRDefault="00362F60" w:rsidP="00362F60">
      <w:r w:rsidRPr="005E7760">
        <w:rPr>
          <w:rFonts w:asciiTheme="minorHAnsi" w:hAnsiTheme="minorHAnsi" w:cstheme="minorHAnsi"/>
          <w:noProof/>
          <w:szCs w:val="22"/>
          <w:lang w:val="en-NZ" w:eastAsia="en-NZ"/>
        </w:rPr>
        <mc:AlternateContent>
          <mc:Choice Requires="wps">
            <w:drawing>
              <wp:anchor distT="0" distB="0" distL="114300" distR="114300" simplePos="0" relativeHeight="251821568" behindDoc="0" locked="0" layoutInCell="1" allowOverlap="1" wp14:anchorId="7B9DEFD8" wp14:editId="75072C0C">
                <wp:simplePos x="0" y="0"/>
                <wp:positionH relativeFrom="column">
                  <wp:posOffset>3943350</wp:posOffset>
                </wp:positionH>
                <wp:positionV relativeFrom="paragraph">
                  <wp:posOffset>24765</wp:posOffset>
                </wp:positionV>
                <wp:extent cx="1876425" cy="352425"/>
                <wp:effectExtent l="57150" t="19050" r="66675" b="1047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242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1E3E6E22" w14:textId="77777777" w:rsidR="00362F60" w:rsidRPr="005E4C3A" w:rsidRDefault="00362F60" w:rsidP="00362F60">
                            <w:pPr>
                              <w:jc w:val="center"/>
                              <w:rPr>
                                <w:rFonts w:asciiTheme="minorHAnsi" w:hAnsiTheme="minorHAnsi" w:cstheme="minorHAnsi"/>
                                <w:szCs w:val="22"/>
                              </w:rPr>
                            </w:pPr>
                            <w:r w:rsidRPr="008B64F4">
                              <w:rPr>
                                <w:rFonts w:asciiTheme="minorHAnsi" w:hAnsiTheme="minorHAnsi" w:cstheme="minorHAnsi"/>
                                <w:szCs w:val="22"/>
                              </w:rPr>
                              <w:t>Disposal</w:t>
                            </w:r>
                          </w:p>
                          <w:p w14:paraId="5C13E3B2" w14:textId="77777777" w:rsidR="00362F60" w:rsidRDefault="00362F60" w:rsidP="00362F6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DEFD8" id="_x0000_t202" coordsize="21600,21600" o:spt="202" path="m,l,21600r21600,l21600,xe">
                <v:stroke joinstyle="miter"/>
                <v:path gradientshapeok="t" o:connecttype="rect"/>
              </v:shapetype>
              <v:shape id="Text Box 293" o:spid="_x0000_s1081" type="#_x0000_t202" style="position:absolute;margin-left:310.5pt;margin-top:1.95pt;width:147.75pt;height:27.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" fillcolor="#e7e6e6 [3214]" stroked="f">
                <v:shadow on="t" color="black" opacity="26214f" origin=",-.5" offset="0,3pt"/>
                <v:textbox>
                  <w:txbxContent>
                    <w:p w14:paraId="1E3E6E22" w14:textId="77777777" w:rsidR="00362F60" w:rsidRPr="005E4C3A" w:rsidRDefault="00362F60" w:rsidP="00362F60">
                      <w:pPr>
                        <w:jc w:val="center"/>
                        <w:rPr>
                          <w:rFonts w:asciiTheme="minorHAnsi" w:hAnsiTheme="minorHAnsi" w:cstheme="minorHAnsi"/>
                          <w:szCs w:val="22"/>
                        </w:rPr>
                      </w:pPr>
                      <w:r w:rsidRPr="008B64F4">
                        <w:rPr>
                          <w:rFonts w:asciiTheme="minorHAnsi" w:hAnsiTheme="minorHAnsi" w:cstheme="minorHAnsi"/>
                          <w:szCs w:val="22"/>
                        </w:rPr>
                        <w:t>Disposal</w:t>
                      </w:r>
                    </w:p>
                    <w:p w14:paraId="5C13E3B2" w14:textId="77777777" w:rsidR="00362F60" w:rsidRDefault="00362F60" w:rsidP="00362F60">
                      <w:pPr>
                        <w:jc w:val="center"/>
                      </w:pP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19520" behindDoc="0" locked="0" layoutInCell="1" allowOverlap="1" wp14:anchorId="2F31CEDB" wp14:editId="24D98333">
                <wp:simplePos x="0" y="0"/>
                <wp:positionH relativeFrom="column">
                  <wp:posOffset>-114300</wp:posOffset>
                </wp:positionH>
                <wp:positionV relativeFrom="paragraph">
                  <wp:posOffset>28575</wp:posOffset>
                </wp:positionV>
                <wp:extent cx="1943100" cy="352425"/>
                <wp:effectExtent l="0" t="0" r="0"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52425"/>
                        </a:xfrm>
                        <a:prstGeom prst="rect">
                          <a:avLst/>
                        </a:prstGeom>
                        <a:solidFill>
                          <a:schemeClr val="bg2">
                            <a:lumMod val="90000"/>
                          </a:schemeClr>
                        </a:solidFill>
                        <a:ln w="9525">
                          <a:noFill/>
                          <a:miter lim="800000"/>
                          <a:headEnd/>
                          <a:tailEnd/>
                        </a:ln>
                      </wps:spPr>
                      <wps:txbx>
                        <w:txbxContent>
                          <w:p w14:paraId="2CF036E8" w14:textId="77777777" w:rsidR="00362F60" w:rsidRPr="00255C91" w:rsidRDefault="00D45796" w:rsidP="00362F60">
                            <w:pPr>
                              <w:jc w:val="center"/>
                              <w:rPr>
                                <w:rFonts w:asciiTheme="minorHAnsi" w:hAnsiTheme="minorHAnsi" w:cstheme="minorHAnsi"/>
                                <w:szCs w:val="22"/>
                              </w:rPr>
                            </w:pPr>
                            <w:hyperlink r:id="rId113" w:anchor="identify" w:history="1">
                              <w:r w:rsidR="00362F60" w:rsidRPr="008B64F4">
                                <w:rPr>
                                  <w:rStyle w:val="Hyperlink"/>
                                  <w:rFonts w:asciiTheme="minorHAnsi" w:hAnsiTheme="minorHAnsi" w:cstheme="minorHAnsi"/>
                                  <w:szCs w:val="22"/>
                                </w:rPr>
                                <w:t>Type of hazardous waste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1CEDB" id="Text Box 2" o:spid="_x0000_s1082" type="#_x0000_t202" style="position:absolute;margin-left:-9pt;margin-top:2.25pt;width:153pt;height:27.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" fillcolor="#cfcdcd [2894]" stroked="f">
                <v:textbox>
                  <w:txbxContent>
                    <w:p w14:paraId="2CF036E8" w14:textId="77777777" w:rsidR="00362F60" w:rsidRPr="00255C91" w:rsidRDefault="00AB284D" w:rsidP="00362F60">
                      <w:pPr>
                        <w:jc w:val="center"/>
                        <w:rPr>
                          <w:rFonts w:asciiTheme="minorHAnsi" w:hAnsiTheme="minorHAnsi" w:cstheme="minorHAnsi"/>
                          <w:szCs w:val="22"/>
                        </w:rPr>
                      </w:pPr>
                      <w:hyperlink r:id="rId114" w:anchor="identify" w:history="1">
                        <w:r w:rsidR="00362F60" w:rsidRPr="008B64F4">
                          <w:rPr>
                            <w:rStyle w:val="Hyperlink"/>
                            <w:rFonts w:asciiTheme="minorHAnsi" w:hAnsiTheme="minorHAnsi" w:cstheme="minorHAnsi"/>
                            <w:szCs w:val="22"/>
                          </w:rPr>
                          <w:t>Type of hazardous waste</w:t>
                        </w:r>
                      </w:hyperlink>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0544" behindDoc="0" locked="0" layoutInCell="1" allowOverlap="1" wp14:anchorId="478AF49F" wp14:editId="38D76156">
                <wp:simplePos x="0" y="0"/>
                <wp:positionH relativeFrom="column">
                  <wp:posOffset>1952625</wp:posOffset>
                </wp:positionH>
                <wp:positionV relativeFrom="paragraph">
                  <wp:posOffset>29210</wp:posOffset>
                </wp:positionV>
                <wp:extent cx="1885950" cy="352425"/>
                <wp:effectExtent l="0" t="0" r="0"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52425"/>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77EE3290" w14:textId="77777777" w:rsidR="00362F60" w:rsidRPr="00B91C0A" w:rsidRDefault="00362F60" w:rsidP="00362F60">
                            <w:pPr>
                              <w:jc w:val="center"/>
                              <w:rPr>
                                <w:rFonts w:asciiTheme="minorHAnsi" w:hAnsiTheme="minorHAnsi" w:cstheme="minorHAnsi"/>
                                <w:szCs w:val="22"/>
                              </w:rPr>
                            </w:pPr>
                            <w:r w:rsidRPr="008B64F4">
                              <w:rPr>
                                <w:rFonts w:asciiTheme="minorHAnsi" w:hAnsiTheme="minorHAnsi" w:cstheme="minorHAnsi"/>
                                <w:szCs w:val="22"/>
                              </w:rPr>
                              <w:t>Storage and labelling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F49F" id="_x0000_s1083" type="#_x0000_t202" style="position:absolute;margin-left:153.75pt;margin-top:2.3pt;width:148.5pt;height:27.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" fillcolor="#cfcdcd [2894]" stroked="f">
                <v:fill color2="#f4f4f4 [1406]" colors="0 #d0cece;.5 #d0cece" focus="100%" type="gradient">
                  <o:fill v:ext="view" type="gradientUnscaled"/>
                </v:fill>
                <v:textbox>
                  <w:txbxContent>
                    <w:p w14:paraId="77EE3290" w14:textId="77777777" w:rsidR="00362F60" w:rsidRPr="00B91C0A" w:rsidRDefault="00362F60" w:rsidP="00362F60">
                      <w:pPr>
                        <w:jc w:val="center"/>
                        <w:rPr>
                          <w:rFonts w:asciiTheme="minorHAnsi" w:hAnsiTheme="minorHAnsi" w:cstheme="minorHAnsi"/>
                          <w:szCs w:val="22"/>
                        </w:rPr>
                      </w:pPr>
                      <w:r w:rsidRPr="008B64F4">
                        <w:rPr>
                          <w:rFonts w:asciiTheme="minorHAnsi" w:hAnsiTheme="minorHAnsi" w:cstheme="minorHAnsi"/>
                          <w:szCs w:val="22"/>
                        </w:rPr>
                        <w:t>Storage and labelling</w:t>
                      </w:r>
                    </w:p>
                  </w:txbxContent>
                </v:textbox>
              </v:shape>
            </w:pict>
          </mc:Fallback>
        </mc:AlternateContent>
      </w:r>
    </w:p>
    <w:p w14:paraId="1570E0A4" w14:textId="77777777" w:rsidR="00362F60" w:rsidRDefault="00362F60" w:rsidP="00362F60">
      <w:r>
        <w:rPr>
          <w:rFonts w:asciiTheme="minorHAnsi" w:hAnsiTheme="minorHAnsi" w:cstheme="minorHAnsi"/>
          <w:noProof/>
          <w:szCs w:val="22"/>
          <w:lang w:val="en-NZ" w:eastAsia="en-NZ"/>
        </w:rPr>
        <mc:AlternateContent>
          <mc:Choice Requires="wps">
            <w:drawing>
              <wp:anchor distT="0" distB="0" distL="114300" distR="114300" simplePos="0" relativeHeight="251855360" behindDoc="0" locked="0" layoutInCell="1" allowOverlap="1" wp14:anchorId="39BDF776" wp14:editId="47CB2DD4">
                <wp:simplePos x="0" y="0"/>
                <wp:positionH relativeFrom="column">
                  <wp:posOffset>619125</wp:posOffset>
                </wp:positionH>
                <wp:positionV relativeFrom="paragraph">
                  <wp:posOffset>149225</wp:posOffset>
                </wp:positionV>
                <wp:extent cx="484505" cy="152400"/>
                <wp:effectExtent l="38100" t="0" r="0" b="38100"/>
                <wp:wrapNone/>
                <wp:docPr id="363" name="Down Arrow 363"/>
                <wp:cNvGraphicFramePr/>
                <a:graphic xmlns:a="http://schemas.openxmlformats.org/drawingml/2006/main">
                  <a:graphicData uri="http://schemas.microsoft.com/office/word/2010/wordprocessingShape">
                    <wps:wsp>
                      <wps:cNvSpPr/>
                      <wps:spPr>
                        <a:xfrm>
                          <a:off x="0" y="0"/>
                          <a:ext cx="484505" cy="152400"/>
                        </a:xfrm>
                        <a:prstGeom prst="down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F2978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3" o:spid="_x0000_s1026" type="#_x0000_t67" style="position:absolute;margin-left:48.75pt;margin-top:11.75pt;width:38.15pt;height:12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" adj="10800" fillcolor="#cfcdcd [2894]" strokecolor="#cfcdcd [2894]" strokeweight="1pt"/>
            </w:pict>
          </mc:Fallback>
        </mc:AlternateContent>
      </w:r>
    </w:p>
    <w:p w14:paraId="2666A136" w14:textId="77777777" w:rsidR="00362F60" w:rsidRDefault="00362F60" w:rsidP="00362F60">
      <w:pPr>
        <w:tabs>
          <w:tab w:val="left" w:pos="5580"/>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7408" behindDoc="0" locked="0" layoutInCell="1" allowOverlap="1" wp14:anchorId="58A9EE30" wp14:editId="0A238EEB">
                <wp:simplePos x="0" y="0"/>
                <wp:positionH relativeFrom="column">
                  <wp:posOffset>4610100</wp:posOffset>
                </wp:positionH>
                <wp:positionV relativeFrom="paragraph">
                  <wp:posOffset>59690</wp:posOffset>
                </wp:positionV>
                <wp:extent cx="484505" cy="95250"/>
                <wp:effectExtent l="38100" t="0" r="0" b="38100"/>
                <wp:wrapNone/>
                <wp:docPr id="365" name="Down Arrow 365"/>
                <wp:cNvGraphicFramePr/>
                <a:graphic xmlns:a="http://schemas.openxmlformats.org/drawingml/2006/main">
                  <a:graphicData uri="http://schemas.microsoft.com/office/word/2010/wordprocessingShape">
                    <wps:wsp>
                      <wps:cNvSpPr/>
                      <wps:spPr>
                        <a:xfrm>
                          <a:off x="0" y="0"/>
                          <a:ext cx="484505" cy="95250"/>
                        </a:xfrm>
                        <a:prstGeom prst="down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BCA28D" id="Down Arrow 365" o:spid="_x0000_s1026" type="#_x0000_t67" style="position:absolute;margin-left:363pt;margin-top:4.7pt;width:38.15pt;height:7.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" adj="10800" fillcolor="#cfcdcd [2894]" strokecolor="#cfcdcd [2894]" strokeweight="1pt"/>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56384" behindDoc="0" locked="0" layoutInCell="1" allowOverlap="1" wp14:anchorId="112E7AEE" wp14:editId="3F2EC0B9">
                <wp:simplePos x="0" y="0"/>
                <wp:positionH relativeFrom="column">
                  <wp:posOffset>2628900</wp:posOffset>
                </wp:positionH>
                <wp:positionV relativeFrom="paragraph">
                  <wp:posOffset>31115</wp:posOffset>
                </wp:positionV>
                <wp:extent cx="484505" cy="95250"/>
                <wp:effectExtent l="38100" t="0" r="0" b="38100"/>
                <wp:wrapNone/>
                <wp:docPr id="364" name="Down Arrow 364"/>
                <wp:cNvGraphicFramePr/>
                <a:graphic xmlns:a="http://schemas.openxmlformats.org/drawingml/2006/main">
                  <a:graphicData uri="http://schemas.microsoft.com/office/word/2010/wordprocessingShape">
                    <wps:wsp>
                      <wps:cNvSpPr/>
                      <wps:spPr>
                        <a:xfrm>
                          <a:off x="0" y="0"/>
                          <a:ext cx="484505" cy="95250"/>
                        </a:xfrm>
                        <a:prstGeom prst="down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FE7767" id="Down Arrow 364" o:spid="_x0000_s1026" type="#_x0000_t67" style="position:absolute;margin-left:207pt;margin-top:2.45pt;width:38.15pt;height:7.5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" adj="10800" fillcolor="#cfcdcd [2894]" strokecolor="#cfcdcd [2894]" strokeweight="1pt"/>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5664" behindDoc="0" locked="0" layoutInCell="1" allowOverlap="1" wp14:anchorId="7FA43EE3" wp14:editId="5B0D87D2">
                <wp:simplePos x="0" y="0"/>
                <wp:positionH relativeFrom="column">
                  <wp:posOffset>1951990</wp:posOffset>
                </wp:positionH>
                <wp:positionV relativeFrom="paragraph">
                  <wp:posOffset>154940</wp:posOffset>
                </wp:positionV>
                <wp:extent cx="3914775" cy="352425"/>
                <wp:effectExtent l="57150" t="38100" r="66675" b="857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52425"/>
                        </a:xfrm>
                        <a:prstGeom prst="rect">
                          <a:avLst/>
                        </a:prstGeom>
                        <a:solidFill>
                          <a:schemeClr val="bg2"/>
                        </a:solidFill>
                        <a:ln>
                          <a:noFill/>
                          <a:headEnd/>
                          <a:tailEnd/>
                        </a:ln>
                      </wps:spPr>
                      <wps:style>
                        <a:lnRef idx="1">
                          <a:schemeClr val="accent3"/>
                        </a:lnRef>
                        <a:fillRef idx="2">
                          <a:schemeClr val="accent3"/>
                        </a:fillRef>
                        <a:effectRef idx="1">
                          <a:schemeClr val="accent3"/>
                        </a:effectRef>
                        <a:fontRef idx="minor">
                          <a:schemeClr val="dk1"/>
                        </a:fontRef>
                      </wps:style>
                      <wps:txbx>
                        <w:txbxContent>
                          <w:p w14:paraId="69757845" w14:textId="77777777" w:rsidR="00362F60" w:rsidRPr="00533F11" w:rsidRDefault="00362F60" w:rsidP="00362F60">
                            <w:pPr>
                              <w:tabs>
                                <w:tab w:val="left" w:pos="5580"/>
                                <w:tab w:val="left" w:pos="7845"/>
                              </w:tabs>
                              <w:rPr>
                                <w:rFonts w:asciiTheme="minorHAnsi" w:hAnsiTheme="minorHAnsi" w:cstheme="minorHAnsi"/>
                                <w:szCs w:val="22"/>
                              </w:rPr>
                            </w:pPr>
                            <w:r w:rsidRPr="00DA672A">
                              <w:rPr>
                                <w:rFonts w:asciiTheme="minorHAnsi" w:hAnsiTheme="minorHAnsi" w:cstheme="minorHAnsi"/>
                                <w:szCs w:val="22"/>
                              </w:rPr>
                              <w:t xml:space="preserve">In line with the </w:t>
                            </w:r>
                            <w:r>
                              <w:rPr>
                                <w:rFonts w:asciiTheme="minorHAnsi" w:hAnsiTheme="minorHAnsi" w:cstheme="minorHAnsi"/>
                                <w:szCs w:val="22"/>
                              </w:rPr>
                              <w:t xml:space="preserve">Council </w:t>
                            </w:r>
                            <w:r w:rsidRPr="008B64F4">
                              <w:rPr>
                                <w:rFonts w:asciiTheme="minorHAnsi" w:hAnsiTheme="minorHAnsi" w:cstheme="minorHAnsi"/>
                                <w:szCs w:val="22"/>
                              </w:rPr>
                              <w:t>guidelines</w:t>
                            </w:r>
                            <w:r>
                              <w:rPr>
                                <w:rFonts w:asciiTheme="minorHAnsi" w:hAnsiTheme="minorHAnsi" w:cstheme="minorHAnsi"/>
                                <w:szCs w:val="22"/>
                              </w:rPr>
                              <w:t>.</w:t>
                            </w:r>
                            <w:r>
                              <w:t xml:space="preserve"> </w:t>
                            </w:r>
                          </w:p>
                          <w:p w14:paraId="5A93DF28" w14:textId="77777777" w:rsidR="00362F60" w:rsidRPr="00926634" w:rsidRDefault="00362F60" w:rsidP="00362F60">
                            <w:pPr>
                              <w:rPr>
                                <w:rFonts w:asciiTheme="minorHAnsi" w:hAnsiTheme="minorHAnsi"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43EE3" id="Text Box 227" o:spid="_x0000_s1084" type="#_x0000_t202" style="position:absolute;margin-left:153.7pt;margin-top:12.2pt;width:308.25pt;height:27.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" fillcolor="#e7e6e6 [3214]" stroked="f" strokeweight=".5pt">
                <v:textbox>
                  <w:txbxContent>
                    <w:p w14:paraId="69757845" w14:textId="77777777" w:rsidR="00362F60" w:rsidRPr="00533F11" w:rsidRDefault="00362F60" w:rsidP="00362F60">
                      <w:pPr>
                        <w:tabs>
                          <w:tab w:val="left" w:pos="5580"/>
                          <w:tab w:val="left" w:pos="7845"/>
                        </w:tabs>
                        <w:rPr>
                          <w:rFonts w:asciiTheme="minorHAnsi" w:hAnsiTheme="minorHAnsi" w:cstheme="minorHAnsi"/>
                          <w:szCs w:val="22"/>
                        </w:rPr>
                      </w:pPr>
                      <w:r w:rsidRPr="00DA672A">
                        <w:rPr>
                          <w:rFonts w:asciiTheme="minorHAnsi" w:hAnsiTheme="minorHAnsi" w:cstheme="minorHAnsi"/>
                          <w:szCs w:val="22"/>
                        </w:rPr>
                        <w:t xml:space="preserve">In line with the </w:t>
                      </w:r>
                      <w:r>
                        <w:rPr>
                          <w:rFonts w:asciiTheme="minorHAnsi" w:hAnsiTheme="minorHAnsi" w:cstheme="minorHAnsi"/>
                          <w:szCs w:val="22"/>
                        </w:rPr>
                        <w:t xml:space="preserve">Council </w:t>
                      </w:r>
                      <w:r w:rsidRPr="008B64F4">
                        <w:rPr>
                          <w:rFonts w:asciiTheme="minorHAnsi" w:hAnsiTheme="minorHAnsi" w:cstheme="minorHAnsi"/>
                          <w:szCs w:val="22"/>
                        </w:rPr>
                        <w:t>guidelines</w:t>
                      </w:r>
                      <w:r>
                        <w:rPr>
                          <w:rFonts w:asciiTheme="minorHAnsi" w:hAnsiTheme="minorHAnsi" w:cstheme="minorHAnsi"/>
                          <w:szCs w:val="22"/>
                        </w:rPr>
                        <w:t>.</w:t>
                      </w:r>
                      <w:r>
                        <w:t xml:space="preserve"> </w:t>
                      </w:r>
                    </w:p>
                    <w:p w14:paraId="5A93DF28" w14:textId="77777777" w:rsidR="00362F60" w:rsidRPr="00926634" w:rsidRDefault="00362F60" w:rsidP="00362F60">
                      <w:pPr>
                        <w:rPr>
                          <w:rFonts w:asciiTheme="minorHAnsi" w:hAnsiTheme="minorHAnsi" w:cstheme="minorHAnsi"/>
                          <w:szCs w:val="22"/>
                        </w:rPr>
                      </w:pP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18496" behindDoc="0" locked="0" layoutInCell="1" allowOverlap="1" wp14:anchorId="312058C9" wp14:editId="40FAD429">
                <wp:simplePos x="0" y="0"/>
                <wp:positionH relativeFrom="column">
                  <wp:posOffset>-114300</wp:posOffset>
                </wp:positionH>
                <wp:positionV relativeFrom="paragraph">
                  <wp:posOffset>154940</wp:posOffset>
                </wp:positionV>
                <wp:extent cx="1943100" cy="352425"/>
                <wp:effectExtent l="0" t="0" r="19050" b="285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52425"/>
                        </a:xfrm>
                        <a:prstGeom prst="rect">
                          <a:avLst/>
                        </a:prstGeom>
                        <a:ln>
                          <a:solidFill>
                            <a:schemeClr val="bg2">
                              <a:lumMod val="9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BF96C8E" w14:textId="77777777" w:rsidR="00362F60" w:rsidRPr="005E4C3A" w:rsidRDefault="00362F60" w:rsidP="00362F60">
                            <w:pPr>
                              <w:rPr>
                                <w:rFonts w:asciiTheme="minorHAnsi" w:hAnsiTheme="minorHAnsi" w:cstheme="minorHAnsi"/>
                                <w:szCs w:val="22"/>
                              </w:rPr>
                            </w:pPr>
                            <w:r w:rsidRPr="005E4C3A">
                              <w:rPr>
                                <w:rFonts w:asciiTheme="minorHAnsi" w:hAnsiTheme="minorHAnsi" w:cstheme="minorHAnsi"/>
                                <w:szCs w:val="22"/>
                              </w:rPr>
                              <w:t>Batteries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058C9" id="Text Box 236" o:spid="_x0000_s1085" type="#_x0000_t202" style="position:absolute;margin-left:-9pt;margin-top:12.2pt;width:153pt;height:27.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" fillcolor="white [3201]" strokecolor="#cfcdcd [2894]" strokeweight="1pt">
                <v:textbox>
                  <w:txbxContent>
                    <w:p w14:paraId="6BF96C8E" w14:textId="77777777" w:rsidR="00362F60" w:rsidRPr="005E4C3A" w:rsidRDefault="00362F60" w:rsidP="00362F60">
                      <w:pPr>
                        <w:rPr>
                          <w:rFonts w:asciiTheme="minorHAnsi" w:hAnsiTheme="minorHAnsi" w:cstheme="minorHAnsi"/>
                          <w:szCs w:val="22"/>
                        </w:rPr>
                      </w:pPr>
                      <w:r w:rsidRPr="005E4C3A">
                        <w:rPr>
                          <w:rFonts w:asciiTheme="minorHAnsi" w:hAnsiTheme="minorHAnsi" w:cstheme="minorHAnsi"/>
                          <w:szCs w:val="22"/>
                        </w:rPr>
                        <w:t>Batteries</w:t>
                      </w:r>
                    </w:p>
                  </w:txbxContent>
                </v:textbox>
              </v:shape>
            </w:pict>
          </mc:Fallback>
        </mc:AlternateContent>
      </w:r>
    </w:p>
    <w:p w14:paraId="4A435FD8" w14:textId="77777777" w:rsidR="00362F60" w:rsidRDefault="00362F60" w:rsidP="00362F60">
      <w:pPr>
        <w:tabs>
          <w:tab w:val="left" w:pos="5580"/>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46144" behindDoc="0" locked="0" layoutInCell="1" allowOverlap="1" wp14:anchorId="71AA0B1F" wp14:editId="2379A97C">
                <wp:simplePos x="0" y="0"/>
                <wp:positionH relativeFrom="column">
                  <wp:posOffset>1828800</wp:posOffset>
                </wp:positionH>
                <wp:positionV relativeFrom="paragraph">
                  <wp:posOffset>151130</wp:posOffset>
                </wp:positionV>
                <wp:extent cx="123825" cy="0"/>
                <wp:effectExtent l="0" t="76200" r="28575" b="114300"/>
                <wp:wrapNone/>
                <wp:docPr id="341" name="Straight Arrow Connector 341"/>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B974B7" id="Straight Arrow Connector 341" o:spid="_x0000_s1026" type="#_x0000_t32" style="position:absolute;margin-left:2in;margin-top:11.9pt;width:9.7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" strokecolor="#ed7d31 [3205]" strokeweight=".5pt">
                <v:stroke endarrow="open" joinstyle="miter"/>
              </v:shape>
            </w:pict>
          </mc:Fallback>
        </mc:AlternateContent>
      </w:r>
    </w:p>
    <w:p w14:paraId="15C0C966" w14:textId="77777777" w:rsidR="00362F60" w:rsidRDefault="00362F60" w:rsidP="00362F60">
      <w:pPr>
        <w:tabs>
          <w:tab w:val="left" w:pos="5580"/>
          <w:tab w:val="left" w:pos="7845"/>
        </w:tabs>
      </w:pPr>
    </w:p>
    <w:p w14:paraId="1FFAFF0F" w14:textId="77777777" w:rsidR="00362F60" w:rsidRDefault="00362F60" w:rsidP="00362F60">
      <w:pPr>
        <w:tabs>
          <w:tab w:val="left" w:pos="5580"/>
          <w:tab w:val="left" w:pos="7845"/>
        </w:tabs>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2592" behindDoc="0" locked="0" layoutInCell="1" allowOverlap="1" wp14:anchorId="0D67D264" wp14:editId="62FEFFB9">
                <wp:simplePos x="0" y="0"/>
                <wp:positionH relativeFrom="column">
                  <wp:posOffset>-114300</wp:posOffset>
                </wp:positionH>
                <wp:positionV relativeFrom="paragraph">
                  <wp:posOffset>38735</wp:posOffset>
                </wp:positionV>
                <wp:extent cx="1943100" cy="495300"/>
                <wp:effectExtent l="0" t="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9530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0A704884"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Sanitary pads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7D264" id="_x0000_s1086" type="#_x0000_t202" style="position:absolute;margin-left:-9pt;margin-top:3.05pt;width:153pt;height:3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" fillcolor="white [3201]" strokecolor="#aeaaaa [2414]" strokeweight="1pt">
                <v:textbox>
                  <w:txbxContent>
                    <w:p w14:paraId="0A704884"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Sanitary pads </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0784" behindDoc="0" locked="0" layoutInCell="1" allowOverlap="1" wp14:anchorId="6BA53B4A" wp14:editId="3CE072FB">
                <wp:simplePos x="0" y="0"/>
                <wp:positionH relativeFrom="column">
                  <wp:posOffset>3943350</wp:posOffset>
                </wp:positionH>
                <wp:positionV relativeFrom="paragraph">
                  <wp:posOffset>57785</wp:posOffset>
                </wp:positionV>
                <wp:extent cx="1924050" cy="504825"/>
                <wp:effectExtent l="57150" t="19050" r="57150" b="10477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0482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17F81F13" w14:textId="77777777" w:rsidR="00362F60" w:rsidRPr="007C7C24" w:rsidRDefault="00362F60" w:rsidP="00362F60">
                            <w:pPr>
                              <w:rPr>
                                <w:rFonts w:asciiTheme="minorHAnsi" w:hAnsiTheme="minorHAnsi" w:cstheme="minorHAnsi"/>
                                <w:szCs w:val="22"/>
                              </w:rPr>
                            </w:pPr>
                            <w:r w:rsidRPr="009463A2">
                              <w:rPr>
                                <w:rFonts w:asciiTheme="minorHAnsi" w:hAnsiTheme="minorHAnsi" w:cstheme="minorHAnsi"/>
                                <w:szCs w:val="22"/>
                              </w:rPr>
                              <w:t>Regular</w:t>
                            </w:r>
                            <w:r w:rsidRPr="007C7C24">
                              <w:rPr>
                                <w:rFonts w:asciiTheme="minorHAnsi" w:hAnsiTheme="minorHAnsi" w:cstheme="minorHAnsi"/>
                                <w:szCs w:val="22"/>
                              </w:rPr>
                              <w:t xml:space="preserve"> pick-up by the supplier of the disposal unit</w:t>
                            </w:r>
                            <w:r>
                              <w:rPr>
                                <w:rFonts w:asciiTheme="minorHAnsi" w:hAnsiTheme="minorHAnsi" w:cstheme="minorHAnsi"/>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53B4A" id="Text Box 237" o:spid="_x0000_s1087" type="#_x0000_t202" style="position:absolute;margin-left:310.5pt;margin-top:4.55pt;width:151.5pt;height:39.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" fillcolor="#e7e6e6 [3214]" stroked="f">
                <v:shadow on="t" color="black" opacity="26214f" origin=",-.5" offset="0,3pt"/>
                <v:textbox>
                  <w:txbxContent>
                    <w:p w14:paraId="17F81F13" w14:textId="77777777" w:rsidR="00362F60" w:rsidRPr="007C7C24" w:rsidRDefault="00362F60" w:rsidP="00362F60">
                      <w:pPr>
                        <w:rPr>
                          <w:rFonts w:asciiTheme="minorHAnsi" w:hAnsiTheme="minorHAnsi" w:cstheme="minorHAnsi"/>
                          <w:szCs w:val="22"/>
                        </w:rPr>
                      </w:pPr>
                      <w:r w:rsidRPr="009463A2">
                        <w:rPr>
                          <w:rFonts w:asciiTheme="minorHAnsi" w:hAnsiTheme="minorHAnsi" w:cstheme="minorHAnsi"/>
                          <w:szCs w:val="22"/>
                        </w:rPr>
                        <w:t>Regular</w:t>
                      </w:r>
                      <w:r w:rsidRPr="007C7C24">
                        <w:rPr>
                          <w:rFonts w:asciiTheme="minorHAnsi" w:hAnsiTheme="minorHAnsi" w:cstheme="minorHAnsi"/>
                          <w:szCs w:val="22"/>
                        </w:rPr>
                        <w:t xml:space="preserve"> pick-up by the supplier of the disposal unit</w:t>
                      </w:r>
                      <w:r>
                        <w:rPr>
                          <w:rFonts w:asciiTheme="minorHAnsi" w:hAnsiTheme="minorHAnsi" w:cstheme="minorHAnsi"/>
                          <w:szCs w:val="22"/>
                        </w:rPr>
                        <w:t>.</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6688" behindDoc="0" locked="0" layoutInCell="1" allowOverlap="1" wp14:anchorId="09A7CCA5" wp14:editId="05629808">
                <wp:simplePos x="0" y="0"/>
                <wp:positionH relativeFrom="column">
                  <wp:posOffset>1952625</wp:posOffset>
                </wp:positionH>
                <wp:positionV relativeFrom="paragraph">
                  <wp:posOffset>48260</wp:posOffset>
                </wp:positionV>
                <wp:extent cx="1885950" cy="5143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14350"/>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625BD577" w14:textId="77777777" w:rsidR="00362F60" w:rsidRPr="00AB428C" w:rsidRDefault="00362F60" w:rsidP="00362F60">
                            <w:pPr>
                              <w:rPr>
                                <w:rFonts w:asciiTheme="minorHAnsi" w:hAnsiTheme="minorHAnsi" w:cstheme="minorHAnsi"/>
                                <w:szCs w:val="22"/>
                              </w:rPr>
                            </w:pPr>
                            <w:r w:rsidRPr="00AB428C">
                              <w:rPr>
                                <w:rFonts w:asciiTheme="minorHAnsi" w:hAnsiTheme="minorHAnsi" w:cstheme="minorHAnsi"/>
                                <w:szCs w:val="22"/>
                              </w:rPr>
                              <w:t>In an eco-friendly disposal unit</w:t>
                            </w:r>
                            <w:r>
                              <w:rPr>
                                <w:rFonts w:asciiTheme="minorHAnsi" w:hAnsiTheme="minorHAnsi" w:cstheme="minorHAnsi"/>
                                <w:szCs w:val="22"/>
                              </w:rPr>
                              <w:t xml:space="preserve"> in the toilet.</w:t>
                            </w:r>
                          </w:p>
                          <w:p w14:paraId="78192A5E" w14:textId="77777777" w:rsidR="00362F60" w:rsidRPr="00B91C0A" w:rsidRDefault="00362F60" w:rsidP="00362F60">
                            <w:pPr>
                              <w:jc w:val="center"/>
                              <w:rPr>
                                <w:rFonts w:asciiTheme="minorHAnsi" w:hAnsiTheme="minorHAnsi"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7CCA5" id="_x0000_s1088" type="#_x0000_t202" style="position:absolute;margin-left:153.75pt;margin-top:3.8pt;width:148.5pt;height:4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" fillcolor="#cfcdcd [2894]" stroked="f">
                <v:fill color2="#f4f4f4 [1406]" colors="0 #d0cece;.5 #d0cece" focus="100%" type="gradient">
                  <o:fill v:ext="view" type="gradientUnscaled"/>
                </v:fill>
                <v:textbox>
                  <w:txbxContent>
                    <w:p w14:paraId="625BD577" w14:textId="77777777" w:rsidR="00362F60" w:rsidRPr="00AB428C" w:rsidRDefault="00362F60" w:rsidP="00362F60">
                      <w:pPr>
                        <w:rPr>
                          <w:rFonts w:asciiTheme="minorHAnsi" w:hAnsiTheme="minorHAnsi" w:cstheme="minorHAnsi"/>
                          <w:szCs w:val="22"/>
                        </w:rPr>
                      </w:pPr>
                      <w:r w:rsidRPr="00AB428C">
                        <w:rPr>
                          <w:rFonts w:asciiTheme="minorHAnsi" w:hAnsiTheme="minorHAnsi" w:cstheme="minorHAnsi"/>
                          <w:szCs w:val="22"/>
                        </w:rPr>
                        <w:t>In an eco-friendly disposal unit</w:t>
                      </w:r>
                      <w:r>
                        <w:rPr>
                          <w:rFonts w:asciiTheme="minorHAnsi" w:hAnsiTheme="minorHAnsi" w:cstheme="minorHAnsi"/>
                          <w:szCs w:val="22"/>
                        </w:rPr>
                        <w:t xml:space="preserve"> in the toilet.</w:t>
                      </w:r>
                    </w:p>
                    <w:p w14:paraId="78192A5E" w14:textId="77777777" w:rsidR="00362F60" w:rsidRPr="00B91C0A" w:rsidRDefault="00362F60" w:rsidP="00362F60">
                      <w:pPr>
                        <w:jc w:val="center"/>
                        <w:rPr>
                          <w:rFonts w:asciiTheme="minorHAnsi" w:hAnsiTheme="minorHAnsi" w:cstheme="minorHAnsi"/>
                          <w:szCs w:val="22"/>
                        </w:rPr>
                      </w:pPr>
                    </w:p>
                  </w:txbxContent>
                </v:textbox>
              </v:shape>
            </w:pict>
          </mc:Fallback>
        </mc:AlternateContent>
      </w:r>
    </w:p>
    <w:p w14:paraId="7B17B458" w14:textId="77777777" w:rsidR="00362F60" w:rsidRDefault="00362F60" w:rsidP="00362F60">
      <w:pPr>
        <w:tabs>
          <w:tab w:val="left" w:pos="5580"/>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3312" behindDoc="0" locked="0" layoutInCell="1" allowOverlap="1" wp14:anchorId="326F2653" wp14:editId="6D1E1990">
                <wp:simplePos x="0" y="0"/>
                <wp:positionH relativeFrom="column">
                  <wp:posOffset>3838575</wp:posOffset>
                </wp:positionH>
                <wp:positionV relativeFrom="paragraph">
                  <wp:posOffset>82550</wp:posOffset>
                </wp:positionV>
                <wp:extent cx="104775" cy="0"/>
                <wp:effectExtent l="0" t="76200" r="28575" b="114300"/>
                <wp:wrapNone/>
                <wp:docPr id="348" name="Straight Arrow Connector 348"/>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33F80B" id="Straight Arrow Connector 348" o:spid="_x0000_s1026" type="#_x0000_t32" style="position:absolute;margin-left:302.25pt;margin-top:6.5pt;width:8.2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" strokecolor="#ed7d31 [3205]"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42048" behindDoc="0" locked="0" layoutInCell="1" allowOverlap="1" wp14:anchorId="36C79A3B" wp14:editId="22749916">
                <wp:simplePos x="0" y="0"/>
                <wp:positionH relativeFrom="column">
                  <wp:posOffset>1838325</wp:posOffset>
                </wp:positionH>
                <wp:positionV relativeFrom="paragraph">
                  <wp:posOffset>82550</wp:posOffset>
                </wp:positionV>
                <wp:extent cx="123825" cy="0"/>
                <wp:effectExtent l="0" t="76200" r="28575" b="114300"/>
                <wp:wrapNone/>
                <wp:docPr id="337" name="Straight Arrow Connector 337"/>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070B18" id="Straight Arrow Connector 337" o:spid="_x0000_s1026" type="#_x0000_t32" style="position:absolute;margin-left:144.75pt;margin-top:6.5pt;width:9.7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" strokecolor="#ed7d31 [3205]" strokeweight=".5pt">
                <v:stroke endarrow="open" joinstyle="miter"/>
              </v:shape>
            </w:pict>
          </mc:Fallback>
        </mc:AlternateContent>
      </w:r>
    </w:p>
    <w:p w14:paraId="576E8243" w14:textId="77777777" w:rsidR="00362F60" w:rsidRDefault="00362F60" w:rsidP="00362F60">
      <w:pPr>
        <w:tabs>
          <w:tab w:val="left" w:pos="7845"/>
        </w:tabs>
      </w:pPr>
    </w:p>
    <w:p w14:paraId="45882C91" w14:textId="77777777" w:rsidR="00362F60" w:rsidRDefault="00362F60" w:rsidP="00362F60">
      <w:pPr>
        <w:tabs>
          <w:tab w:val="left" w:pos="7845"/>
        </w:tabs>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1808" behindDoc="0" locked="0" layoutInCell="1" allowOverlap="1" wp14:anchorId="6E2197B0" wp14:editId="19C52BB5">
                <wp:simplePos x="0" y="0"/>
                <wp:positionH relativeFrom="column">
                  <wp:posOffset>3943350</wp:posOffset>
                </wp:positionH>
                <wp:positionV relativeFrom="paragraph">
                  <wp:posOffset>113030</wp:posOffset>
                </wp:positionV>
                <wp:extent cx="1924050" cy="352425"/>
                <wp:effectExtent l="57150" t="19050" r="57150" b="1047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2C58A4B5" w14:textId="77777777" w:rsidR="00362F60" w:rsidRPr="00C757BE" w:rsidRDefault="008919B2" w:rsidP="00362F60">
                            <w:pPr>
                              <w:rPr>
                                <w:rFonts w:asciiTheme="minorHAnsi" w:hAnsiTheme="minorHAnsi" w:cstheme="minorHAnsi"/>
                                <w:szCs w:val="22"/>
                              </w:rPr>
                            </w:pPr>
                            <w:r>
                              <w:rPr>
                                <w:rFonts w:asciiTheme="minorHAnsi" w:hAnsiTheme="minorHAnsi" w:cstheme="minorHAnsi"/>
                                <w:szCs w:val="22"/>
                              </w:rPr>
                              <w:t>Return to a pharmacy</w:t>
                            </w:r>
                            <w:r w:rsidR="00362F60">
                              <w:rPr>
                                <w:rFonts w:asciiTheme="minorHAnsi" w:hAnsiTheme="minorHAnsi" w:cstheme="minorHAnsi"/>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97B0" id="Text Box 238" o:spid="_x0000_s1089" type="#_x0000_t202" style="position:absolute;margin-left:310.5pt;margin-top:8.9pt;width:151.5pt;height:27.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" fillcolor="#e7e6e6 [3214]" stroked="f">
                <v:shadow on="t" color="black" opacity="26214f" origin=",-.5" offset="0,3pt"/>
                <v:textbox>
                  <w:txbxContent>
                    <w:p w14:paraId="2C58A4B5" w14:textId="77777777" w:rsidR="00362F60" w:rsidRPr="00C757BE" w:rsidRDefault="008919B2" w:rsidP="00362F60">
                      <w:pPr>
                        <w:rPr>
                          <w:rFonts w:asciiTheme="minorHAnsi" w:hAnsiTheme="minorHAnsi" w:cstheme="minorHAnsi"/>
                          <w:szCs w:val="22"/>
                        </w:rPr>
                      </w:pPr>
                      <w:r>
                        <w:rPr>
                          <w:rFonts w:asciiTheme="minorHAnsi" w:hAnsiTheme="minorHAnsi" w:cstheme="minorHAnsi"/>
                          <w:szCs w:val="22"/>
                        </w:rPr>
                        <w:t>Return to a pharmacy</w:t>
                      </w:r>
                      <w:r w:rsidR="00362F60">
                        <w:rPr>
                          <w:rFonts w:asciiTheme="minorHAnsi" w:hAnsiTheme="minorHAnsi" w:cstheme="minorHAnsi"/>
                          <w:szCs w:val="22"/>
                        </w:rPr>
                        <w:t>.</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7712" behindDoc="0" locked="0" layoutInCell="1" allowOverlap="1" wp14:anchorId="3C2A8077" wp14:editId="458F3A89">
                <wp:simplePos x="0" y="0"/>
                <wp:positionH relativeFrom="column">
                  <wp:posOffset>1952625</wp:posOffset>
                </wp:positionH>
                <wp:positionV relativeFrom="paragraph">
                  <wp:posOffset>113030</wp:posOffset>
                </wp:positionV>
                <wp:extent cx="1885950" cy="40005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00050"/>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02523FA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Store in the medication 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8077" id="_x0000_s1090" type="#_x0000_t202" style="position:absolute;margin-left:153.75pt;margin-top:8.9pt;width:148.5pt;height:3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" fillcolor="#cfcdcd [2894]" stroked="f">
                <v:fill color2="#f4f4f4 [1406]" colors="0 #d0cece;.5 #d0cece" focus="100%" type="gradient">
                  <o:fill v:ext="view" type="gradientUnscaled"/>
                </v:fill>
                <v:textbox>
                  <w:txbxContent>
                    <w:p w14:paraId="02523FA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Store in the medication cabinet.</w:t>
                      </w:r>
                    </w:p>
                  </w:txbxContent>
                </v:textbox>
              </v:shape>
            </w:pict>
          </mc:Fallback>
        </mc:AlternateContent>
      </w: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3616" behindDoc="0" locked="0" layoutInCell="1" allowOverlap="1" wp14:anchorId="22C5636D" wp14:editId="09841548">
                <wp:simplePos x="0" y="0"/>
                <wp:positionH relativeFrom="column">
                  <wp:posOffset>-114300</wp:posOffset>
                </wp:positionH>
                <wp:positionV relativeFrom="paragraph">
                  <wp:posOffset>103505</wp:posOffset>
                </wp:positionV>
                <wp:extent cx="1943100" cy="361950"/>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19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00ED7CB"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 Medication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5636D" id="_x0000_s1091" type="#_x0000_t202" style="position:absolute;margin-left:-9pt;margin-top:8.15pt;width:153pt;height: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" fillcolor="white [3201]" strokecolor="#aeaaaa [2414]" strokeweight="1pt">
                <v:textbox>
                  <w:txbxContent>
                    <w:p w14:paraId="400ED7CB"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 xml:space="preserve"> Medication</w:t>
                      </w:r>
                    </w:p>
                  </w:txbxContent>
                </v:textbox>
              </v:shape>
            </w:pict>
          </mc:Fallback>
        </mc:AlternateContent>
      </w:r>
    </w:p>
    <w:p w14:paraId="1422838E" w14:textId="77777777" w:rsidR="00362F60" w:rsidRDefault="00362F60" w:rsidP="00362F60">
      <w:pPr>
        <w:tabs>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2288" behindDoc="0" locked="0" layoutInCell="1" allowOverlap="1" wp14:anchorId="2B3125FA" wp14:editId="178AB1DA">
                <wp:simplePos x="0" y="0"/>
                <wp:positionH relativeFrom="column">
                  <wp:posOffset>3838575</wp:posOffset>
                </wp:positionH>
                <wp:positionV relativeFrom="paragraph">
                  <wp:posOffset>90170</wp:posOffset>
                </wp:positionV>
                <wp:extent cx="104775" cy="0"/>
                <wp:effectExtent l="0" t="76200" r="28575" b="114300"/>
                <wp:wrapNone/>
                <wp:docPr id="347" name="Straight Arrow Connector 347"/>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8EE873" id="Straight Arrow Connector 347" o:spid="_x0000_s1026" type="#_x0000_t32" style="position:absolute;margin-left:302.25pt;margin-top:7.1pt;width:8.2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" strokecolor="#ed7d31 [3205]"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43072" behindDoc="0" locked="0" layoutInCell="1" allowOverlap="1" wp14:anchorId="3ED5BD5B" wp14:editId="28CE18A3">
                <wp:simplePos x="0" y="0"/>
                <wp:positionH relativeFrom="column">
                  <wp:posOffset>1838325</wp:posOffset>
                </wp:positionH>
                <wp:positionV relativeFrom="paragraph">
                  <wp:posOffset>137795</wp:posOffset>
                </wp:positionV>
                <wp:extent cx="123825" cy="0"/>
                <wp:effectExtent l="0" t="76200" r="28575" b="114300"/>
                <wp:wrapNone/>
                <wp:docPr id="338" name="Straight Arrow Connector 338"/>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D15E78" id="Straight Arrow Connector 338" o:spid="_x0000_s1026" type="#_x0000_t32" style="position:absolute;margin-left:144.75pt;margin-top:10.85pt;width:9.7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" strokecolor="#ed7d31 [3205]" strokeweight=".5pt">
                <v:stroke endarrow="open" joinstyle="miter"/>
              </v:shape>
            </w:pict>
          </mc:Fallback>
        </mc:AlternateContent>
      </w:r>
    </w:p>
    <w:p w14:paraId="0B1DA000" w14:textId="77777777" w:rsidR="00362F60" w:rsidRDefault="00362F60" w:rsidP="00362F60">
      <w:pPr>
        <w:tabs>
          <w:tab w:val="left" w:pos="7845"/>
        </w:tabs>
      </w:pPr>
    </w:p>
    <w:p w14:paraId="0A8FE96F" w14:textId="77777777" w:rsidR="00362F60" w:rsidRDefault="008919B2" w:rsidP="00362F60">
      <w:pPr>
        <w:tabs>
          <w:tab w:val="left" w:pos="7845"/>
        </w:tabs>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8736" behindDoc="0" locked="0" layoutInCell="1" allowOverlap="1" wp14:anchorId="0593F11F" wp14:editId="1795E5D1">
                <wp:simplePos x="0" y="0"/>
                <wp:positionH relativeFrom="column">
                  <wp:posOffset>1953260</wp:posOffset>
                </wp:positionH>
                <wp:positionV relativeFrom="paragraph">
                  <wp:posOffset>77470</wp:posOffset>
                </wp:positionV>
                <wp:extent cx="1885950" cy="1228725"/>
                <wp:effectExtent l="0" t="0" r="0"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28725"/>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0DEB9E25" w14:textId="77777777" w:rsidR="00362F60" w:rsidRDefault="00362F60" w:rsidP="00362F60">
                            <w:pPr>
                              <w:rPr>
                                <w:rFonts w:asciiTheme="minorHAnsi" w:hAnsiTheme="minorHAnsi" w:cstheme="minorHAnsi"/>
                                <w:szCs w:val="22"/>
                              </w:rPr>
                            </w:pPr>
                            <w:r>
                              <w:rPr>
                                <w:rFonts w:asciiTheme="minorHAnsi" w:hAnsiTheme="minorHAnsi" w:cstheme="minorHAnsi"/>
                                <w:szCs w:val="22"/>
                              </w:rPr>
                              <w:t xml:space="preserve">Approved sharp-bins will be: </w:t>
                            </w:r>
                          </w:p>
                          <w:p w14:paraId="231EA1D9"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toilets</w:t>
                            </w:r>
                            <w:r w:rsidR="008919B2">
                              <w:rPr>
                                <w:rFonts w:asciiTheme="minorHAnsi" w:hAnsiTheme="minorHAnsi" w:cstheme="minorHAnsi"/>
                                <w:szCs w:val="22"/>
                              </w:rPr>
                              <w:t>/office based services</w:t>
                            </w:r>
                            <w:r w:rsidRPr="009463A2">
                              <w:rPr>
                                <w:rFonts w:asciiTheme="minorHAnsi" w:hAnsiTheme="minorHAnsi" w:cstheme="minorHAnsi"/>
                                <w:szCs w:val="22"/>
                              </w:rPr>
                              <w:t xml:space="preserve"> </w:t>
                            </w:r>
                          </w:p>
                          <w:p w14:paraId="6933C258"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medication room</w:t>
                            </w:r>
                          </w:p>
                          <w:p w14:paraId="01B392DF"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with the service user</w:t>
                            </w:r>
                          </w:p>
                          <w:p w14:paraId="611633E0"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company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3F11F" id="_x0000_s1092" type="#_x0000_t202" style="position:absolute;margin-left:153.8pt;margin-top:6.1pt;width:148.5pt;height:96.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" fillcolor="#cfcdcd [2894]" stroked="f">
                <v:fill color2="#f4f4f4 [1406]" colors="0 #d0cece;.5 #d0cece" focus="100%" type="gradient">
                  <o:fill v:ext="view" type="gradientUnscaled"/>
                </v:fill>
                <v:textbox>
                  <w:txbxContent>
                    <w:p w14:paraId="0DEB9E25" w14:textId="77777777" w:rsidR="00362F60" w:rsidRDefault="00362F60" w:rsidP="00362F60">
                      <w:pPr>
                        <w:rPr>
                          <w:rFonts w:asciiTheme="minorHAnsi" w:hAnsiTheme="minorHAnsi" w:cstheme="minorHAnsi"/>
                          <w:szCs w:val="22"/>
                        </w:rPr>
                      </w:pPr>
                      <w:r>
                        <w:rPr>
                          <w:rFonts w:asciiTheme="minorHAnsi" w:hAnsiTheme="minorHAnsi" w:cstheme="minorHAnsi"/>
                          <w:szCs w:val="22"/>
                        </w:rPr>
                        <w:t xml:space="preserve">Approved sharp-bins will be: </w:t>
                      </w:r>
                    </w:p>
                    <w:p w14:paraId="231EA1D9"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toilets</w:t>
                      </w:r>
                      <w:r w:rsidR="008919B2">
                        <w:rPr>
                          <w:rFonts w:asciiTheme="minorHAnsi" w:hAnsiTheme="minorHAnsi" w:cstheme="minorHAnsi"/>
                          <w:szCs w:val="22"/>
                        </w:rPr>
                        <w:t>/office based services</w:t>
                      </w:r>
                      <w:r w:rsidRPr="009463A2">
                        <w:rPr>
                          <w:rFonts w:asciiTheme="minorHAnsi" w:hAnsiTheme="minorHAnsi" w:cstheme="minorHAnsi"/>
                          <w:szCs w:val="22"/>
                        </w:rPr>
                        <w:t xml:space="preserve"> </w:t>
                      </w:r>
                    </w:p>
                    <w:p w14:paraId="6933C258"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medication room</w:t>
                      </w:r>
                    </w:p>
                    <w:p w14:paraId="01B392DF"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with the service user</w:t>
                      </w:r>
                    </w:p>
                    <w:p w14:paraId="611633E0" w14:textId="77777777" w:rsidR="00362F60" w:rsidRPr="009463A2" w:rsidRDefault="00362F60" w:rsidP="004D1176">
                      <w:pPr>
                        <w:pStyle w:val="ListParagraph"/>
                        <w:numPr>
                          <w:ilvl w:val="0"/>
                          <w:numId w:val="79"/>
                        </w:numPr>
                        <w:ind w:left="142" w:hanging="142"/>
                        <w:rPr>
                          <w:rFonts w:asciiTheme="minorHAnsi" w:hAnsiTheme="minorHAnsi" w:cstheme="minorHAnsi"/>
                          <w:szCs w:val="22"/>
                        </w:rPr>
                      </w:pPr>
                      <w:r w:rsidRPr="009463A2">
                        <w:rPr>
                          <w:rFonts w:asciiTheme="minorHAnsi" w:hAnsiTheme="minorHAnsi" w:cstheme="minorHAnsi"/>
                          <w:szCs w:val="22"/>
                        </w:rPr>
                        <w:t>in the company car</w:t>
                      </w:r>
                    </w:p>
                  </w:txbxContent>
                </v:textbox>
              </v:shape>
            </w:pict>
          </mc:Fallback>
        </mc:AlternateContent>
      </w:r>
      <w:r w:rsidR="00362F60" w:rsidRPr="005E7760">
        <w:rPr>
          <w:rFonts w:asciiTheme="minorHAnsi" w:hAnsiTheme="minorHAnsi" w:cstheme="minorHAnsi"/>
          <w:noProof/>
          <w:szCs w:val="22"/>
          <w:lang w:val="en-NZ" w:eastAsia="en-NZ"/>
        </w:rPr>
        <mc:AlternateContent>
          <mc:Choice Requires="wps">
            <w:drawing>
              <wp:anchor distT="0" distB="0" distL="114300" distR="114300" simplePos="0" relativeHeight="251833856" behindDoc="0" locked="0" layoutInCell="1" allowOverlap="1" wp14:anchorId="6C9E3533" wp14:editId="0C6BE12A">
                <wp:simplePos x="0" y="0"/>
                <wp:positionH relativeFrom="column">
                  <wp:posOffset>3943350</wp:posOffset>
                </wp:positionH>
                <wp:positionV relativeFrom="paragraph">
                  <wp:posOffset>73025</wp:posOffset>
                </wp:positionV>
                <wp:extent cx="1924050" cy="828675"/>
                <wp:effectExtent l="57150" t="19050" r="57150" b="1047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28675"/>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0C309668" w14:textId="77777777" w:rsidR="00362F60" w:rsidRPr="00C757BE" w:rsidRDefault="00362F60" w:rsidP="00362F60">
                            <w:pPr>
                              <w:rPr>
                                <w:rFonts w:asciiTheme="minorHAnsi" w:hAnsiTheme="minorHAnsi" w:cstheme="minorHAnsi"/>
                                <w:szCs w:val="22"/>
                              </w:rPr>
                            </w:pPr>
                            <w:r>
                              <w:rPr>
                                <w:rFonts w:asciiTheme="minorHAnsi" w:hAnsiTheme="minorHAnsi" w:cstheme="minorHAnsi"/>
                                <w:szCs w:val="22"/>
                              </w:rPr>
                              <w:t>To be checked weekly and if 2/3 full r</w:t>
                            </w:r>
                            <w:r w:rsidRPr="00C757BE">
                              <w:rPr>
                                <w:rFonts w:asciiTheme="minorHAnsi" w:hAnsiTheme="minorHAnsi" w:cstheme="minorHAnsi"/>
                                <w:szCs w:val="22"/>
                              </w:rPr>
                              <w:t>eturn to a pharmacy</w:t>
                            </w:r>
                            <w:r>
                              <w:rPr>
                                <w:rFonts w:asciiTheme="minorHAnsi" w:hAnsiTheme="minorHAnsi" w:cstheme="minorHAnsi"/>
                                <w:szCs w:val="22"/>
                              </w:rPr>
                              <w:t>.</w:t>
                            </w:r>
                            <w:r w:rsidRPr="00C757BE">
                              <w:rPr>
                                <w:rFonts w:asciiTheme="minorHAnsi" w:hAnsiTheme="minorHAnsi" w:cstheme="minorHAnsi"/>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E3533" id="Text Box 310" o:spid="_x0000_s1093" type="#_x0000_t202" style="position:absolute;margin-left:310.5pt;margin-top:5.75pt;width:151.5pt;height:6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" fillcolor="#e7e6e6 [3214]" stroked="f">
                <v:shadow on="t" color="black" opacity="26214f" origin=",-.5" offset="0,3pt"/>
                <v:textbox>
                  <w:txbxContent>
                    <w:p w14:paraId="0C309668" w14:textId="77777777" w:rsidR="00362F60" w:rsidRPr="00C757BE" w:rsidRDefault="00362F60" w:rsidP="00362F60">
                      <w:pPr>
                        <w:rPr>
                          <w:rFonts w:asciiTheme="minorHAnsi" w:hAnsiTheme="minorHAnsi" w:cstheme="minorHAnsi"/>
                          <w:szCs w:val="22"/>
                        </w:rPr>
                      </w:pPr>
                      <w:r>
                        <w:rPr>
                          <w:rFonts w:asciiTheme="minorHAnsi" w:hAnsiTheme="minorHAnsi" w:cstheme="minorHAnsi"/>
                          <w:szCs w:val="22"/>
                        </w:rPr>
                        <w:t>To be checked weekly and if 2/3 full r</w:t>
                      </w:r>
                      <w:r w:rsidRPr="00C757BE">
                        <w:rPr>
                          <w:rFonts w:asciiTheme="minorHAnsi" w:hAnsiTheme="minorHAnsi" w:cstheme="minorHAnsi"/>
                          <w:szCs w:val="22"/>
                        </w:rPr>
                        <w:t>eturn to a pharmacy</w:t>
                      </w:r>
                      <w:r>
                        <w:rPr>
                          <w:rFonts w:asciiTheme="minorHAnsi" w:hAnsiTheme="minorHAnsi" w:cstheme="minorHAnsi"/>
                          <w:szCs w:val="22"/>
                        </w:rPr>
                        <w:t>.</w:t>
                      </w:r>
                      <w:r w:rsidRPr="00C757BE">
                        <w:rPr>
                          <w:rFonts w:asciiTheme="minorHAnsi" w:hAnsiTheme="minorHAnsi" w:cstheme="minorHAnsi"/>
                          <w:szCs w:val="22"/>
                        </w:rPr>
                        <w:t xml:space="preserve"> </w:t>
                      </w:r>
                    </w:p>
                  </w:txbxContent>
                </v:textbox>
              </v:shape>
            </w:pict>
          </mc:Fallback>
        </mc:AlternateContent>
      </w:r>
      <w:r w:rsidR="00362F60" w:rsidRPr="005E7760">
        <w:rPr>
          <w:rFonts w:asciiTheme="minorHAnsi" w:hAnsiTheme="minorHAnsi" w:cstheme="minorHAnsi"/>
          <w:noProof/>
          <w:szCs w:val="22"/>
          <w:lang w:val="en-NZ" w:eastAsia="en-NZ"/>
        </w:rPr>
        <mc:AlternateContent>
          <mc:Choice Requires="wps">
            <w:drawing>
              <wp:anchor distT="0" distB="0" distL="114300" distR="114300" simplePos="0" relativeHeight="251824640" behindDoc="0" locked="0" layoutInCell="1" allowOverlap="1" wp14:anchorId="21A9B0A5" wp14:editId="05EA801D">
                <wp:simplePos x="0" y="0"/>
                <wp:positionH relativeFrom="column">
                  <wp:posOffset>-114300</wp:posOffset>
                </wp:positionH>
                <wp:positionV relativeFrom="paragraph">
                  <wp:posOffset>63500</wp:posOffset>
                </wp:positionV>
                <wp:extent cx="1943100" cy="102870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01C68446"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Syringes/needles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9B0A5" id="_x0000_s1094" type="#_x0000_t202" style="position:absolute;margin-left:-9pt;margin-top:5pt;width:153pt;height:8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" fillcolor="white [3201]" strokecolor="#aeaaaa [2414]" strokeweight="1pt">
                <v:textbox>
                  <w:txbxContent>
                    <w:p w14:paraId="01C68446"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Syringes/needles</w:t>
                      </w:r>
                    </w:p>
                  </w:txbxContent>
                </v:textbox>
              </v:shape>
            </w:pict>
          </mc:Fallback>
        </mc:AlternateContent>
      </w:r>
    </w:p>
    <w:p w14:paraId="4DFAFB19" w14:textId="77777777" w:rsidR="00362F60" w:rsidRDefault="00362F60" w:rsidP="00362F60">
      <w:pPr>
        <w:tabs>
          <w:tab w:val="left" w:pos="7845"/>
        </w:tabs>
      </w:pPr>
    </w:p>
    <w:p w14:paraId="307FDBA1" w14:textId="77777777" w:rsidR="00362F60" w:rsidRDefault="00362F60" w:rsidP="00362F60">
      <w:pPr>
        <w:tabs>
          <w:tab w:val="left" w:pos="7845"/>
        </w:tabs>
      </w:pPr>
    </w:p>
    <w:p w14:paraId="34197865" w14:textId="77777777" w:rsidR="00362F60" w:rsidRDefault="00362F60" w:rsidP="00362F60">
      <w:pPr>
        <w:tabs>
          <w:tab w:val="left" w:pos="7845"/>
        </w:tabs>
      </w:pPr>
      <w:r>
        <w:rPr>
          <w:rFonts w:asciiTheme="minorHAnsi" w:hAnsiTheme="minorHAnsi" w:cstheme="minorHAnsi"/>
          <w:noProof/>
          <w:szCs w:val="22"/>
          <w:lang w:val="en-NZ" w:eastAsia="en-NZ"/>
        </w:rPr>
        <mc:AlternateContent>
          <mc:Choice Requires="wps">
            <w:drawing>
              <wp:anchor distT="0" distB="0" distL="114300" distR="114300" simplePos="0" relativeHeight="251851264" behindDoc="0" locked="0" layoutInCell="1" allowOverlap="1" wp14:anchorId="104187AB" wp14:editId="3CFE6843">
                <wp:simplePos x="0" y="0"/>
                <wp:positionH relativeFrom="column">
                  <wp:posOffset>3838575</wp:posOffset>
                </wp:positionH>
                <wp:positionV relativeFrom="paragraph">
                  <wp:posOffset>23495</wp:posOffset>
                </wp:positionV>
                <wp:extent cx="104775" cy="0"/>
                <wp:effectExtent l="0" t="76200" r="28575" b="114300"/>
                <wp:wrapNone/>
                <wp:docPr id="346" name="Straight Arrow Connector 346"/>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AA80C0" id="Straight Arrow Connector 346" o:spid="_x0000_s1026" type="#_x0000_t32" style="position:absolute;margin-left:302.25pt;margin-top:1.85pt;width:8.2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" strokecolor="#ed7d31 [3205]"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41024" behindDoc="0" locked="0" layoutInCell="1" allowOverlap="1" wp14:anchorId="06F2B493" wp14:editId="280623E6">
                <wp:simplePos x="0" y="0"/>
                <wp:positionH relativeFrom="column">
                  <wp:posOffset>1838325</wp:posOffset>
                </wp:positionH>
                <wp:positionV relativeFrom="paragraph">
                  <wp:posOffset>23495</wp:posOffset>
                </wp:positionV>
                <wp:extent cx="123825" cy="0"/>
                <wp:effectExtent l="0" t="76200" r="28575" b="114300"/>
                <wp:wrapNone/>
                <wp:docPr id="335" name="Straight Arrow Connector 335"/>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125939" id="Straight Arrow Connector 335" o:spid="_x0000_s1026" type="#_x0000_t32" style="position:absolute;margin-left:144.75pt;margin-top:1.85pt;width:9.7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" strokecolor="#ed7d31 [3205]" strokeweight=".5pt">
                <v:stroke endarrow="open" joinstyle="miter"/>
              </v:shape>
            </w:pict>
          </mc:Fallback>
        </mc:AlternateContent>
      </w:r>
    </w:p>
    <w:p w14:paraId="502C8A6A" w14:textId="77777777" w:rsidR="00362F60" w:rsidRDefault="00362F60" w:rsidP="00362F60">
      <w:pPr>
        <w:tabs>
          <w:tab w:val="left" w:pos="7845"/>
        </w:tabs>
      </w:pPr>
      <w:r>
        <w:tab/>
      </w:r>
    </w:p>
    <w:p w14:paraId="57C6E889" w14:textId="77777777" w:rsidR="00362F60" w:rsidRDefault="00362F60" w:rsidP="00362F60">
      <w:pPr>
        <w:tabs>
          <w:tab w:val="left" w:pos="5580"/>
          <w:tab w:val="left" w:pos="7845"/>
        </w:tabs>
      </w:pPr>
    </w:p>
    <w:p w14:paraId="04D3BC6B" w14:textId="77777777" w:rsidR="00362F60" w:rsidRDefault="00362F60" w:rsidP="00362F60">
      <w:pPr>
        <w:tabs>
          <w:tab w:val="left" w:pos="5580"/>
          <w:tab w:val="left" w:pos="7845"/>
        </w:tabs>
        <w:jc w:val="center"/>
      </w:pPr>
    </w:p>
    <w:p w14:paraId="49F016E2" w14:textId="77777777" w:rsidR="00362F60" w:rsidRDefault="00362F60" w:rsidP="00362F60">
      <w:pPr>
        <w:tabs>
          <w:tab w:val="left" w:pos="5580"/>
          <w:tab w:val="left" w:pos="7845"/>
        </w:tabs>
        <w:jc w:val="center"/>
      </w:pPr>
    </w:p>
    <w:p w14:paraId="1AAAB6EB" w14:textId="77777777" w:rsidR="00362F60" w:rsidRDefault="008919B2"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29760" behindDoc="0" locked="0" layoutInCell="1" allowOverlap="1" wp14:anchorId="0E9C06C0" wp14:editId="12BB9F36">
                <wp:simplePos x="0" y="0"/>
                <wp:positionH relativeFrom="column">
                  <wp:posOffset>1343660</wp:posOffset>
                </wp:positionH>
                <wp:positionV relativeFrom="paragraph">
                  <wp:posOffset>8255</wp:posOffset>
                </wp:positionV>
                <wp:extent cx="3162300" cy="4657725"/>
                <wp:effectExtent l="0" t="0" r="0"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657725"/>
                        </a:xfrm>
                        <a:prstGeom prst="rect">
                          <a:avLst/>
                        </a:prstGeom>
                        <a:gradFill>
                          <a:gsLst>
                            <a:gs pos="50000">
                              <a:schemeClr val="bg2">
                                <a:lumMod val="90000"/>
                              </a:schemeClr>
                            </a:gs>
                            <a:gs pos="100000">
                              <a:schemeClr val="bg2">
                                <a:lumMod val="43000"/>
                                <a:lumOff val="57000"/>
                              </a:schemeClr>
                            </a:gs>
                          </a:gsLst>
                          <a:lin ang="5400000" scaled="0"/>
                        </a:gradFill>
                        <a:ln w="9525">
                          <a:noFill/>
                          <a:miter lim="800000"/>
                          <a:headEnd/>
                          <a:tailEnd/>
                        </a:ln>
                      </wps:spPr>
                      <wps:txbx>
                        <w:txbxContent>
                          <w:p w14:paraId="5407EA37"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Follow label storage instructions</w:t>
                            </w:r>
                            <w:r w:rsidR="00F4477B">
                              <w:rPr>
                                <w:rFonts w:asciiTheme="minorHAnsi" w:hAnsiTheme="minorHAnsi" w:cstheme="minorHAnsi"/>
                                <w:szCs w:val="22"/>
                              </w:rPr>
                              <w:t>.</w:t>
                            </w:r>
                            <w:r w:rsidRPr="004F3385">
                              <w:rPr>
                                <w:rFonts w:asciiTheme="minorHAnsi" w:hAnsiTheme="minorHAnsi" w:cstheme="minorHAnsi"/>
                                <w:szCs w:val="22"/>
                              </w:rPr>
                              <w:t xml:space="preserve"> </w:t>
                            </w:r>
                          </w:p>
                          <w:p w14:paraId="4EB11240"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Store hazardous substances out of reach of children</w:t>
                            </w:r>
                            <w:r w:rsidR="00F4477B">
                              <w:rPr>
                                <w:rFonts w:asciiTheme="minorHAnsi" w:hAnsiTheme="minorHAnsi" w:cstheme="minorHAnsi"/>
                                <w:szCs w:val="22"/>
                              </w:rPr>
                              <w:t xml:space="preserve">, people that might use them inappropriately </w:t>
                            </w:r>
                            <w:r w:rsidRPr="004F3385">
                              <w:rPr>
                                <w:rFonts w:asciiTheme="minorHAnsi" w:hAnsiTheme="minorHAnsi" w:cstheme="minorHAnsi"/>
                                <w:szCs w:val="22"/>
                              </w:rPr>
                              <w:t>and away from pets.  </w:t>
                            </w:r>
                          </w:p>
                          <w:p w14:paraId="7A160C05" w14:textId="77777777" w:rsidR="00362F60"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Keep all harmful household products, locked in a cabinet, a well ventilated utility area or in a garden shed.</w:t>
                            </w:r>
                          </w:p>
                          <w:p w14:paraId="3AD815CD" w14:textId="77777777" w:rsidR="009A4B1A" w:rsidRPr="004F3385" w:rsidRDefault="009A4B1A"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Always store household products in their original containers so that you can read the label for directions.  </w:t>
                            </w:r>
                          </w:p>
                          <w:p w14:paraId="0EC9283A" w14:textId="77777777" w:rsidR="00362F60" w:rsidRPr="0003514A" w:rsidRDefault="00362F60" w:rsidP="004D1176">
                            <w:pPr>
                              <w:pStyle w:val="ListParagraph"/>
                              <w:numPr>
                                <w:ilvl w:val="0"/>
                                <w:numId w:val="81"/>
                              </w:numPr>
                              <w:rPr>
                                <w:rFonts w:asciiTheme="minorHAnsi" w:hAnsiTheme="minorHAnsi" w:cstheme="minorHAnsi"/>
                                <w:szCs w:val="22"/>
                              </w:rPr>
                            </w:pPr>
                            <w:r w:rsidRPr="0003514A">
                              <w:rPr>
                                <w:rFonts w:asciiTheme="minorHAnsi" w:hAnsiTheme="minorHAnsi" w:cstheme="minorHAnsi"/>
                                <w:szCs w:val="22"/>
                              </w:rPr>
                              <w:t xml:space="preserve">Do not store large quantities of flammable substances inside </w:t>
                            </w:r>
                            <w:r w:rsidR="0003514A">
                              <w:rPr>
                                <w:rFonts w:asciiTheme="minorHAnsi" w:hAnsiTheme="minorHAnsi" w:cstheme="minorHAnsi"/>
                                <w:szCs w:val="22"/>
                              </w:rPr>
                              <w:t xml:space="preserve">a </w:t>
                            </w:r>
                            <w:r w:rsidRPr="0003514A">
                              <w:rPr>
                                <w:rFonts w:asciiTheme="minorHAnsi" w:hAnsiTheme="minorHAnsi" w:cstheme="minorHAnsi"/>
                                <w:szCs w:val="22"/>
                              </w:rPr>
                              <w:t>home. Keep them away from places where they</w:t>
                            </w:r>
                            <w:r>
                              <w:t xml:space="preserve"> </w:t>
                            </w:r>
                            <w:r w:rsidRPr="0003514A">
                              <w:rPr>
                                <w:rFonts w:asciiTheme="minorHAnsi" w:hAnsiTheme="minorHAnsi" w:cstheme="minorHAnsi"/>
                                <w:szCs w:val="22"/>
                              </w:rPr>
                              <w:t>could catch fire</w:t>
                            </w:r>
                            <w:r w:rsidR="0003514A">
                              <w:rPr>
                                <w:rFonts w:asciiTheme="minorHAnsi" w:hAnsiTheme="minorHAnsi" w:cstheme="minorHAnsi"/>
                                <w:szCs w:val="22"/>
                              </w:rPr>
                              <w:t>:</w:t>
                            </w:r>
                            <w:r w:rsidRPr="0003514A">
                              <w:rPr>
                                <w:rFonts w:asciiTheme="minorHAnsi" w:hAnsiTheme="minorHAnsi" w:cstheme="minorHAnsi"/>
                                <w:szCs w:val="22"/>
                              </w:rPr>
                              <w:t xml:space="preserve"> fixed and portable heaters; and outdoor heaters and barbeques.</w:t>
                            </w:r>
                          </w:p>
                          <w:p w14:paraId="5618E8E0" w14:textId="77777777" w:rsidR="00362F60" w:rsidRPr="0003514A" w:rsidRDefault="00362F60" w:rsidP="004D1176">
                            <w:pPr>
                              <w:pStyle w:val="ListParagraph"/>
                              <w:numPr>
                                <w:ilvl w:val="0"/>
                                <w:numId w:val="82"/>
                              </w:numPr>
                              <w:rPr>
                                <w:rFonts w:asciiTheme="minorHAnsi" w:hAnsiTheme="minorHAnsi" w:cstheme="minorHAnsi"/>
                                <w:szCs w:val="22"/>
                              </w:rPr>
                            </w:pPr>
                            <w:r w:rsidRPr="0003514A">
                              <w:rPr>
                                <w:rFonts w:asciiTheme="minorHAnsi" w:hAnsiTheme="minorHAnsi" w:cstheme="minorHAnsi"/>
                                <w:szCs w:val="22"/>
                              </w:rPr>
                              <w:t>Never store pesticides or other hazardous substances in cabinets where food is stored, or near food intended for people or animals.  </w:t>
                            </w:r>
                          </w:p>
                          <w:p w14:paraId="14AAAEDF" w14:textId="77777777" w:rsidR="00362F60" w:rsidRPr="004F3385"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Never store pesticides where</w:t>
                            </w:r>
                            <w:r>
                              <w:t xml:space="preserve"> </w:t>
                            </w:r>
                            <w:r w:rsidRPr="004F3385">
                              <w:rPr>
                                <w:rFonts w:asciiTheme="minorHAnsi" w:hAnsiTheme="minorHAnsi" w:cstheme="minorHAnsi"/>
                                <w:szCs w:val="22"/>
                              </w:rPr>
                              <w:t>you keep medicines.</w:t>
                            </w:r>
                          </w:p>
                          <w:p w14:paraId="73035E27" w14:textId="77777777" w:rsidR="00F4477B"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 xml:space="preserve">Never put any hazardous substances in </w:t>
                            </w:r>
                            <w:r w:rsidR="00F4477B">
                              <w:rPr>
                                <w:rFonts w:asciiTheme="minorHAnsi" w:hAnsiTheme="minorHAnsi" w:cstheme="minorHAnsi"/>
                                <w:szCs w:val="22"/>
                              </w:rPr>
                              <w:t xml:space="preserve">containers that do not have the manufacture’s labels on them. </w:t>
                            </w:r>
                          </w:p>
                          <w:p w14:paraId="633FE066" w14:textId="77777777" w:rsidR="00362F60" w:rsidRPr="00F4477B" w:rsidRDefault="00F4477B" w:rsidP="004D1176">
                            <w:pPr>
                              <w:pStyle w:val="ListParagraph"/>
                              <w:numPr>
                                <w:ilvl w:val="0"/>
                                <w:numId w:val="83"/>
                              </w:numPr>
                              <w:rPr>
                                <w:rFonts w:asciiTheme="minorHAnsi" w:hAnsiTheme="minorHAnsi" w:cstheme="minorHAnsi"/>
                                <w:szCs w:val="22"/>
                              </w:rPr>
                            </w:pPr>
                            <w:r w:rsidRPr="00F4477B">
                              <w:rPr>
                                <w:rFonts w:asciiTheme="minorHAnsi" w:hAnsiTheme="minorHAnsi" w:cstheme="minorHAnsi"/>
                                <w:szCs w:val="22"/>
                              </w:rPr>
                              <w:t xml:space="preserve">Never use </w:t>
                            </w:r>
                            <w:r w:rsidR="00362F60" w:rsidRPr="00F4477B">
                              <w:rPr>
                                <w:rFonts w:asciiTheme="minorHAnsi" w:hAnsiTheme="minorHAnsi" w:cstheme="minorHAnsi"/>
                                <w:szCs w:val="22"/>
                              </w:rPr>
                              <w:t>soft drink bottles, milk jugs or other food containers.  Children, or even adults, may mistake them for something to eat or drink.</w:t>
                            </w:r>
                          </w:p>
                          <w:p w14:paraId="249087FE" w14:textId="77777777" w:rsidR="00362F60" w:rsidRPr="00B91C0A" w:rsidRDefault="00362F60" w:rsidP="00362F60">
                            <w:pPr>
                              <w:jc w:val="center"/>
                              <w:rPr>
                                <w:rFonts w:asciiTheme="minorHAnsi" w:hAnsiTheme="minorHAnsi"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C06C0" id="_x0000_s1095" type="#_x0000_t202" style="position:absolute;left:0;text-align:left;margin-left:105.8pt;margin-top:.65pt;width:249pt;height:366.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" fillcolor="#cfcdcd [2894]" stroked="f">
                <v:fill color2="#f4f4f4 [1406]" colors="0 #d0cece;.5 #d0cece" focus="100%" type="gradient">
                  <o:fill v:ext="view" type="gradientUnscaled"/>
                </v:fill>
                <v:textbox>
                  <w:txbxContent>
                    <w:p w14:paraId="5407EA37"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Follow label storage instructions</w:t>
                      </w:r>
                      <w:r w:rsidR="00F4477B">
                        <w:rPr>
                          <w:rFonts w:asciiTheme="minorHAnsi" w:hAnsiTheme="minorHAnsi" w:cstheme="minorHAnsi"/>
                          <w:szCs w:val="22"/>
                        </w:rPr>
                        <w:t>.</w:t>
                      </w:r>
                      <w:r w:rsidRPr="004F3385">
                        <w:rPr>
                          <w:rFonts w:asciiTheme="minorHAnsi" w:hAnsiTheme="minorHAnsi" w:cstheme="minorHAnsi"/>
                          <w:szCs w:val="22"/>
                        </w:rPr>
                        <w:t xml:space="preserve"> </w:t>
                      </w:r>
                    </w:p>
                    <w:p w14:paraId="4EB11240" w14:textId="77777777" w:rsidR="00362F60" w:rsidRPr="004F3385"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Store hazardous substances out of reach of children</w:t>
                      </w:r>
                      <w:r w:rsidR="00F4477B">
                        <w:rPr>
                          <w:rFonts w:asciiTheme="minorHAnsi" w:hAnsiTheme="minorHAnsi" w:cstheme="minorHAnsi"/>
                          <w:szCs w:val="22"/>
                        </w:rPr>
                        <w:t xml:space="preserve">, people that might use them inappropriately </w:t>
                      </w:r>
                      <w:r w:rsidRPr="004F3385">
                        <w:rPr>
                          <w:rFonts w:asciiTheme="minorHAnsi" w:hAnsiTheme="minorHAnsi" w:cstheme="minorHAnsi"/>
                          <w:szCs w:val="22"/>
                        </w:rPr>
                        <w:t>and away from pets.  </w:t>
                      </w:r>
                    </w:p>
                    <w:p w14:paraId="7A160C05" w14:textId="77777777" w:rsidR="00362F60" w:rsidRDefault="00362F60"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Keep all harmful household products, locked in a cabinet, a well ventilated utility area or in a garden shed.</w:t>
                      </w:r>
                    </w:p>
                    <w:p w14:paraId="3AD815CD" w14:textId="77777777" w:rsidR="009A4B1A" w:rsidRPr="004F3385" w:rsidRDefault="009A4B1A" w:rsidP="004D1176">
                      <w:pPr>
                        <w:pStyle w:val="ListParagraph"/>
                        <w:numPr>
                          <w:ilvl w:val="0"/>
                          <w:numId w:val="80"/>
                        </w:numPr>
                        <w:rPr>
                          <w:rFonts w:asciiTheme="minorHAnsi" w:hAnsiTheme="minorHAnsi" w:cstheme="minorHAnsi"/>
                          <w:szCs w:val="22"/>
                        </w:rPr>
                      </w:pPr>
                      <w:r w:rsidRPr="004F3385">
                        <w:rPr>
                          <w:rFonts w:asciiTheme="minorHAnsi" w:hAnsiTheme="minorHAnsi" w:cstheme="minorHAnsi"/>
                          <w:szCs w:val="22"/>
                        </w:rPr>
                        <w:t>Always store household products in their original containers so that you can read the label for directions.  </w:t>
                      </w:r>
                    </w:p>
                    <w:p w14:paraId="0EC9283A" w14:textId="77777777" w:rsidR="00362F60" w:rsidRPr="0003514A" w:rsidRDefault="00362F60" w:rsidP="004D1176">
                      <w:pPr>
                        <w:pStyle w:val="ListParagraph"/>
                        <w:numPr>
                          <w:ilvl w:val="0"/>
                          <w:numId w:val="81"/>
                        </w:numPr>
                        <w:rPr>
                          <w:rFonts w:asciiTheme="minorHAnsi" w:hAnsiTheme="minorHAnsi" w:cstheme="minorHAnsi"/>
                          <w:szCs w:val="22"/>
                        </w:rPr>
                      </w:pPr>
                      <w:r w:rsidRPr="0003514A">
                        <w:rPr>
                          <w:rFonts w:asciiTheme="minorHAnsi" w:hAnsiTheme="minorHAnsi" w:cstheme="minorHAnsi"/>
                          <w:szCs w:val="22"/>
                        </w:rPr>
                        <w:t xml:space="preserve">Do not store large quantities of flammable substances inside </w:t>
                      </w:r>
                      <w:r w:rsidR="0003514A">
                        <w:rPr>
                          <w:rFonts w:asciiTheme="minorHAnsi" w:hAnsiTheme="minorHAnsi" w:cstheme="minorHAnsi"/>
                          <w:szCs w:val="22"/>
                        </w:rPr>
                        <w:t xml:space="preserve">a </w:t>
                      </w:r>
                      <w:r w:rsidRPr="0003514A">
                        <w:rPr>
                          <w:rFonts w:asciiTheme="minorHAnsi" w:hAnsiTheme="minorHAnsi" w:cstheme="minorHAnsi"/>
                          <w:szCs w:val="22"/>
                        </w:rPr>
                        <w:t>home. Keep them away from places where they</w:t>
                      </w:r>
                      <w:r>
                        <w:t xml:space="preserve"> </w:t>
                      </w:r>
                      <w:r w:rsidRPr="0003514A">
                        <w:rPr>
                          <w:rFonts w:asciiTheme="minorHAnsi" w:hAnsiTheme="minorHAnsi" w:cstheme="minorHAnsi"/>
                          <w:szCs w:val="22"/>
                        </w:rPr>
                        <w:t>could catch fire</w:t>
                      </w:r>
                      <w:r w:rsidR="0003514A">
                        <w:rPr>
                          <w:rFonts w:asciiTheme="minorHAnsi" w:hAnsiTheme="minorHAnsi" w:cstheme="minorHAnsi"/>
                          <w:szCs w:val="22"/>
                        </w:rPr>
                        <w:t>:</w:t>
                      </w:r>
                      <w:r w:rsidRPr="0003514A">
                        <w:rPr>
                          <w:rFonts w:asciiTheme="minorHAnsi" w:hAnsiTheme="minorHAnsi" w:cstheme="minorHAnsi"/>
                          <w:szCs w:val="22"/>
                        </w:rPr>
                        <w:t xml:space="preserve"> fixed and portable heaters; and outdoor heaters and barbeques.</w:t>
                      </w:r>
                    </w:p>
                    <w:p w14:paraId="5618E8E0" w14:textId="77777777" w:rsidR="00362F60" w:rsidRPr="0003514A" w:rsidRDefault="00362F60" w:rsidP="004D1176">
                      <w:pPr>
                        <w:pStyle w:val="ListParagraph"/>
                        <w:numPr>
                          <w:ilvl w:val="0"/>
                          <w:numId w:val="82"/>
                        </w:numPr>
                        <w:rPr>
                          <w:rFonts w:asciiTheme="minorHAnsi" w:hAnsiTheme="minorHAnsi" w:cstheme="minorHAnsi"/>
                          <w:szCs w:val="22"/>
                        </w:rPr>
                      </w:pPr>
                      <w:r w:rsidRPr="0003514A">
                        <w:rPr>
                          <w:rFonts w:asciiTheme="minorHAnsi" w:hAnsiTheme="minorHAnsi" w:cstheme="minorHAnsi"/>
                          <w:szCs w:val="22"/>
                        </w:rPr>
                        <w:t>Never store pesticides or other hazardous substances in cabinets where food is stored, or near food intended for people or animals.  </w:t>
                      </w:r>
                    </w:p>
                    <w:p w14:paraId="14AAAEDF" w14:textId="77777777" w:rsidR="00362F60" w:rsidRPr="004F3385"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Never store pesticides where</w:t>
                      </w:r>
                      <w:r>
                        <w:t xml:space="preserve"> </w:t>
                      </w:r>
                      <w:r w:rsidRPr="004F3385">
                        <w:rPr>
                          <w:rFonts w:asciiTheme="minorHAnsi" w:hAnsiTheme="minorHAnsi" w:cstheme="minorHAnsi"/>
                          <w:szCs w:val="22"/>
                        </w:rPr>
                        <w:t>you keep medicines.</w:t>
                      </w:r>
                    </w:p>
                    <w:p w14:paraId="73035E27" w14:textId="77777777" w:rsidR="00F4477B" w:rsidRDefault="00362F60" w:rsidP="004D1176">
                      <w:pPr>
                        <w:pStyle w:val="ListParagraph"/>
                        <w:numPr>
                          <w:ilvl w:val="0"/>
                          <w:numId w:val="83"/>
                        </w:numPr>
                        <w:rPr>
                          <w:rFonts w:asciiTheme="minorHAnsi" w:hAnsiTheme="minorHAnsi" w:cstheme="minorHAnsi"/>
                          <w:szCs w:val="22"/>
                        </w:rPr>
                      </w:pPr>
                      <w:r w:rsidRPr="004F3385">
                        <w:rPr>
                          <w:rFonts w:asciiTheme="minorHAnsi" w:hAnsiTheme="minorHAnsi" w:cstheme="minorHAnsi"/>
                          <w:szCs w:val="22"/>
                        </w:rPr>
                        <w:t xml:space="preserve">Never put any hazardous substances in </w:t>
                      </w:r>
                      <w:r w:rsidR="00F4477B">
                        <w:rPr>
                          <w:rFonts w:asciiTheme="minorHAnsi" w:hAnsiTheme="minorHAnsi" w:cstheme="minorHAnsi"/>
                          <w:szCs w:val="22"/>
                        </w:rPr>
                        <w:t xml:space="preserve">containers that do not have the manufacture’s labels on them. </w:t>
                      </w:r>
                    </w:p>
                    <w:p w14:paraId="633FE066" w14:textId="77777777" w:rsidR="00362F60" w:rsidRPr="00F4477B" w:rsidRDefault="00F4477B" w:rsidP="004D1176">
                      <w:pPr>
                        <w:pStyle w:val="ListParagraph"/>
                        <w:numPr>
                          <w:ilvl w:val="0"/>
                          <w:numId w:val="83"/>
                        </w:numPr>
                        <w:rPr>
                          <w:rFonts w:asciiTheme="minorHAnsi" w:hAnsiTheme="minorHAnsi" w:cstheme="minorHAnsi"/>
                          <w:szCs w:val="22"/>
                        </w:rPr>
                      </w:pPr>
                      <w:r w:rsidRPr="00F4477B">
                        <w:rPr>
                          <w:rFonts w:asciiTheme="minorHAnsi" w:hAnsiTheme="minorHAnsi" w:cstheme="minorHAnsi"/>
                          <w:szCs w:val="22"/>
                        </w:rPr>
                        <w:t xml:space="preserve">Never use </w:t>
                      </w:r>
                      <w:r w:rsidR="00362F60" w:rsidRPr="00F4477B">
                        <w:rPr>
                          <w:rFonts w:asciiTheme="minorHAnsi" w:hAnsiTheme="minorHAnsi" w:cstheme="minorHAnsi"/>
                          <w:szCs w:val="22"/>
                        </w:rPr>
                        <w:t>soft drink bottles, milk jugs or other food containers.  Children, or even adults, may mistake them for something to eat or drink.</w:t>
                      </w:r>
                    </w:p>
                    <w:p w14:paraId="249087FE" w14:textId="77777777" w:rsidR="00362F60" w:rsidRPr="00B91C0A" w:rsidRDefault="00362F60" w:rsidP="00362F60">
                      <w:pPr>
                        <w:jc w:val="center"/>
                        <w:rPr>
                          <w:rFonts w:asciiTheme="minorHAnsi" w:hAnsiTheme="minorHAnsi" w:cstheme="minorHAnsi"/>
                          <w:szCs w:val="22"/>
                        </w:rPr>
                      </w:pPr>
                    </w:p>
                  </w:txbxContent>
                </v:textbox>
              </v:shape>
            </w:pict>
          </mc:Fallback>
        </mc:AlternateContent>
      </w:r>
    </w:p>
    <w:p w14:paraId="22380E8B" w14:textId="77777777" w:rsidR="00362F60" w:rsidRDefault="008919B2"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5904" behindDoc="0" locked="0" layoutInCell="1" allowOverlap="1" wp14:anchorId="42D79B95" wp14:editId="6478691C">
                <wp:simplePos x="0" y="0"/>
                <wp:positionH relativeFrom="column">
                  <wp:posOffset>-113665</wp:posOffset>
                </wp:positionH>
                <wp:positionV relativeFrom="paragraph">
                  <wp:posOffset>200025</wp:posOffset>
                </wp:positionV>
                <wp:extent cx="904875" cy="476250"/>
                <wp:effectExtent l="0" t="0" r="2857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87D843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9B95" id="_x0000_s1096" type="#_x0000_t202" style="position:absolute;left:0;text-align:left;margin-left:-8.95pt;margin-top:15.75pt;width:71.25pt;height: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" fillcolor="white [3201]" strokecolor="#aeaaaa [2414]" strokeweight="1pt">
                <v:textbox>
                  <w:txbxContent>
                    <w:p w14:paraId="287D843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Petrol</w:t>
                      </w:r>
                    </w:p>
                  </w:txbxContent>
                </v:textbox>
              </v:shape>
            </w:pict>
          </mc:Fallback>
        </mc:AlternateContent>
      </w:r>
    </w:p>
    <w:p w14:paraId="5B92B4AC" w14:textId="77777777" w:rsidR="00362F60" w:rsidRDefault="00362F60" w:rsidP="00362F60">
      <w:pPr>
        <w:tabs>
          <w:tab w:val="left" w:pos="5580"/>
          <w:tab w:val="left" w:pos="7845"/>
        </w:tabs>
        <w:jc w:val="center"/>
      </w:pPr>
    </w:p>
    <w:p w14:paraId="262A23F2"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58432" behindDoc="0" locked="0" layoutInCell="1" allowOverlap="1" wp14:anchorId="7A654A09" wp14:editId="1AD62692">
                <wp:simplePos x="0" y="0"/>
                <wp:positionH relativeFrom="column">
                  <wp:posOffset>1153160</wp:posOffset>
                </wp:positionH>
                <wp:positionV relativeFrom="paragraph">
                  <wp:posOffset>87629</wp:posOffset>
                </wp:positionV>
                <wp:extent cx="0" cy="2809875"/>
                <wp:effectExtent l="0" t="0" r="19050" b="28575"/>
                <wp:wrapNone/>
                <wp:docPr id="241" name="Straight Connector 241"/>
                <wp:cNvGraphicFramePr/>
                <a:graphic xmlns:a="http://schemas.openxmlformats.org/drawingml/2006/main">
                  <a:graphicData uri="http://schemas.microsoft.com/office/word/2010/wordprocessingShape">
                    <wps:wsp>
                      <wps:cNvCnPr/>
                      <wps:spPr>
                        <a:xfrm>
                          <a:off x="0" y="0"/>
                          <a:ext cx="0"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ABA1EC" id="Straight Connector 241"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6.9pt" to="90.8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" strokecolor="black [3200]" strokeweight=".5pt">
                <v:stroke joinstyle="miter"/>
              </v:line>
            </w:pict>
          </mc:Fallback>
        </mc:AlternateContent>
      </w:r>
      <w:r>
        <w:rPr>
          <w:noProof/>
          <w:lang w:val="en-NZ" w:eastAsia="en-NZ"/>
        </w:rPr>
        <mc:AlternateContent>
          <mc:Choice Requires="wps">
            <w:drawing>
              <wp:anchor distT="0" distB="0" distL="114300" distR="114300" simplePos="0" relativeHeight="251859456" behindDoc="0" locked="0" layoutInCell="1" allowOverlap="1" wp14:anchorId="249266B6" wp14:editId="1F7B2C63">
                <wp:simplePos x="0" y="0"/>
                <wp:positionH relativeFrom="column">
                  <wp:posOffset>791210</wp:posOffset>
                </wp:positionH>
                <wp:positionV relativeFrom="paragraph">
                  <wp:posOffset>87630</wp:posOffset>
                </wp:positionV>
                <wp:extent cx="361950" cy="0"/>
                <wp:effectExtent l="0" t="0" r="19050" b="19050"/>
                <wp:wrapNone/>
                <wp:docPr id="242" name="Straight Connector 242"/>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6834EF" id="Straight Connector 242"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6.9pt" to="90.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" strokecolor="black [3200]" strokeweight=".5pt">
                <v:stroke joinstyle="miter"/>
              </v:line>
            </w:pict>
          </mc:Fallback>
        </mc:AlternateContent>
      </w:r>
    </w:p>
    <w:p w14:paraId="39B1BF40" w14:textId="77777777" w:rsidR="00362F60" w:rsidRDefault="00362F60" w:rsidP="00362F60">
      <w:pPr>
        <w:tabs>
          <w:tab w:val="left" w:pos="5580"/>
          <w:tab w:val="left" w:pos="7845"/>
        </w:tabs>
        <w:jc w:val="center"/>
      </w:pPr>
    </w:p>
    <w:p w14:paraId="7302C6E6"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6928" behindDoc="0" locked="0" layoutInCell="1" allowOverlap="1" wp14:anchorId="53628464" wp14:editId="057DD389">
                <wp:simplePos x="0" y="0"/>
                <wp:positionH relativeFrom="column">
                  <wp:posOffset>-113665</wp:posOffset>
                </wp:positionH>
                <wp:positionV relativeFrom="paragraph">
                  <wp:posOffset>80010</wp:posOffset>
                </wp:positionV>
                <wp:extent cx="904875" cy="47625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8D283C0"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28464" id="_x0000_s1097" type="#_x0000_t202" style="position:absolute;left:0;text-align:left;margin-left:-8.95pt;margin-top:6.3pt;width:71.25pt;height:3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" fillcolor="white [3201]" strokecolor="#aeaaaa [2414]" strokeweight="1pt">
                <v:textbox>
                  <w:txbxContent>
                    <w:p w14:paraId="28D283C0"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Paint</w:t>
                      </w:r>
                    </w:p>
                  </w:txbxContent>
                </v:textbox>
              </v:shape>
            </w:pict>
          </mc:Fallback>
        </mc:AlternateContent>
      </w:r>
    </w:p>
    <w:p w14:paraId="4C955ECA"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3552" behindDoc="0" locked="0" layoutInCell="1" allowOverlap="1" wp14:anchorId="4728F521" wp14:editId="0950BBF9">
                <wp:simplePos x="0" y="0"/>
                <wp:positionH relativeFrom="column">
                  <wp:posOffset>790575</wp:posOffset>
                </wp:positionH>
                <wp:positionV relativeFrom="paragraph">
                  <wp:posOffset>156210</wp:posOffset>
                </wp:positionV>
                <wp:extent cx="361950" cy="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E98DBB" id="Straight Connector 244"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2.3pt" to="90.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" strokecolor="black [3200]" strokeweight=".5pt">
                <v:stroke joinstyle="miter"/>
              </v:line>
            </w:pict>
          </mc:Fallback>
        </mc:AlternateContent>
      </w:r>
    </w:p>
    <w:p w14:paraId="19624154" w14:textId="77777777" w:rsidR="00362F60" w:rsidRDefault="00362F60" w:rsidP="00362F60">
      <w:pPr>
        <w:tabs>
          <w:tab w:val="left" w:pos="5580"/>
          <w:tab w:val="left" w:pos="7845"/>
        </w:tabs>
        <w:jc w:val="center"/>
      </w:pPr>
    </w:p>
    <w:p w14:paraId="6970F41A"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7952" behindDoc="0" locked="0" layoutInCell="1" allowOverlap="1" wp14:anchorId="7947EFC8" wp14:editId="57C6D1ED">
                <wp:simplePos x="0" y="0"/>
                <wp:positionH relativeFrom="column">
                  <wp:posOffset>-113665</wp:posOffset>
                </wp:positionH>
                <wp:positionV relativeFrom="paragraph">
                  <wp:posOffset>158750</wp:posOffset>
                </wp:positionV>
                <wp:extent cx="904875" cy="476250"/>
                <wp:effectExtent l="0" t="0" r="2857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6C8CAFB" w14:textId="77777777" w:rsidR="008919B2" w:rsidRDefault="00362F60" w:rsidP="00362F60">
                            <w:pPr>
                              <w:rPr>
                                <w:rFonts w:asciiTheme="minorHAnsi" w:hAnsiTheme="minorHAnsi" w:cstheme="minorHAnsi"/>
                                <w:szCs w:val="22"/>
                              </w:rPr>
                            </w:pPr>
                            <w:r>
                              <w:rPr>
                                <w:rFonts w:asciiTheme="minorHAnsi" w:hAnsiTheme="minorHAnsi" w:cstheme="minorHAnsi"/>
                                <w:szCs w:val="22"/>
                              </w:rPr>
                              <w:t>Cleaners/</w:t>
                            </w:r>
                          </w:p>
                          <w:p w14:paraId="701FEDDA"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bleach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7EFC8" id="_x0000_s1098" type="#_x0000_t202" style="position:absolute;left:0;text-align:left;margin-left:-8.95pt;margin-top:12.5pt;width:71.25pt;height:3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jxbQ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" fillcolor="white [3201]" strokecolor="#aeaaaa [2414]" strokeweight="1pt">
                <v:textbox>
                  <w:txbxContent>
                    <w:p w14:paraId="56C8CAFB" w14:textId="77777777" w:rsidR="008919B2" w:rsidRDefault="00362F60" w:rsidP="00362F60">
                      <w:pPr>
                        <w:rPr>
                          <w:rFonts w:asciiTheme="minorHAnsi" w:hAnsiTheme="minorHAnsi" w:cstheme="minorHAnsi"/>
                          <w:szCs w:val="22"/>
                        </w:rPr>
                      </w:pPr>
                      <w:r>
                        <w:rPr>
                          <w:rFonts w:asciiTheme="minorHAnsi" w:hAnsiTheme="minorHAnsi" w:cstheme="minorHAnsi"/>
                          <w:szCs w:val="22"/>
                        </w:rPr>
                        <w:t>Cleaners/</w:t>
                      </w:r>
                    </w:p>
                    <w:p w14:paraId="701FEDDA" w14:textId="77777777" w:rsidR="00362F60" w:rsidRPr="00B91C0A" w:rsidRDefault="00362F60" w:rsidP="00362F60">
                      <w:pPr>
                        <w:rPr>
                          <w:rFonts w:asciiTheme="minorHAnsi" w:hAnsiTheme="minorHAnsi" w:cstheme="minorHAnsi"/>
                          <w:szCs w:val="22"/>
                        </w:rPr>
                      </w:pPr>
                      <w:proofErr w:type="gramStart"/>
                      <w:r>
                        <w:rPr>
                          <w:rFonts w:asciiTheme="minorHAnsi" w:hAnsiTheme="minorHAnsi" w:cstheme="minorHAnsi"/>
                          <w:szCs w:val="22"/>
                        </w:rPr>
                        <w:t>bleach</w:t>
                      </w:r>
                      <w:proofErr w:type="gramEnd"/>
                    </w:p>
                  </w:txbxContent>
                </v:textbox>
              </v:shape>
            </w:pict>
          </mc:Fallback>
        </mc:AlternateContent>
      </w:r>
    </w:p>
    <w:p w14:paraId="2D517951"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2832" behindDoc="0" locked="0" layoutInCell="1" allowOverlap="1" wp14:anchorId="01705E1F" wp14:editId="4ED789C0">
                <wp:simplePos x="0" y="0"/>
                <wp:positionH relativeFrom="column">
                  <wp:posOffset>4610735</wp:posOffset>
                </wp:positionH>
                <wp:positionV relativeFrom="paragraph">
                  <wp:posOffset>45085</wp:posOffset>
                </wp:positionV>
                <wp:extent cx="1209675" cy="781050"/>
                <wp:effectExtent l="57150" t="19050" r="66675" b="952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81050"/>
                        </a:xfrm>
                        <a:prstGeom prst="rect">
                          <a:avLst/>
                        </a:prstGeom>
                        <a:solidFill>
                          <a:schemeClr val="bg2"/>
                        </a:solidFill>
                        <a:ln w="9525">
                          <a:noFill/>
                          <a:miter lim="800000"/>
                          <a:headEnd/>
                          <a:tailEnd/>
                        </a:ln>
                        <a:effectLst>
                          <a:outerShdw blurRad="50800" dist="38100" dir="5400000" algn="t" rotWithShape="0">
                            <a:prstClr val="black">
                              <a:alpha val="40000"/>
                            </a:prstClr>
                          </a:outerShdw>
                        </a:effectLst>
                      </wps:spPr>
                      <wps:txbx>
                        <w:txbxContent>
                          <w:p w14:paraId="2C005E31" w14:textId="77777777" w:rsidR="00F4477B" w:rsidRDefault="00362F60" w:rsidP="00F4477B">
                            <w:pPr>
                              <w:rPr>
                                <w:rFonts w:asciiTheme="minorHAnsi" w:hAnsiTheme="minorHAnsi" w:cstheme="minorHAnsi"/>
                                <w:szCs w:val="22"/>
                              </w:rPr>
                            </w:pPr>
                            <w:r w:rsidRPr="00D95EAA">
                              <w:rPr>
                                <w:rFonts w:asciiTheme="minorHAnsi" w:hAnsiTheme="minorHAnsi" w:cstheme="minorHAnsi"/>
                                <w:szCs w:val="22"/>
                              </w:rPr>
                              <w:t xml:space="preserve">Dispose at </w:t>
                            </w:r>
                          </w:p>
                          <w:p w14:paraId="252A4117" w14:textId="77777777" w:rsidR="00362F60" w:rsidRPr="00D95EAA" w:rsidRDefault="00362F60" w:rsidP="00F4477B">
                            <w:pPr>
                              <w:rPr>
                                <w:rFonts w:asciiTheme="minorHAnsi" w:hAnsiTheme="minorHAnsi" w:cstheme="minorHAnsi"/>
                                <w:szCs w:val="22"/>
                              </w:rPr>
                            </w:pPr>
                            <w:r w:rsidRPr="00D95EAA">
                              <w:rPr>
                                <w:rFonts w:asciiTheme="minorHAnsi" w:hAnsiTheme="minorHAnsi" w:cstheme="minorHAnsi"/>
                                <w:szCs w:val="22"/>
                              </w:rPr>
                              <w:t xml:space="preserve">approved </w:t>
                            </w:r>
                            <w:hyperlink r:id="rId115" w:history="1">
                              <w:r w:rsidRPr="009463A2">
                                <w:rPr>
                                  <w:rStyle w:val="Hyperlink"/>
                                  <w:rFonts w:asciiTheme="minorHAnsi" w:hAnsiTheme="minorHAnsi" w:cstheme="minorHAnsi"/>
                                  <w:szCs w:val="22"/>
                                </w:rPr>
                                <w:t>transfer stations</w:t>
                              </w:r>
                            </w:hyperlink>
                            <w:r>
                              <w:rPr>
                                <w:rFonts w:asciiTheme="minorHAnsi" w:hAnsiTheme="minorHAnsi" w:cstheme="minorHAnsi"/>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05E1F" id="Text Box 239" o:spid="_x0000_s1099" type="#_x0000_t202" style="position:absolute;left:0;text-align:left;margin-left:363.05pt;margin-top:3.55pt;width:95.25pt;height:6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" fillcolor="#e7e6e6 [3214]" stroked="f">
                <v:shadow on="t" color="black" opacity="26214f" origin=",-.5" offset="0,3pt"/>
                <v:textbox>
                  <w:txbxContent>
                    <w:p w14:paraId="2C005E31" w14:textId="77777777" w:rsidR="00F4477B" w:rsidRDefault="00362F60" w:rsidP="00F4477B">
                      <w:pPr>
                        <w:rPr>
                          <w:rFonts w:asciiTheme="minorHAnsi" w:hAnsiTheme="minorHAnsi" w:cstheme="minorHAnsi"/>
                          <w:szCs w:val="22"/>
                        </w:rPr>
                      </w:pPr>
                      <w:r w:rsidRPr="00D95EAA">
                        <w:rPr>
                          <w:rFonts w:asciiTheme="minorHAnsi" w:hAnsiTheme="minorHAnsi" w:cstheme="minorHAnsi"/>
                          <w:szCs w:val="22"/>
                        </w:rPr>
                        <w:t xml:space="preserve">Dispose at </w:t>
                      </w:r>
                    </w:p>
                    <w:p w14:paraId="252A4117" w14:textId="77777777" w:rsidR="00362F60" w:rsidRPr="00D95EAA" w:rsidRDefault="00362F60" w:rsidP="00F4477B">
                      <w:pPr>
                        <w:rPr>
                          <w:rFonts w:asciiTheme="minorHAnsi" w:hAnsiTheme="minorHAnsi" w:cstheme="minorHAnsi"/>
                          <w:szCs w:val="22"/>
                        </w:rPr>
                      </w:pPr>
                      <w:proofErr w:type="gramStart"/>
                      <w:r w:rsidRPr="00D95EAA">
                        <w:rPr>
                          <w:rFonts w:asciiTheme="minorHAnsi" w:hAnsiTheme="minorHAnsi" w:cstheme="minorHAnsi"/>
                          <w:szCs w:val="22"/>
                        </w:rPr>
                        <w:t>approved</w:t>
                      </w:r>
                      <w:proofErr w:type="gramEnd"/>
                      <w:r w:rsidRPr="00D95EAA">
                        <w:rPr>
                          <w:rFonts w:asciiTheme="minorHAnsi" w:hAnsiTheme="minorHAnsi" w:cstheme="minorHAnsi"/>
                          <w:szCs w:val="22"/>
                        </w:rPr>
                        <w:t xml:space="preserve"> </w:t>
                      </w:r>
                      <w:hyperlink r:id="rId116" w:history="1">
                        <w:r w:rsidRPr="009463A2">
                          <w:rPr>
                            <w:rStyle w:val="Hyperlink"/>
                            <w:rFonts w:asciiTheme="minorHAnsi" w:hAnsiTheme="minorHAnsi" w:cstheme="minorHAnsi"/>
                            <w:szCs w:val="22"/>
                          </w:rPr>
                          <w:t>transfer stations</w:t>
                        </w:r>
                      </w:hyperlink>
                      <w:r>
                        <w:rPr>
                          <w:rFonts w:asciiTheme="minorHAnsi" w:hAnsiTheme="minorHAnsi" w:cstheme="minorHAnsi"/>
                          <w:szCs w:val="22"/>
                        </w:rPr>
                        <w:t>.</w:t>
                      </w:r>
                    </w:p>
                  </w:txbxContent>
                </v:textbox>
              </v:shape>
            </w:pict>
          </mc:Fallback>
        </mc:AlternateContent>
      </w:r>
    </w:p>
    <w:p w14:paraId="29A7D32C"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5600" behindDoc="0" locked="0" layoutInCell="1" allowOverlap="1" wp14:anchorId="3DCC7753" wp14:editId="680A71A8">
                <wp:simplePos x="0" y="0"/>
                <wp:positionH relativeFrom="column">
                  <wp:posOffset>791210</wp:posOffset>
                </wp:positionH>
                <wp:positionV relativeFrom="paragraph">
                  <wp:posOffset>65405</wp:posOffset>
                </wp:positionV>
                <wp:extent cx="361950" cy="0"/>
                <wp:effectExtent l="0" t="0" r="19050" b="19050"/>
                <wp:wrapNone/>
                <wp:docPr id="245" name="Straight Connector 245"/>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5D47AB" id="Straight Connector 24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5.15pt" to="9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btwEAALoDAAAOAAAAZHJzL2Uyb0RvYy54bWysU8GOEzEMvSPxD1HudKaFXcG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" strokecolor="black [3200]" strokeweight=".5pt">
                <v:stroke joinstyle="miter"/>
              </v:line>
            </w:pict>
          </mc:Fallback>
        </mc:AlternateContent>
      </w:r>
    </w:p>
    <w:p w14:paraId="265D020C" w14:textId="77777777" w:rsidR="00362F60" w:rsidRDefault="00F4477B" w:rsidP="00362F60">
      <w:pPr>
        <w:tabs>
          <w:tab w:val="left" w:pos="5580"/>
          <w:tab w:val="left" w:pos="7845"/>
        </w:tabs>
        <w:jc w:val="center"/>
      </w:pPr>
      <w:r>
        <w:rPr>
          <w:rFonts w:asciiTheme="minorHAnsi" w:hAnsiTheme="minorHAnsi" w:cstheme="minorHAnsi"/>
          <w:noProof/>
          <w:szCs w:val="22"/>
          <w:lang w:val="en-NZ" w:eastAsia="en-NZ"/>
        </w:rPr>
        <mc:AlternateContent>
          <mc:Choice Requires="wps">
            <w:drawing>
              <wp:anchor distT="0" distB="0" distL="114300" distR="114300" simplePos="0" relativeHeight="251850240" behindDoc="0" locked="0" layoutInCell="1" allowOverlap="1" wp14:anchorId="73B7374F" wp14:editId="56D1C683">
                <wp:simplePos x="0" y="0"/>
                <wp:positionH relativeFrom="column">
                  <wp:posOffset>4505325</wp:posOffset>
                </wp:positionH>
                <wp:positionV relativeFrom="paragraph">
                  <wp:posOffset>67310</wp:posOffset>
                </wp:positionV>
                <wp:extent cx="104775" cy="0"/>
                <wp:effectExtent l="0" t="76200" r="28575" b="114300"/>
                <wp:wrapNone/>
                <wp:docPr id="345" name="Straight Arrow Connector 345"/>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844BDC" id="Straight Arrow Connector 345" o:spid="_x0000_s1026" type="#_x0000_t32" style="position:absolute;margin-left:354.75pt;margin-top:5.3pt;width:8.2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" strokecolor="black [3200]" strokeweight=".5pt">
                <v:stroke endarrow="open" joinstyle="miter"/>
              </v:shape>
            </w:pict>
          </mc:Fallback>
        </mc:AlternateContent>
      </w:r>
      <w:r>
        <w:rPr>
          <w:rFonts w:asciiTheme="minorHAnsi" w:hAnsiTheme="minorHAnsi" w:cstheme="minorHAnsi"/>
          <w:noProof/>
          <w:szCs w:val="22"/>
          <w:lang w:val="en-NZ" w:eastAsia="en-NZ"/>
        </w:rPr>
        <mc:AlternateContent>
          <mc:Choice Requires="wps">
            <w:drawing>
              <wp:anchor distT="0" distB="0" distL="114300" distR="114300" simplePos="0" relativeHeight="251870720" behindDoc="0" locked="0" layoutInCell="1" allowOverlap="1" wp14:anchorId="48B97052" wp14:editId="0D16E6BD">
                <wp:simplePos x="0" y="0"/>
                <wp:positionH relativeFrom="column">
                  <wp:posOffset>1153160</wp:posOffset>
                </wp:positionH>
                <wp:positionV relativeFrom="paragraph">
                  <wp:posOffset>170816</wp:posOffset>
                </wp:positionV>
                <wp:extent cx="190500" cy="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D08E02" id="Straight Connector 249"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3.45pt" to="105.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" strokecolor="black [3200]" strokeweight=".5pt">
                <v:stroke joinstyle="miter"/>
              </v:line>
            </w:pict>
          </mc:Fallback>
        </mc:AlternateContent>
      </w:r>
      <w:r w:rsidR="008919B2" w:rsidRPr="005E7760">
        <w:rPr>
          <w:rFonts w:asciiTheme="minorHAnsi" w:hAnsiTheme="minorHAnsi" w:cstheme="minorHAnsi"/>
          <w:noProof/>
          <w:szCs w:val="22"/>
          <w:lang w:val="en-NZ" w:eastAsia="en-NZ"/>
        </w:rPr>
        <mc:AlternateContent>
          <mc:Choice Requires="wps">
            <w:drawing>
              <wp:anchor distT="0" distB="0" distL="114300" distR="114300" simplePos="0" relativeHeight="251838976" behindDoc="0" locked="0" layoutInCell="1" allowOverlap="1" wp14:anchorId="429E982F" wp14:editId="59410D67">
                <wp:simplePos x="0" y="0"/>
                <wp:positionH relativeFrom="column">
                  <wp:posOffset>-113665</wp:posOffset>
                </wp:positionH>
                <wp:positionV relativeFrom="paragraph">
                  <wp:posOffset>189865</wp:posOffset>
                </wp:positionV>
                <wp:extent cx="904875" cy="47625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3558EF8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Pesticides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E982F" id="_x0000_s1100" type="#_x0000_t202" style="position:absolute;left:0;text-align:left;margin-left:-8.95pt;margin-top:14.95pt;width:71.25pt;height:3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BGbg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" fillcolor="white [3201]" strokecolor="#aeaaaa [2414]" strokeweight="1pt">
                <v:textbox>
                  <w:txbxContent>
                    <w:p w14:paraId="3558EF8D"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Pesticides</w:t>
                      </w:r>
                    </w:p>
                  </w:txbxContent>
                </v:textbox>
              </v:shape>
            </w:pict>
          </mc:Fallback>
        </mc:AlternateContent>
      </w:r>
    </w:p>
    <w:p w14:paraId="59244FA3" w14:textId="77777777" w:rsidR="00362F60" w:rsidRDefault="00362F60" w:rsidP="00362F60">
      <w:pPr>
        <w:tabs>
          <w:tab w:val="left" w:pos="5580"/>
          <w:tab w:val="left" w:pos="7845"/>
        </w:tabs>
        <w:jc w:val="center"/>
      </w:pPr>
    </w:p>
    <w:p w14:paraId="611012C7"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7648" behindDoc="0" locked="0" layoutInCell="1" allowOverlap="1" wp14:anchorId="2FAC0974" wp14:editId="75F3633B">
                <wp:simplePos x="0" y="0"/>
                <wp:positionH relativeFrom="column">
                  <wp:posOffset>791210</wp:posOffset>
                </wp:positionH>
                <wp:positionV relativeFrom="paragraph">
                  <wp:posOffset>58420</wp:posOffset>
                </wp:positionV>
                <wp:extent cx="361950" cy="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4BAC3A" id="Straight Connector 246"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4.6pt" to="90.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" strokecolor="black [3200]" strokeweight=".5pt">
                <v:stroke joinstyle="miter"/>
              </v:line>
            </w:pict>
          </mc:Fallback>
        </mc:AlternateContent>
      </w:r>
    </w:p>
    <w:p w14:paraId="40AD5215" w14:textId="77777777" w:rsidR="00362F60" w:rsidRDefault="00362F60" w:rsidP="00362F60">
      <w:pPr>
        <w:tabs>
          <w:tab w:val="left" w:pos="5580"/>
          <w:tab w:val="left" w:pos="7845"/>
        </w:tabs>
        <w:jc w:val="center"/>
      </w:pPr>
    </w:p>
    <w:p w14:paraId="5432B7C9"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40000" behindDoc="0" locked="0" layoutInCell="1" allowOverlap="1" wp14:anchorId="1532C233" wp14:editId="5750EA6E">
                <wp:simplePos x="0" y="0"/>
                <wp:positionH relativeFrom="column">
                  <wp:posOffset>-113665</wp:posOffset>
                </wp:positionH>
                <wp:positionV relativeFrom="paragraph">
                  <wp:posOffset>60325</wp:posOffset>
                </wp:positionV>
                <wp:extent cx="904875" cy="47625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C8B9D85" w14:textId="77777777" w:rsidR="008919B2" w:rsidRDefault="00362F60" w:rsidP="00362F60">
                            <w:pPr>
                              <w:rPr>
                                <w:rFonts w:asciiTheme="minorHAnsi" w:hAnsiTheme="minorHAnsi" w:cstheme="minorHAnsi"/>
                                <w:szCs w:val="22"/>
                              </w:rPr>
                            </w:pPr>
                            <w:r>
                              <w:rPr>
                                <w:rFonts w:asciiTheme="minorHAnsi" w:hAnsiTheme="minorHAnsi" w:cstheme="minorHAnsi"/>
                                <w:szCs w:val="22"/>
                              </w:rPr>
                              <w:t>Rat/mouse/</w:t>
                            </w:r>
                          </w:p>
                          <w:p w14:paraId="7326DCFE"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snail bait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2C233" id="_x0000_s1101" type="#_x0000_t202" style="position:absolute;left:0;text-align:left;margin-left:-8.95pt;margin-top:4.75pt;width:71.25pt;height:3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pabg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" fillcolor="white [3201]" strokecolor="#aeaaaa [2414]" strokeweight="1pt">
                <v:textbox>
                  <w:txbxContent>
                    <w:p w14:paraId="5C8B9D85" w14:textId="77777777" w:rsidR="008919B2" w:rsidRDefault="00362F60" w:rsidP="00362F60">
                      <w:pPr>
                        <w:rPr>
                          <w:rFonts w:asciiTheme="minorHAnsi" w:hAnsiTheme="minorHAnsi" w:cstheme="minorHAnsi"/>
                          <w:szCs w:val="22"/>
                        </w:rPr>
                      </w:pPr>
                      <w:r>
                        <w:rPr>
                          <w:rFonts w:asciiTheme="minorHAnsi" w:hAnsiTheme="minorHAnsi" w:cstheme="minorHAnsi"/>
                          <w:szCs w:val="22"/>
                        </w:rPr>
                        <w:t>Rat/mouse/</w:t>
                      </w:r>
                    </w:p>
                    <w:p w14:paraId="7326DCFE" w14:textId="77777777" w:rsidR="00362F60" w:rsidRPr="00B91C0A" w:rsidRDefault="00362F60" w:rsidP="00362F60">
                      <w:pPr>
                        <w:rPr>
                          <w:rFonts w:asciiTheme="minorHAnsi" w:hAnsiTheme="minorHAnsi" w:cstheme="minorHAnsi"/>
                          <w:szCs w:val="22"/>
                        </w:rPr>
                      </w:pPr>
                      <w:proofErr w:type="gramStart"/>
                      <w:r>
                        <w:rPr>
                          <w:rFonts w:asciiTheme="minorHAnsi" w:hAnsiTheme="minorHAnsi" w:cstheme="minorHAnsi"/>
                          <w:szCs w:val="22"/>
                        </w:rPr>
                        <w:t>snail</w:t>
                      </w:r>
                      <w:proofErr w:type="gramEnd"/>
                      <w:r>
                        <w:rPr>
                          <w:rFonts w:asciiTheme="minorHAnsi" w:hAnsiTheme="minorHAnsi" w:cstheme="minorHAnsi"/>
                          <w:szCs w:val="22"/>
                        </w:rPr>
                        <w:t xml:space="preserve"> bait</w:t>
                      </w:r>
                    </w:p>
                  </w:txbxContent>
                </v:textbox>
              </v:shape>
            </w:pict>
          </mc:Fallback>
        </mc:AlternateContent>
      </w:r>
    </w:p>
    <w:p w14:paraId="38C170CA"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9696" behindDoc="0" locked="0" layoutInCell="1" allowOverlap="1" wp14:anchorId="563E57E0" wp14:editId="30BE0504">
                <wp:simplePos x="0" y="0"/>
                <wp:positionH relativeFrom="column">
                  <wp:posOffset>791210</wp:posOffset>
                </wp:positionH>
                <wp:positionV relativeFrom="paragraph">
                  <wp:posOffset>118745</wp:posOffset>
                </wp:positionV>
                <wp:extent cx="361950" cy="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6DB128" id="Straight Connector 247"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9.35pt" to="90.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" strokecolor="black [3200]" strokeweight=".5pt">
                <v:stroke joinstyle="miter"/>
              </v:line>
            </w:pict>
          </mc:Fallback>
        </mc:AlternateContent>
      </w:r>
    </w:p>
    <w:p w14:paraId="7010B5E5" w14:textId="77777777" w:rsidR="00362F60" w:rsidRDefault="00362F60" w:rsidP="00362F60">
      <w:pPr>
        <w:tabs>
          <w:tab w:val="left" w:pos="5580"/>
          <w:tab w:val="left" w:pos="7845"/>
        </w:tabs>
        <w:jc w:val="center"/>
      </w:pPr>
    </w:p>
    <w:p w14:paraId="4C1EFB17" w14:textId="77777777" w:rsidR="00362F60" w:rsidRDefault="00362F60" w:rsidP="00362F60">
      <w:pPr>
        <w:tabs>
          <w:tab w:val="left" w:pos="5580"/>
          <w:tab w:val="left" w:pos="7845"/>
        </w:tabs>
        <w:jc w:val="center"/>
      </w:pPr>
      <w:r w:rsidRPr="005E7760">
        <w:rPr>
          <w:rFonts w:asciiTheme="minorHAnsi" w:hAnsiTheme="minorHAnsi" w:cstheme="minorHAnsi"/>
          <w:noProof/>
          <w:szCs w:val="22"/>
          <w:lang w:val="en-NZ" w:eastAsia="en-NZ"/>
        </w:rPr>
        <mc:AlternateContent>
          <mc:Choice Requires="wps">
            <w:drawing>
              <wp:anchor distT="0" distB="0" distL="114300" distR="114300" simplePos="0" relativeHeight="251834880" behindDoc="0" locked="0" layoutInCell="1" allowOverlap="1" wp14:anchorId="04D33FBA" wp14:editId="37406ACF">
                <wp:simplePos x="0" y="0"/>
                <wp:positionH relativeFrom="column">
                  <wp:posOffset>-113665</wp:posOffset>
                </wp:positionH>
                <wp:positionV relativeFrom="paragraph">
                  <wp:posOffset>139065</wp:posOffset>
                </wp:positionV>
                <wp:extent cx="904875" cy="476250"/>
                <wp:effectExtent l="0" t="0" r="2857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76250"/>
                        </a:xfrm>
                        <a:prstGeom prst="rect">
                          <a:avLst/>
                        </a:prstGeom>
                        <a:ln>
                          <a:solidFill>
                            <a:schemeClr val="bg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C06A801"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Solvents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33FBA" id="_x0000_s1102" type="#_x0000_t202" style="position:absolute;left:0;text-align:left;margin-left:-8.95pt;margin-top:10.95pt;width:71.25pt;height: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" fillcolor="white [3201]" strokecolor="#aeaaaa [2414]" strokeweight="1pt">
                <v:textbox>
                  <w:txbxContent>
                    <w:p w14:paraId="4C06A801" w14:textId="77777777" w:rsidR="00362F60" w:rsidRPr="00B91C0A" w:rsidRDefault="00362F60" w:rsidP="00362F60">
                      <w:pPr>
                        <w:rPr>
                          <w:rFonts w:asciiTheme="minorHAnsi" w:hAnsiTheme="minorHAnsi" w:cstheme="minorHAnsi"/>
                          <w:szCs w:val="22"/>
                        </w:rPr>
                      </w:pPr>
                      <w:r>
                        <w:rPr>
                          <w:rFonts w:asciiTheme="minorHAnsi" w:hAnsiTheme="minorHAnsi" w:cstheme="minorHAnsi"/>
                          <w:szCs w:val="22"/>
                        </w:rPr>
                        <w:t>Solvents</w:t>
                      </w:r>
                    </w:p>
                  </w:txbxContent>
                </v:textbox>
              </v:shape>
            </w:pict>
          </mc:Fallback>
        </mc:AlternateContent>
      </w:r>
    </w:p>
    <w:p w14:paraId="5B938695" w14:textId="77777777" w:rsidR="00362F60" w:rsidRDefault="008919B2" w:rsidP="00362F60">
      <w:pPr>
        <w:tabs>
          <w:tab w:val="left" w:pos="5580"/>
          <w:tab w:val="left" w:pos="7845"/>
        </w:tabs>
        <w:jc w:val="center"/>
      </w:pPr>
      <w:r>
        <w:rPr>
          <w:noProof/>
          <w:lang w:val="en-NZ" w:eastAsia="en-NZ"/>
        </w:rPr>
        <mc:AlternateContent>
          <mc:Choice Requires="wps">
            <w:drawing>
              <wp:anchor distT="0" distB="0" distL="114300" distR="114300" simplePos="0" relativeHeight="251861504" behindDoc="0" locked="0" layoutInCell="1" allowOverlap="1" wp14:anchorId="3D4E4F6E" wp14:editId="004A0CB3">
                <wp:simplePos x="0" y="0"/>
                <wp:positionH relativeFrom="column">
                  <wp:posOffset>790575</wp:posOffset>
                </wp:positionH>
                <wp:positionV relativeFrom="paragraph">
                  <wp:posOffset>158115</wp:posOffset>
                </wp:positionV>
                <wp:extent cx="361950" cy="0"/>
                <wp:effectExtent l="0" t="0" r="19050" b="19050"/>
                <wp:wrapNone/>
                <wp:docPr id="243" name="Straight Connector 24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C57D51" id="Straight Connector 243"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2.45pt" to="90.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" strokecolor="black [3200]" strokeweight=".5pt">
                <v:stroke joinstyle="miter"/>
              </v:line>
            </w:pict>
          </mc:Fallback>
        </mc:AlternateContent>
      </w:r>
    </w:p>
    <w:p w14:paraId="459EEB2E" w14:textId="77777777" w:rsidR="00362F60" w:rsidRDefault="00362F60" w:rsidP="00362F60">
      <w:pPr>
        <w:tabs>
          <w:tab w:val="left" w:pos="5580"/>
          <w:tab w:val="left" w:pos="7845"/>
        </w:tabs>
        <w:jc w:val="center"/>
      </w:pPr>
    </w:p>
    <w:p w14:paraId="7CB11082" w14:textId="77777777" w:rsidR="00362F60" w:rsidRDefault="00362F60" w:rsidP="00362F60">
      <w:pPr>
        <w:tabs>
          <w:tab w:val="left" w:pos="5580"/>
          <w:tab w:val="left" w:pos="7845"/>
        </w:tabs>
        <w:jc w:val="center"/>
      </w:pPr>
    </w:p>
    <w:p w14:paraId="2FD35266" w14:textId="77777777" w:rsidR="00362F60" w:rsidRDefault="00362F60" w:rsidP="00362F60">
      <w:pPr>
        <w:tabs>
          <w:tab w:val="left" w:pos="5580"/>
          <w:tab w:val="left" w:pos="7845"/>
        </w:tabs>
        <w:jc w:val="center"/>
      </w:pPr>
    </w:p>
    <w:p w14:paraId="590CE09B" w14:textId="77777777" w:rsidR="00362F60" w:rsidRDefault="00362F60" w:rsidP="00362F60">
      <w:pPr>
        <w:tabs>
          <w:tab w:val="left" w:pos="5580"/>
          <w:tab w:val="left" w:pos="7845"/>
        </w:tabs>
        <w:jc w:val="center"/>
      </w:pPr>
    </w:p>
    <w:p w14:paraId="5E117412" w14:textId="77777777" w:rsidR="00362F60" w:rsidRDefault="00362F60" w:rsidP="00362F60">
      <w:pPr>
        <w:tabs>
          <w:tab w:val="left" w:pos="5580"/>
          <w:tab w:val="left" w:pos="7845"/>
        </w:tabs>
        <w:jc w:val="center"/>
      </w:pPr>
    </w:p>
    <w:p w14:paraId="5E9EC79B" w14:textId="77777777" w:rsidR="00362F60" w:rsidRDefault="00362F60" w:rsidP="00362F60">
      <w:pPr>
        <w:tabs>
          <w:tab w:val="left" w:pos="5580"/>
          <w:tab w:val="left" w:pos="7845"/>
        </w:tabs>
        <w:jc w:val="center"/>
      </w:pPr>
    </w:p>
    <w:p w14:paraId="0C5C62D3" w14:textId="77777777" w:rsidR="00362F60" w:rsidRDefault="00362F60" w:rsidP="00362F60">
      <w:pPr>
        <w:tabs>
          <w:tab w:val="left" w:pos="5580"/>
          <w:tab w:val="left" w:pos="7845"/>
        </w:tabs>
        <w:jc w:val="center"/>
      </w:pPr>
    </w:p>
    <w:p w14:paraId="4F47E024" w14:textId="77777777" w:rsidR="00362F60" w:rsidRDefault="00362F60" w:rsidP="00362F60">
      <w:pPr>
        <w:tabs>
          <w:tab w:val="left" w:pos="5580"/>
          <w:tab w:val="left" w:pos="7845"/>
        </w:tabs>
        <w:jc w:val="center"/>
      </w:pPr>
    </w:p>
    <w:p w14:paraId="136E945B" w14:textId="77777777" w:rsidR="00362F60" w:rsidRDefault="00362F60" w:rsidP="00362F60">
      <w:pPr>
        <w:tabs>
          <w:tab w:val="left" w:pos="5580"/>
          <w:tab w:val="left" w:pos="7845"/>
        </w:tabs>
        <w:jc w:val="center"/>
      </w:pPr>
    </w:p>
    <w:p w14:paraId="143E2148" w14:textId="77777777" w:rsidR="00362F60" w:rsidRDefault="00362F60" w:rsidP="00362F60">
      <w:pPr>
        <w:tabs>
          <w:tab w:val="left" w:pos="5580"/>
          <w:tab w:val="left" w:pos="7845"/>
        </w:tabs>
        <w:jc w:val="center"/>
      </w:pPr>
    </w:p>
    <w:p w14:paraId="2E8F7FCE" w14:textId="77777777" w:rsidR="00362F60" w:rsidRDefault="00362F60" w:rsidP="00362F60">
      <w:pPr>
        <w:tabs>
          <w:tab w:val="left" w:pos="5580"/>
          <w:tab w:val="left" w:pos="7845"/>
        </w:tabs>
        <w:jc w:val="center"/>
      </w:pPr>
    </w:p>
    <w:p w14:paraId="5226C199" w14:textId="77777777" w:rsidR="00204EE3" w:rsidRDefault="00204EE3" w:rsidP="00204EE3">
      <w:pPr>
        <w:pStyle w:val="Heading2"/>
      </w:pPr>
    </w:p>
    <w:p w14:paraId="33DDFA87" w14:textId="77777777" w:rsidR="001020E5" w:rsidRDefault="001020E5" w:rsidP="00204EE3">
      <w:pPr>
        <w:pStyle w:val="Heading2"/>
      </w:pPr>
      <w:bookmarkStart w:id="88" w:name="_Toc122707644"/>
      <w:r>
        <w:t>Cleaning schedule</w:t>
      </w:r>
      <w:bookmarkEnd w:id="88"/>
    </w:p>
    <w:p w14:paraId="65E0CEC1" w14:textId="77777777" w:rsidR="001020E5" w:rsidRPr="00AA797F" w:rsidRDefault="001020E5" w:rsidP="001020E5"/>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9"/>
        <w:gridCol w:w="3916"/>
        <w:gridCol w:w="1701"/>
        <w:gridCol w:w="1559"/>
      </w:tblGrid>
      <w:tr w:rsidR="001020E5" w:rsidRPr="00BB2F8F" w14:paraId="55EB7D86" w14:textId="77777777" w:rsidTr="00F17847">
        <w:tc>
          <w:tcPr>
            <w:tcW w:w="9356" w:type="dxa"/>
            <w:gridSpan w:val="5"/>
            <w:shd w:val="clear" w:color="auto" w:fill="F2F2F2" w:themeFill="background1" w:themeFillShade="F2"/>
          </w:tcPr>
          <w:p w14:paraId="7C68A76A" w14:textId="77777777" w:rsidR="001020E5" w:rsidRPr="002B3A19" w:rsidRDefault="001020E5" w:rsidP="00A15D20">
            <w:pPr>
              <w:rPr>
                <w:rFonts w:cs="Calibri"/>
                <w:b/>
                <w:szCs w:val="22"/>
              </w:rPr>
            </w:pPr>
            <w:r w:rsidRPr="002B3A19">
              <w:rPr>
                <w:rFonts w:cs="Calibri"/>
                <w:b/>
                <w:szCs w:val="22"/>
              </w:rPr>
              <w:t>Only disposable cleaning cloths will be used. Cloths will be disposed of after cleaning each specified area (see below).</w:t>
            </w:r>
          </w:p>
        </w:tc>
      </w:tr>
      <w:tr w:rsidR="001020E5" w:rsidRPr="00BB2F8F" w14:paraId="70C9B642" w14:textId="77777777" w:rsidTr="00F17847">
        <w:tc>
          <w:tcPr>
            <w:tcW w:w="9356" w:type="dxa"/>
            <w:gridSpan w:val="5"/>
            <w:shd w:val="clear" w:color="auto" w:fill="F2F2F2" w:themeFill="background1" w:themeFillShade="F2"/>
          </w:tcPr>
          <w:p w14:paraId="463B6CCC" w14:textId="77777777" w:rsidR="001020E5" w:rsidRPr="002B3A19" w:rsidRDefault="001020E5" w:rsidP="00A15D20">
            <w:pPr>
              <w:rPr>
                <w:rFonts w:cs="Calibri"/>
                <w:b/>
                <w:szCs w:val="22"/>
              </w:rPr>
            </w:pPr>
            <w:r w:rsidRPr="002B3A19">
              <w:rPr>
                <w:rFonts w:cs="Calibri"/>
                <w:b/>
                <w:szCs w:val="22"/>
              </w:rPr>
              <w:t>Only disposable mops will be used. Mops will be disposed of after cleaning each specified area (see below).</w:t>
            </w:r>
          </w:p>
        </w:tc>
      </w:tr>
      <w:tr w:rsidR="001020E5" w:rsidRPr="00BB2F8F" w14:paraId="4125204D" w14:textId="77777777" w:rsidTr="00F17847">
        <w:tc>
          <w:tcPr>
            <w:tcW w:w="9356" w:type="dxa"/>
            <w:gridSpan w:val="5"/>
            <w:shd w:val="clear" w:color="auto" w:fill="F2F2F2" w:themeFill="background1" w:themeFillShade="F2"/>
          </w:tcPr>
          <w:p w14:paraId="0561EE40" w14:textId="77777777" w:rsidR="001020E5" w:rsidRPr="002B3A19" w:rsidRDefault="001020E5" w:rsidP="00A15D20">
            <w:pPr>
              <w:rPr>
                <w:rFonts w:cs="Calibri"/>
                <w:szCs w:val="22"/>
              </w:rPr>
            </w:pPr>
            <w:r w:rsidRPr="002B3A19">
              <w:rPr>
                <w:rFonts w:cs="Calibri"/>
                <w:b/>
                <w:szCs w:val="22"/>
              </w:rPr>
              <w:t xml:space="preserve">Alternative:  use colour coded equipment: </w:t>
            </w:r>
            <w:r w:rsidRPr="00601AEB">
              <w:rPr>
                <w:rFonts w:cs="Calibri"/>
                <w:szCs w:val="22"/>
              </w:rPr>
              <w:t>K</w:t>
            </w:r>
            <w:r w:rsidRPr="002B3A19">
              <w:rPr>
                <w:rFonts w:cs="Calibri"/>
                <w:szCs w:val="22"/>
              </w:rPr>
              <w:t>itchen = green cloths, mops and bucket.</w:t>
            </w:r>
          </w:p>
          <w:p w14:paraId="18FDD2DC" w14:textId="77777777" w:rsidR="001020E5" w:rsidRPr="002B3A19" w:rsidRDefault="001020E5" w:rsidP="00A15D20">
            <w:pPr>
              <w:rPr>
                <w:rFonts w:cs="Calibri"/>
                <w:szCs w:val="22"/>
              </w:rPr>
            </w:pPr>
            <w:r w:rsidRPr="002B3A19">
              <w:rPr>
                <w:rFonts w:cs="Calibri"/>
                <w:szCs w:val="22"/>
              </w:rPr>
              <w:t xml:space="preserve">                                                                               Toilet = red cloths, mops and bucket.</w:t>
            </w:r>
          </w:p>
          <w:p w14:paraId="5C8F11F2" w14:textId="77777777" w:rsidR="001020E5" w:rsidRPr="002B3A19" w:rsidRDefault="001020E5" w:rsidP="00A15D20">
            <w:pPr>
              <w:rPr>
                <w:rFonts w:cs="Calibri"/>
                <w:szCs w:val="22"/>
              </w:rPr>
            </w:pPr>
            <w:r w:rsidRPr="002B3A19">
              <w:rPr>
                <w:rFonts w:cs="Calibri"/>
                <w:szCs w:val="22"/>
              </w:rPr>
              <w:t xml:space="preserve">                                                                               Bathroom = </w:t>
            </w:r>
            <w:r>
              <w:rPr>
                <w:rFonts w:cs="Calibri"/>
                <w:szCs w:val="22"/>
              </w:rPr>
              <w:t>yellow</w:t>
            </w:r>
            <w:r w:rsidRPr="002B3A19">
              <w:rPr>
                <w:rFonts w:cs="Calibri"/>
                <w:szCs w:val="22"/>
              </w:rPr>
              <w:t xml:space="preserve"> cloths, mops and bucket.</w:t>
            </w:r>
          </w:p>
          <w:p w14:paraId="77B04A73" w14:textId="77777777" w:rsidR="001020E5" w:rsidRPr="002B3A19" w:rsidRDefault="001020E5" w:rsidP="0008381C">
            <w:pPr>
              <w:rPr>
                <w:rFonts w:cs="Calibri"/>
                <w:b/>
                <w:szCs w:val="22"/>
              </w:rPr>
            </w:pPr>
            <w:r w:rsidRPr="002B3A19">
              <w:rPr>
                <w:rFonts w:cs="Calibri"/>
                <w:szCs w:val="22"/>
              </w:rPr>
              <w:t xml:space="preserve">                                                                               Lounge =</w:t>
            </w:r>
            <w:r w:rsidRPr="002B3A19">
              <w:rPr>
                <w:rFonts w:cs="Calibri"/>
                <w:b/>
                <w:szCs w:val="22"/>
              </w:rPr>
              <w:t xml:space="preserve"> </w:t>
            </w:r>
            <w:r w:rsidRPr="00601AEB">
              <w:rPr>
                <w:rFonts w:cs="Calibri"/>
                <w:szCs w:val="22"/>
              </w:rPr>
              <w:t>blue</w:t>
            </w:r>
            <w:r>
              <w:rPr>
                <w:rFonts w:cs="Calibri"/>
                <w:b/>
                <w:szCs w:val="22"/>
              </w:rPr>
              <w:t xml:space="preserve"> </w:t>
            </w:r>
            <w:r w:rsidRPr="002B3A19">
              <w:rPr>
                <w:rFonts w:cs="Calibri"/>
                <w:szCs w:val="22"/>
              </w:rPr>
              <w:t>cloths, mops and bucket.</w:t>
            </w:r>
          </w:p>
        </w:tc>
      </w:tr>
      <w:tr w:rsidR="001020E5" w:rsidRPr="00BB2F8F" w14:paraId="02ECF84E" w14:textId="77777777" w:rsidTr="00F17847">
        <w:tc>
          <w:tcPr>
            <w:tcW w:w="9356" w:type="dxa"/>
            <w:gridSpan w:val="5"/>
            <w:shd w:val="clear" w:color="auto" w:fill="F2F2F2" w:themeFill="background1" w:themeFillShade="F2"/>
          </w:tcPr>
          <w:p w14:paraId="485513FF" w14:textId="77777777" w:rsidR="001020E5" w:rsidRPr="002B3A19" w:rsidRDefault="001020E5" w:rsidP="00A15D20">
            <w:pPr>
              <w:rPr>
                <w:rFonts w:cs="Calibri"/>
                <w:b/>
                <w:szCs w:val="22"/>
              </w:rPr>
            </w:pPr>
            <w:r w:rsidRPr="002B3A19">
              <w:rPr>
                <w:rFonts w:cs="Calibri"/>
                <w:b/>
                <w:szCs w:val="22"/>
              </w:rPr>
              <w:t>Vacuum cleaner to be emptied at least twice/week.</w:t>
            </w:r>
          </w:p>
        </w:tc>
      </w:tr>
      <w:tr w:rsidR="001020E5" w:rsidRPr="00BB2F8F" w14:paraId="57A47A76" w14:textId="77777777" w:rsidTr="00F17847">
        <w:tc>
          <w:tcPr>
            <w:tcW w:w="9356" w:type="dxa"/>
            <w:gridSpan w:val="5"/>
            <w:shd w:val="clear" w:color="auto" w:fill="F2F2F2" w:themeFill="background1" w:themeFillShade="F2"/>
          </w:tcPr>
          <w:p w14:paraId="57FE7392" w14:textId="77777777" w:rsidR="001020E5" w:rsidRPr="002B3A19" w:rsidRDefault="001020E5" w:rsidP="00CD7947">
            <w:pPr>
              <w:rPr>
                <w:rFonts w:cs="Calibri"/>
                <w:b/>
                <w:szCs w:val="22"/>
              </w:rPr>
            </w:pPr>
            <w:r w:rsidRPr="002B3A19">
              <w:rPr>
                <w:rFonts w:cs="Calibri"/>
                <w:b/>
                <w:szCs w:val="22"/>
              </w:rPr>
              <w:t xml:space="preserve">Cars </w:t>
            </w:r>
          </w:p>
        </w:tc>
      </w:tr>
      <w:tr w:rsidR="001020E5" w:rsidRPr="00BB2F8F" w14:paraId="2B4DD4DA" w14:textId="77777777" w:rsidTr="00F17847">
        <w:tc>
          <w:tcPr>
            <w:tcW w:w="2151" w:type="dxa"/>
            <w:shd w:val="clear" w:color="auto" w:fill="F2F2F2" w:themeFill="background1" w:themeFillShade="F2"/>
          </w:tcPr>
          <w:p w14:paraId="5BFAEA37"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2F2F2" w:themeFill="background1" w:themeFillShade="F2"/>
          </w:tcPr>
          <w:p w14:paraId="43F828A8" w14:textId="77777777" w:rsidR="001020E5" w:rsidRPr="002B3A19" w:rsidRDefault="00CD7947" w:rsidP="00CD7947">
            <w:pPr>
              <w:rPr>
                <w:rFonts w:cs="Calibri"/>
                <w:b/>
                <w:szCs w:val="22"/>
              </w:rPr>
            </w:pPr>
            <w:r>
              <w:rPr>
                <w:rFonts w:cs="Calibri"/>
                <w:b/>
                <w:szCs w:val="22"/>
              </w:rPr>
              <w:t>Cleaner used/method/PPE</w:t>
            </w:r>
          </w:p>
        </w:tc>
        <w:tc>
          <w:tcPr>
            <w:tcW w:w="1701" w:type="dxa"/>
            <w:tcBorders>
              <w:bottom w:val="single" w:sz="4" w:space="0" w:color="auto"/>
            </w:tcBorders>
            <w:shd w:val="clear" w:color="auto" w:fill="F2F2F2" w:themeFill="background1" w:themeFillShade="F2"/>
          </w:tcPr>
          <w:p w14:paraId="223C855B"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2F2F2" w:themeFill="background1" w:themeFillShade="F2"/>
          </w:tcPr>
          <w:p w14:paraId="06D4C31D"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42B7ED77" w14:textId="77777777" w:rsidTr="00F17847">
        <w:tc>
          <w:tcPr>
            <w:tcW w:w="2151" w:type="dxa"/>
            <w:shd w:val="clear" w:color="auto" w:fill="F2F2F2" w:themeFill="background1" w:themeFillShade="F2"/>
          </w:tcPr>
          <w:p w14:paraId="63EB7434" w14:textId="77777777" w:rsidR="001020E5" w:rsidRPr="002B3A19" w:rsidRDefault="001020E5" w:rsidP="00A15D20">
            <w:pPr>
              <w:rPr>
                <w:rFonts w:cs="Calibri"/>
                <w:szCs w:val="22"/>
              </w:rPr>
            </w:pPr>
            <w:r w:rsidRPr="002B3A19">
              <w:rPr>
                <w:rFonts w:cs="Calibri"/>
                <w:szCs w:val="22"/>
              </w:rPr>
              <w:t>Doorhandles</w:t>
            </w:r>
          </w:p>
        </w:tc>
        <w:tc>
          <w:tcPr>
            <w:tcW w:w="3945" w:type="dxa"/>
            <w:gridSpan w:val="2"/>
            <w:shd w:val="clear" w:color="auto" w:fill="auto"/>
          </w:tcPr>
          <w:p w14:paraId="5AD5D3E5" w14:textId="77777777" w:rsidR="001020E5" w:rsidRPr="002B3A19" w:rsidRDefault="001020E5" w:rsidP="00A15D20">
            <w:pPr>
              <w:rPr>
                <w:rFonts w:cs="Calibri"/>
                <w:szCs w:val="22"/>
              </w:rPr>
            </w:pPr>
          </w:p>
        </w:tc>
        <w:tc>
          <w:tcPr>
            <w:tcW w:w="1701" w:type="dxa"/>
            <w:shd w:val="clear" w:color="auto" w:fill="auto"/>
          </w:tcPr>
          <w:p w14:paraId="582ECC56" w14:textId="77777777" w:rsidR="001020E5" w:rsidRPr="002B3A19" w:rsidRDefault="001020E5" w:rsidP="00A15D20">
            <w:pPr>
              <w:rPr>
                <w:rFonts w:cs="Calibri"/>
                <w:szCs w:val="22"/>
              </w:rPr>
            </w:pPr>
          </w:p>
        </w:tc>
        <w:tc>
          <w:tcPr>
            <w:tcW w:w="1559" w:type="dxa"/>
            <w:shd w:val="clear" w:color="auto" w:fill="auto"/>
          </w:tcPr>
          <w:p w14:paraId="1661D869" w14:textId="77777777" w:rsidR="001020E5" w:rsidRPr="002B3A19" w:rsidRDefault="001020E5" w:rsidP="00A15D20">
            <w:pPr>
              <w:rPr>
                <w:rFonts w:cs="Calibri"/>
                <w:szCs w:val="22"/>
              </w:rPr>
            </w:pPr>
          </w:p>
        </w:tc>
      </w:tr>
      <w:tr w:rsidR="001020E5" w:rsidRPr="00BB2F8F" w14:paraId="0BF0A0EA" w14:textId="77777777" w:rsidTr="00F17847">
        <w:tc>
          <w:tcPr>
            <w:tcW w:w="2151" w:type="dxa"/>
            <w:shd w:val="clear" w:color="auto" w:fill="F2F2F2" w:themeFill="background1" w:themeFillShade="F2"/>
          </w:tcPr>
          <w:p w14:paraId="251DC659" w14:textId="77777777" w:rsidR="001020E5" w:rsidRPr="002B3A19" w:rsidRDefault="001020E5" w:rsidP="00A15D20">
            <w:pPr>
              <w:rPr>
                <w:rFonts w:cs="Calibri"/>
                <w:szCs w:val="22"/>
              </w:rPr>
            </w:pPr>
            <w:r w:rsidRPr="002B3A19">
              <w:rPr>
                <w:rFonts w:cs="Calibri"/>
                <w:szCs w:val="22"/>
              </w:rPr>
              <w:t xml:space="preserve">Seats </w:t>
            </w:r>
          </w:p>
        </w:tc>
        <w:tc>
          <w:tcPr>
            <w:tcW w:w="3945" w:type="dxa"/>
            <w:gridSpan w:val="2"/>
            <w:shd w:val="clear" w:color="auto" w:fill="auto"/>
          </w:tcPr>
          <w:p w14:paraId="024F0F31" w14:textId="77777777" w:rsidR="001020E5" w:rsidRPr="002B3A19" w:rsidRDefault="001020E5" w:rsidP="00A15D20">
            <w:pPr>
              <w:rPr>
                <w:rFonts w:cs="Calibri"/>
                <w:szCs w:val="22"/>
              </w:rPr>
            </w:pPr>
          </w:p>
        </w:tc>
        <w:tc>
          <w:tcPr>
            <w:tcW w:w="1701" w:type="dxa"/>
            <w:shd w:val="clear" w:color="auto" w:fill="auto"/>
          </w:tcPr>
          <w:p w14:paraId="2E066986" w14:textId="77777777" w:rsidR="001020E5" w:rsidRPr="002B3A19" w:rsidRDefault="001020E5" w:rsidP="00A15D20">
            <w:pPr>
              <w:rPr>
                <w:rFonts w:cs="Calibri"/>
                <w:b/>
                <w:szCs w:val="22"/>
              </w:rPr>
            </w:pPr>
          </w:p>
        </w:tc>
        <w:tc>
          <w:tcPr>
            <w:tcW w:w="1559" w:type="dxa"/>
            <w:shd w:val="clear" w:color="auto" w:fill="auto"/>
          </w:tcPr>
          <w:p w14:paraId="470AFF4A" w14:textId="77777777" w:rsidR="001020E5" w:rsidRPr="002B3A19" w:rsidRDefault="001020E5" w:rsidP="00A15D20">
            <w:pPr>
              <w:rPr>
                <w:rFonts w:cs="Calibri"/>
                <w:b/>
                <w:szCs w:val="22"/>
              </w:rPr>
            </w:pPr>
          </w:p>
        </w:tc>
      </w:tr>
      <w:tr w:rsidR="001020E5" w:rsidRPr="00BB2F8F" w14:paraId="3E9C92CF" w14:textId="77777777" w:rsidTr="00F17847">
        <w:tc>
          <w:tcPr>
            <w:tcW w:w="2151" w:type="dxa"/>
            <w:shd w:val="clear" w:color="auto" w:fill="F2F2F2" w:themeFill="background1" w:themeFillShade="F2"/>
          </w:tcPr>
          <w:p w14:paraId="2959DB1F" w14:textId="77777777" w:rsidR="001020E5" w:rsidRPr="002B3A19" w:rsidRDefault="001020E5" w:rsidP="00A15D20">
            <w:pPr>
              <w:rPr>
                <w:rFonts w:cs="Calibri"/>
                <w:szCs w:val="22"/>
              </w:rPr>
            </w:pPr>
            <w:r w:rsidRPr="002B3A19">
              <w:rPr>
                <w:rFonts w:cs="Calibri"/>
                <w:szCs w:val="22"/>
              </w:rPr>
              <w:t>Steering Wheel</w:t>
            </w:r>
          </w:p>
        </w:tc>
        <w:tc>
          <w:tcPr>
            <w:tcW w:w="3945" w:type="dxa"/>
            <w:gridSpan w:val="2"/>
            <w:shd w:val="clear" w:color="auto" w:fill="auto"/>
          </w:tcPr>
          <w:p w14:paraId="7737EAE2" w14:textId="77777777" w:rsidR="001020E5" w:rsidRPr="002B3A19" w:rsidRDefault="001020E5" w:rsidP="00A15D20">
            <w:pPr>
              <w:rPr>
                <w:rFonts w:cs="Calibri"/>
                <w:b/>
                <w:szCs w:val="22"/>
              </w:rPr>
            </w:pPr>
          </w:p>
        </w:tc>
        <w:tc>
          <w:tcPr>
            <w:tcW w:w="1701" w:type="dxa"/>
            <w:shd w:val="clear" w:color="auto" w:fill="auto"/>
          </w:tcPr>
          <w:p w14:paraId="373AC9E7" w14:textId="77777777" w:rsidR="001020E5" w:rsidRPr="002B3A19" w:rsidRDefault="001020E5" w:rsidP="00A15D20">
            <w:pPr>
              <w:rPr>
                <w:rFonts w:cs="Calibri"/>
                <w:b/>
                <w:szCs w:val="22"/>
              </w:rPr>
            </w:pPr>
          </w:p>
        </w:tc>
        <w:tc>
          <w:tcPr>
            <w:tcW w:w="1559" w:type="dxa"/>
            <w:shd w:val="clear" w:color="auto" w:fill="auto"/>
          </w:tcPr>
          <w:p w14:paraId="656068AD" w14:textId="77777777" w:rsidR="001020E5" w:rsidRPr="002B3A19" w:rsidRDefault="001020E5" w:rsidP="00A15D20">
            <w:pPr>
              <w:rPr>
                <w:rFonts w:cs="Calibri"/>
                <w:b/>
                <w:szCs w:val="22"/>
              </w:rPr>
            </w:pPr>
          </w:p>
        </w:tc>
      </w:tr>
      <w:tr w:rsidR="001020E5" w:rsidRPr="00BB2F8F" w14:paraId="06ADADF3" w14:textId="77777777" w:rsidTr="00F17847">
        <w:tc>
          <w:tcPr>
            <w:tcW w:w="2151" w:type="dxa"/>
            <w:shd w:val="clear" w:color="auto" w:fill="F2F2F2" w:themeFill="background1" w:themeFillShade="F2"/>
          </w:tcPr>
          <w:p w14:paraId="17B8E080" w14:textId="77777777" w:rsidR="001020E5" w:rsidRPr="002B3A19" w:rsidRDefault="001020E5" w:rsidP="00A15D20">
            <w:pPr>
              <w:rPr>
                <w:rFonts w:cs="Calibri"/>
                <w:szCs w:val="22"/>
              </w:rPr>
            </w:pPr>
            <w:r w:rsidRPr="002B3A19">
              <w:rPr>
                <w:rFonts w:cs="Calibri"/>
                <w:szCs w:val="22"/>
              </w:rPr>
              <w:t>Handles/Buttons</w:t>
            </w:r>
          </w:p>
        </w:tc>
        <w:tc>
          <w:tcPr>
            <w:tcW w:w="3945" w:type="dxa"/>
            <w:gridSpan w:val="2"/>
            <w:shd w:val="clear" w:color="auto" w:fill="auto"/>
          </w:tcPr>
          <w:p w14:paraId="2A89450D" w14:textId="77777777" w:rsidR="001020E5" w:rsidRPr="002B3A19" w:rsidRDefault="001020E5" w:rsidP="00A15D20">
            <w:pPr>
              <w:rPr>
                <w:rFonts w:cs="Calibri"/>
                <w:b/>
                <w:szCs w:val="22"/>
              </w:rPr>
            </w:pPr>
          </w:p>
        </w:tc>
        <w:tc>
          <w:tcPr>
            <w:tcW w:w="1701" w:type="dxa"/>
            <w:shd w:val="clear" w:color="auto" w:fill="auto"/>
          </w:tcPr>
          <w:p w14:paraId="6F2AC030" w14:textId="77777777" w:rsidR="001020E5" w:rsidRPr="002B3A19" w:rsidRDefault="001020E5" w:rsidP="00A15D20">
            <w:pPr>
              <w:rPr>
                <w:rFonts w:cs="Calibri"/>
                <w:b/>
                <w:szCs w:val="22"/>
              </w:rPr>
            </w:pPr>
          </w:p>
        </w:tc>
        <w:tc>
          <w:tcPr>
            <w:tcW w:w="1559" w:type="dxa"/>
            <w:shd w:val="clear" w:color="auto" w:fill="auto"/>
          </w:tcPr>
          <w:p w14:paraId="561BE1AE" w14:textId="77777777" w:rsidR="001020E5" w:rsidRPr="002B3A19" w:rsidRDefault="001020E5" w:rsidP="00A15D20">
            <w:pPr>
              <w:rPr>
                <w:rFonts w:cs="Calibri"/>
                <w:b/>
                <w:szCs w:val="22"/>
              </w:rPr>
            </w:pPr>
          </w:p>
        </w:tc>
      </w:tr>
      <w:tr w:rsidR="001020E5" w:rsidRPr="00BB2F8F" w14:paraId="2B9F862D" w14:textId="77777777" w:rsidTr="00F17847">
        <w:tc>
          <w:tcPr>
            <w:tcW w:w="2151" w:type="dxa"/>
            <w:shd w:val="clear" w:color="auto" w:fill="F2F2F2" w:themeFill="background1" w:themeFillShade="F2"/>
          </w:tcPr>
          <w:p w14:paraId="4FF6FFAB" w14:textId="77777777" w:rsidR="001020E5" w:rsidRPr="002B3A19" w:rsidRDefault="001020E5" w:rsidP="00A15D20">
            <w:pPr>
              <w:rPr>
                <w:rFonts w:cs="Calibri"/>
                <w:szCs w:val="22"/>
              </w:rPr>
            </w:pPr>
            <w:r w:rsidRPr="002B3A19">
              <w:rPr>
                <w:rFonts w:cs="Calibri"/>
                <w:szCs w:val="22"/>
              </w:rPr>
              <w:t>Windows/inside</w:t>
            </w:r>
          </w:p>
        </w:tc>
        <w:tc>
          <w:tcPr>
            <w:tcW w:w="3945" w:type="dxa"/>
            <w:gridSpan w:val="2"/>
            <w:shd w:val="clear" w:color="auto" w:fill="auto"/>
          </w:tcPr>
          <w:p w14:paraId="51BB2C65" w14:textId="77777777" w:rsidR="001020E5" w:rsidRPr="002B3A19" w:rsidRDefault="001020E5" w:rsidP="00A15D20">
            <w:pPr>
              <w:rPr>
                <w:rFonts w:cs="Calibri"/>
                <w:szCs w:val="22"/>
              </w:rPr>
            </w:pPr>
          </w:p>
        </w:tc>
        <w:tc>
          <w:tcPr>
            <w:tcW w:w="1701" w:type="dxa"/>
            <w:shd w:val="clear" w:color="auto" w:fill="auto"/>
          </w:tcPr>
          <w:p w14:paraId="14A30067" w14:textId="77777777" w:rsidR="001020E5" w:rsidRPr="002B3A19" w:rsidRDefault="001020E5" w:rsidP="00A15D20">
            <w:pPr>
              <w:rPr>
                <w:rFonts w:cs="Calibri"/>
                <w:szCs w:val="22"/>
              </w:rPr>
            </w:pPr>
          </w:p>
        </w:tc>
        <w:tc>
          <w:tcPr>
            <w:tcW w:w="1559" w:type="dxa"/>
            <w:shd w:val="clear" w:color="auto" w:fill="auto"/>
          </w:tcPr>
          <w:p w14:paraId="4C531D80" w14:textId="77777777" w:rsidR="001020E5" w:rsidRPr="002B3A19" w:rsidRDefault="001020E5" w:rsidP="00A15D20">
            <w:pPr>
              <w:rPr>
                <w:rFonts w:cs="Calibri"/>
                <w:szCs w:val="22"/>
              </w:rPr>
            </w:pPr>
          </w:p>
        </w:tc>
      </w:tr>
      <w:tr w:rsidR="001020E5" w:rsidRPr="00BB2F8F" w14:paraId="2B6E757D" w14:textId="77777777" w:rsidTr="00F17847">
        <w:tc>
          <w:tcPr>
            <w:tcW w:w="2151" w:type="dxa"/>
            <w:tcBorders>
              <w:bottom w:val="single" w:sz="4" w:space="0" w:color="auto"/>
            </w:tcBorders>
            <w:shd w:val="clear" w:color="auto" w:fill="F2F2F2" w:themeFill="background1" w:themeFillShade="F2"/>
          </w:tcPr>
          <w:p w14:paraId="21EB3B8D" w14:textId="77777777" w:rsidR="001020E5" w:rsidRPr="002B3A19" w:rsidRDefault="001020E5" w:rsidP="00A15D20">
            <w:pPr>
              <w:rPr>
                <w:rFonts w:cs="Calibri"/>
                <w:szCs w:val="22"/>
              </w:rPr>
            </w:pPr>
            <w:r w:rsidRPr="002B3A19">
              <w:rPr>
                <w:rFonts w:cs="Calibri"/>
                <w:szCs w:val="22"/>
              </w:rPr>
              <w:t>Floor</w:t>
            </w:r>
          </w:p>
        </w:tc>
        <w:tc>
          <w:tcPr>
            <w:tcW w:w="3945" w:type="dxa"/>
            <w:gridSpan w:val="2"/>
            <w:tcBorders>
              <w:bottom w:val="single" w:sz="4" w:space="0" w:color="auto"/>
            </w:tcBorders>
            <w:shd w:val="clear" w:color="auto" w:fill="auto"/>
          </w:tcPr>
          <w:p w14:paraId="58584379"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4D215C16"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13D69DBF" w14:textId="77777777" w:rsidR="001020E5" w:rsidRPr="002B3A19" w:rsidRDefault="001020E5" w:rsidP="00A15D20">
            <w:pPr>
              <w:rPr>
                <w:rFonts w:cs="Calibri"/>
                <w:b/>
                <w:szCs w:val="22"/>
              </w:rPr>
            </w:pPr>
          </w:p>
        </w:tc>
      </w:tr>
      <w:tr w:rsidR="001020E5" w:rsidRPr="00BB2F8F" w14:paraId="16414D01" w14:textId="77777777" w:rsidTr="00F17847">
        <w:tc>
          <w:tcPr>
            <w:tcW w:w="9356" w:type="dxa"/>
            <w:gridSpan w:val="5"/>
            <w:shd w:val="clear" w:color="auto" w:fill="F2F2F2" w:themeFill="background1" w:themeFillShade="F2"/>
          </w:tcPr>
          <w:p w14:paraId="479E12BA" w14:textId="77777777" w:rsidR="001020E5" w:rsidRPr="002B3A19" w:rsidRDefault="001020E5" w:rsidP="00A15D20">
            <w:pPr>
              <w:rPr>
                <w:rFonts w:cs="Calibri"/>
                <w:b/>
                <w:szCs w:val="22"/>
              </w:rPr>
            </w:pPr>
            <w:r w:rsidRPr="002B3A19">
              <w:rPr>
                <w:rFonts w:cs="Calibri"/>
                <w:b/>
                <w:szCs w:val="22"/>
              </w:rPr>
              <w:t>Offices</w:t>
            </w:r>
          </w:p>
        </w:tc>
      </w:tr>
      <w:tr w:rsidR="001020E5" w:rsidRPr="00BB2F8F" w14:paraId="12C7ED3D" w14:textId="77777777" w:rsidTr="00F17847">
        <w:tc>
          <w:tcPr>
            <w:tcW w:w="2151" w:type="dxa"/>
            <w:tcBorders>
              <w:bottom w:val="single" w:sz="4" w:space="0" w:color="auto"/>
            </w:tcBorders>
            <w:shd w:val="clear" w:color="auto" w:fill="F2F2F2" w:themeFill="background1" w:themeFillShade="F2"/>
          </w:tcPr>
          <w:p w14:paraId="6233D443"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2F2F2" w:themeFill="background1" w:themeFillShade="F2"/>
          </w:tcPr>
          <w:p w14:paraId="7962F151" w14:textId="77777777" w:rsidR="001020E5" w:rsidRPr="002B3A19" w:rsidRDefault="00CD79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2F2F2" w:themeFill="background1" w:themeFillShade="F2"/>
          </w:tcPr>
          <w:p w14:paraId="63D0AE9A"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2F2F2" w:themeFill="background1" w:themeFillShade="F2"/>
          </w:tcPr>
          <w:p w14:paraId="57C745A7"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1F691CB1" w14:textId="77777777" w:rsidTr="00F17847">
        <w:tc>
          <w:tcPr>
            <w:tcW w:w="2151" w:type="dxa"/>
            <w:shd w:val="clear" w:color="auto" w:fill="F2F2F2" w:themeFill="background1" w:themeFillShade="F2"/>
          </w:tcPr>
          <w:p w14:paraId="1AE50146" w14:textId="77777777" w:rsidR="001020E5" w:rsidRPr="002B3A19" w:rsidRDefault="001020E5" w:rsidP="00A15D20">
            <w:pPr>
              <w:rPr>
                <w:rFonts w:cs="Calibri"/>
                <w:szCs w:val="22"/>
              </w:rPr>
            </w:pPr>
            <w:r w:rsidRPr="002B3A19">
              <w:rPr>
                <w:rFonts w:cs="Calibri"/>
                <w:szCs w:val="22"/>
              </w:rPr>
              <w:t>Telephones</w:t>
            </w:r>
          </w:p>
        </w:tc>
        <w:tc>
          <w:tcPr>
            <w:tcW w:w="3945" w:type="dxa"/>
            <w:gridSpan w:val="2"/>
            <w:shd w:val="clear" w:color="auto" w:fill="auto"/>
          </w:tcPr>
          <w:p w14:paraId="5E6E922D" w14:textId="77777777" w:rsidR="001020E5" w:rsidRPr="002B3A19" w:rsidRDefault="001020E5" w:rsidP="00A15D20">
            <w:pPr>
              <w:rPr>
                <w:rFonts w:cs="Calibri"/>
                <w:szCs w:val="22"/>
              </w:rPr>
            </w:pPr>
          </w:p>
        </w:tc>
        <w:tc>
          <w:tcPr>
            <w:tcW w:w="1701" w:type="dxa"/>
            <w:shd w:val="clear" w:color="auto" w:fill="auto"/>
          </w:tcPr>
          <w:p w14:paraId="52EAA795" w14:textId="77777777" w:rsidR="001020E5" w:rsidRPr="002B3A19" w:rsidRDefault="001020E5" w:rsidP="00A15D20">
            <w:pPr>
              <w:rPr>
                <w:rFonts w:cs="Calibri"/>
                <w:b/>
                <w:szCs w:val="22"/>
              </w:rPr>
            </w:pPr>
          </w:p>
        </w:tc>
        <w:tc>
          <w:tcPr>
            <w:tcW w:w="1559" w:type="dxa"/>
            <w:shd w:val="clear" w:color="auto" w:fill="auto"/>
          </w:tcPr>
          <w:p w14:paraId="0F2BD3CD" w14:textId="77777777" w:rsidR="001020E5" w:rsidRPr="002B3A19" w:rsidRDefault="001020E5" w:rsidP="00A15D20">
            <w:pPr>
              <w:rPr>
                <w:rFonts w:cs="Calibri"/>
                <w:szCs w:val="22"/>
              </w:rPr>
            </w:pPr>
          </w:p>
        </w:tc>
      </w:tr>
      <w:tr w:rsidR="001020E5" w:rsidRPr="00BB2F8F" w14:paraId="73AAAD8C" w14:textId="77777777" w:rsidTr="00F17847">
        <w:tc>
          <w:tcPr>
            <w:tcW w:w="2151" w:type="dxa"/>
            <w:shd w:val="clear" w:color="auto" w:fill="F2F2F2" w:themeFill="background1" w:themeFillShade="F2"/>
          </w:tcPr>
          <w:p w14:paraId="1E7E7524" w14:textId="77777777" w:rsidR="001020E5" w:rsidRPr="002B3A19" w:rsidRDefault="001020E5" w:rsidP="00A15D20">
            <w:pPr>
              <w:rPr>
                <w:rFonts w:cs="Calibri"/>
                <w:szCs w:val="22"/>
              </w:rPr>
            </w:pPr>
            <w:r w:rsidRPr="002B3A19">
              <w:rPr>
                <w:rFonts w:cs="Calibri"/>
                <w:szCs w:val="22"/>
              </w:rPr>
              <w:t>Keyboards</w:t>
            </w:r>
          </w:p>
        </w:tc>
        <w:tc>
          <w:tcPr>
            <w:tcW w:w="3945" w:type="dxa"/>
            <w:gridSpan w:val="2"/>
            <w:shd w:val="clear" w:color="auto" w:fill="auto"/>
          </w:tcPr>
          <w:p w14:paraId="74609A73" w14:textId="77777777" w:rsidR="001020E5" w:rsidRPr="002B3A19" w:rsidRDefault="001020E5" w:rsidP="00A15D20">
            <w:pPr>
              <w:rPr>
                <w:rFonts w:cs="Calibri"/>
                <w:b/>
                <w:szCs w:val="22"/>
              </w:rPr>
            </w:pPr>
          </w:p>
        </w:tc>
        <w:tc>
          <w:tcPr>
            <w:tcW w:w="1701" w:type="dxa"/>
            <w:shd w:val="clear" w:color="auto" w:fill="auto"/>
          </w:tcPr>
          <w:p w14:paraId="39122CB5" w14:textId="77777777" w:rsidR="001020E5" w:rsidRPr="002B3A19" w:rsidRDefault="001020E5" w:rsidP="00A15D20">
            <w:pPr>
              <w:rPr>
                <w:rFonts w:cs="Calibri"/>
                <w:b/>
                <w:szCs w:val="22"/>
              </w:rPr>
            </w:pPr>
          </w:p>
        </w:tc>
        <w:tc>
          <w:tcPr>
            <w:tcW w:w="1559" w:type="dxa"/>
            <w:shd w:val="clear" w:color="auto" w:fill="auto"/>
          </w:tcPr>
          <w:p w14:paraId="0949EA35" w14:textId="77777777" w:rsidR="001020E5" w:rsidRPr="002B3A19" w:rsidRDefault="001020E5" w:rsidP="00A15D20">
            <w:pPr>
              <w:rPr>
                <w:rFonts w:cs="Calibri"/>
                <w:szCs w:val="22"/>
              </w:rPr>
            </w:pPr>
          </w:p>
        </w:tc>
      </w:tr>
      <w:tr w:rsidR="001020E5" w:rsidRPr="00BB2F8F" w14:paraId="40D026B5" w14:textId="77777777" w:rsidTr="00F17847">
        <w:tc>
          <w:tcPr>
            <w:tcW w:w="2151" w:type="dxa"/>
            <w:shd w:val="clear" w:color="auto" w:fill="F2F2F2" w:themeFill="background1" w:themeFillShade="F2"/>
          </w:tcPr>
          <w:p w14:paraId="75D0B9D5" w14:textId="77777777" w:rsidR="001020E5" w:rsidRPr="002B3A19" w:rsidRDefault="001020E5" w:rsidP="00A15D20">
            <w:pPr>
              <w:rPr>
                <w:rFonts w:cs="Calibri"/>
                <w:szCs w:val="22"/>
              </w:rPr>
            </w:pPr>
            <w:r w:rsidRPr="002B3A19">
              <w:rPr>
                <w:rFonts w:cs="Calibri"/>
                <w:szCs w:val="22"/>
              </w:rPr>
              <w:t>Filing Draws</w:t>
            </w:r>
          </w:p>
        </w:tc>
        <w:tc>
          <w:tcPr>
            <w:tcW w:w="3945" w:type="dxa"/>
            <w:gridSpan w:val="2"/>
            <w:shd w:val="clear" w:color="auto" w:fill="auto"/>
          </w:tcPr>
          <w:p w14:paraId="637628D2" w14:textId="77777777" w:rsidR="001020E5" w:rsidRPr="002B3A19" w:rsidRDefault="001020E5" w:rsidP="00A15D20">
            <w:pPr>
              <w:rPr>
                <w:rFonts w:cs="Calibri"/>
                <w:szCs w:val="22"/>
              </w:rPr>
            </w:pPr>
          </w:p>
        </w:tc>
        <w:tc>
          <w:tcPr>
            <w:tcW w:w="1701" w:type="dxa"/>
            <w:shd w:val="clear" w:color="auto" w:fill="auto"/>
          </w:tcPr>
          <w:p w14:paraId="4708F7A6" w14:textId="77777777" w:rsidR="001020E5" w:rsidRPr="002B3A19" w:rsidRDefault="001020E5" w:rsidP="00A15D20">
            <w:pPr>
              <w:rPr>
                <w:rFonts w:cs="Calibri"/>
                <w:b/>
                <w:szCs w:val="22"/>
              </w:rPr>
            </w:pPr>
          </w:p>
        </w:tc>
        <w:tc>
          <w:tcPr>
            <w:tcW w:w="1559" w:type="dxa"/>
            <w:shd w:val="clear" w:color="auto" w:fill="auto"/>
          </w:tcPr>
          <w:p w14:paraId="3E1182B5" w14:textId="77777777" w:rsidR="001020E5" w:rsidRPr="002B3A19" w:rsidRDefault="001020E5" w:rsidP="00A15D20">
            <w:pPr>
              <w:rPr>
                <w:rFonts w:cs="Calibri"/>
                <w:szCs w:val="22"/>
              </w:rPr>
            </w:pPr>
          </w:p>
        </w:tc>
      </w:tr>
      <w:tr w:rsidR="001020E5" w:rsidRPr="00BB2F8F" w14:paraId="489A64D1" w14:textId="77777777" w:rsidTr="00F17847">
        <w:tc>
          <w:tcPr>
            <w:tcW w:w="2151" w:type="dxa"/>
            <w:shd w:val="clear" w:color="auto" w:fill="F2F2F2" w:themeFill="background1" w:themeFillShade="F2"/>
          </w:tcPr>
          <w:p w14:paraId="0C69B623" w14:textId="77777777" w:rsidR="001020E5" w:rsidRPr="002B3A19" w:rsidRDefault="001020E5" w:rsidP="00A15D20">
            <w:pPr>
              <w:rPr>
                <w:rFonts w:cs="Calibri"/>
                <w:szCs w:val="22"/>
              </w:rPr>
            </w:pPr>
            <w:r w:rsidRPr="002B3A19">
              <w:rPr>
                <w:rFonts w:cs="Calibri"/>
                <w:szCs w:val="22"/>
              </w:rPr>
              <w:t>Computer Screen</w:t>
            </w:r>
          </w:p>
        </w:tc>
        <w:tc>
          <w:tcPr>
            <w:tcW w:w="3945" w:type="dxa"/>
            <w:gridSpan w:val="2"/>
            <w:shd w:val="clear" w:color="auto" w:fill="auto"/>
          </w:tcPr>
          <w:p w14:paraId="4E7D2206" w14:textId="77777777" w:rsidR="001020E5" w:rsidRPr="002B3A19" w:rsidRDefault="001020E5" w:rsidP="00A15D20">
            <w:pPr>
              <w:rPr>
                <w:rFonts w:cs="Calibri"/>
                <w:szCs w:val="22"/>
              </w:rPr>
            </w:pPr>
          </w:p>
        </w:tc>
        <w:tc>
          <w:tcPr>
            <w:tcW w:w="1701" w:type="dxa"/>
            <w:shd w:val="clear" w:color="auto" w:fill="auto"/>
          </w:tcPr>
          <w:p w14:paraId="318F1AB2" w14:textId="77777777" w:rsidR="001020E5" w:rsidRPr="002B3A19" w:rsidRDefault="001020E5" w:rsidP="00A15D20">
            <w:pPr>
              <w:rPr>
                <w:rFonts w:cs="Calibri"/>
                <w:b/>
                <w:szCs w:val="22"/>
              </w:rPr>
            </w:pPr>
          </w:p>
        </w:tc>
        <w:tc>
          <w:tcPr>
            <w:tcW w:w="1559" w:type="dxa"/>
            <w:shd w:val="clear" w:color="auto" w:fill="auto"/>
          </w:tcPr>
          <w:p w14:paraId="59FFE253" w14:textId="77777777" w:rsidR="001020E5" w:rsidRPr="002B3A19" w:rsidRDefault="001020E5" w:rsidP="00A15D20">
            <w:pPr>
              <w:rPr>
                <w:rFonts w:cs="Calibri"/>
                <w:szCs w:val="22"/>
              </w:rPr>
            </w:pPr>
          </w:p>
        </w:tc>
      </w:tr>
      <w:tr w:rsidR="001020E5" w:rsidRPr="00BB2F8F" w14:paraId="06C1EF21" w14:textId="77777777" w:rsidTr="00F17847">
        <w:tc>
          <w:tcPr>
            <w:tcW w:w="2151" w:type="dxa"/>
            <w:tcBorders>
              <w:bottom w:val="single" w:sz="4" w:space="0" w:color="auto"/>
            </w:tcBorders>
            <w:shd w:val="clear" w:color="auto" w:fill="F2F2F2" w:themeFill="background1" w:themeFillShade="F2"/>
          </w:tcPr>
          <w:p w14:paraId="661A7785" w14:textId="77777777" w:rsidR="001020E5" w:rsidRPr="002B3A19" w:rsidRDefault="001020E5" w:rsidP="00A15D20">
            <w:pPr>
              <w:rPr>
                <w:rFonts w:cs="Calibri"/>
                <w:szCs w:val="22"/>
              </w:rPr>
            </w:pPr>
            <w:r w:rsidRPr="002B3A19">
              <w:rPr>
                <w:rFonts w:cs="Calibri"/>
                <w:szCs w:val="22"/>
              </w:rPr>
              <w:t>Door Handle</w:t>
            </w:r>
          </w:p>
        </w:tc>
        <w:tc>
          <w:tcPr>
            <w:tcW w:w="3945" w:type="dxa"/>
            <w:gridSpan w:val="2"/>
            <w:tcBorders>
              <w:bottom w:val="single" w:sz="4" w:space="0" w:color="auto"/>
            </w:tcBorders>
            <w:shd w:val="clear" w:color="auto" w:fill="auto"/>
          </w:tcPr>
          <w:p w14:paraId="2068221A"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55F111CA"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1C446420" w14:textId="77777777" w:rsidR="001020E5" w:rsidRPr="002B3A19" w:rsidRDefault="001020E5" w:rsidP="00A15D20">
            <w:pPr>
              <w:rPr>
                <w:rFonts w:cs="Calibri"/>
                <w:szCs w:val="22"/>
              </w:rPr>
            </w:pPr>
          </w:p>
        </w:tc>
      </w:tr>
      <w:tr w:rsidR="001020E5" w:rsidRPr="00BB2F8F" w14:paraId="50E53B28" w14:textId="77777777" w:rsidTr="00F17847">
        <w:tc>
          <w:tcPr>
            <w:tcW w:w="2151" w:type="dxa"/>
            <w:tcBorders>
              <w:bottom w:val="single" w:sz="4" w:space="0" w:color="auto"/>
            </w:tcBorders>
            <w:shd w:val="clear" w:color="auto" w:fill="F2F2F2" w:themeFill="background1" w:themeFillShade="F2"/>
          </w:tcPr>
          <w:p w14:paraId="58FF6DC0" w14:textId="77777777" w:rsidR="001020E5" w:rsidRPr="002B3A19" w:rsidRDefault="001020E5" w:rsidP="00A15D20">
            <w:pPr>
              <w:rPr>
                <w:rFonts w:cs="Calibri"/>
                <w:szCs w:val="22"/>
              </w:rPr>
            </w:pPr>
            <w:r w:rsidRPr="002B3A19">
              <w:rPr>
                <w:rFonts w:cs="Calibri"/>
                <w:szCs w:val="22"/>
              </w:rPr>
              <w:t>Door</w:t>
            </w:r>
            <w:r w:rsidR="00E75355">
              <w:rPr>
                <w:rFonts w:cs="Calibri"/>
                <w:szCs w:val="22"/>
              </w:rPr>
              <w:t>s</w:t>
            </w:r>
          </w:p>
        </w:tc>
        <w:tc>
          <w:tcPr>
            <w:tcW w:w="3945" w:type="dxa"/>
            <w:gridSpan w:val="2"/>
            <w:tcBorders>
              <w:bottom w:val="single" w:sz="4" w:space="0" w:color="auto"/>
            </w:tcBorders>
            <w:shd w:val="clear" w:color="auto" w:fill="auto"/>
          </w:tcPr>
          <w:p w14:paraId="5A223165"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CCDD6F1"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2FBBC0EE" w14:textId="77777777" w:rsidR="001020E5" w:rsidRPr="002B3A19" w:rsidRDefault="001020E5" w:rsidP="00A15D20">
            <w:pPr>
              <w:rPr>
                <w:rFonts w:cs="Calibri"/>
                <w:szCs w:val="22"/>
              </w:rPr>
            </w:pPr>
          </w:p>
        </w:tc>
      </w:tr>
      <w:tr w:rsidR="001020E5" w:rsidRPr="00BB2F8F" w14:paraId="185ED9B5" w14:textId="77777777" w:rsidTr="00F17847">
        <w:tc>
          <w:tcPr>
            <w:tcW w:w="2151" w:type="dxa"/>
            <w:tcBorders>
              <w:bottom w:val="single" w:sz="4" w:space="0" w:color="auto"/>
            </w:tcBorders>
            <w:shd w:val="clear" w:color="auto" w:fill="F2F2F2" w:themeFill="background1" w:themeFillShade="F2"/>
          </w:tcPr>
          <w:p w14:paraId="051B5F6D" w14:textId="77777777" w:rsidR="001020E5" w:rsidRPr="002B3A19" w:rsidRDefault="001020E5" w:rsidP="00A15D20">
            <w:pPr>
              <w:rPr>
                <w:rFonts w:cs="Calibri"/>
                <w:szCs w:val="22"/>
              </w:rPr>
            </w:pPr>
            <w:r w:rsidRPr="002B3A19">
              <w:rPr>
                <w:rFonts w:cs="Calibri"/>
                <w:szCs w:val="22"/>
              </w:rPr>
              <w:t>Frame of Chairs</w:t>
            </w:r>
          </w:p>
        </w:tc>
        <w:tc>
          <w:tcPr>
            <w:tcW w:w="3945" w:type="dxa"/>
            <w:gridSpan w:val="2"/>
            <w:tcBorders>
              <w:bottom w:val="single" w:sz="4" w:space="0" w:color="auto"/>
            </w:tcBorders>
            <w:shd w:val="clear" w:color="auto" w:fill="auto"/>
          </w:tcPr>
          <w:p w14:paraId="06288FAC"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5D1C805D"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2975698C" w14:textId="77777777" w:rsidR="001020E5" w:rsidRPr="002B3A19" w:rsidRDefault="001020E5" w:rsidP="00A15D20">
            <w:pPr>
              <w:rPr>
                <w:rFonts w:cs="Calibri"/>
                <w:szCs w:val="22"/>
              </w:rPr>
            </w:pPr>
          </w:p>
        </w:tc>
      </w:tr>
      <w:tr w:rsidR="00E75355" w:rsidRPr="00BB2F8F" w14:paraId="14C3DA8B" w14:textId="77777777" w:rsidTr="00F17847">
        <w:tc>
          <w:tcPr>
            <w:tcW w:w="2151" w:type="dxa"/>
            <w:tcBorders>
              <w:bottom w:val="single" w:sz="4" w:space="0" w:color="auto"/>
            </w:tcBorders>
            <w:shd w:val="clear" w:color="auto" w:fill="F2F2F2" w:themeFill="background1" w:themeFillShade="F2"/>
          </w:tcPr>
          <w:p w14:paraId="09D2B0ED" w14:textId="77777777" w:rsidR="00E75355" w:rsidRPr="002B3A19" w:rsidRDefault="00E75355" w:rsidP="00A15D20">
            <w:pPr>
              <w:rPr>
                <w:rFonts w:cs="Calibri"/>
                <w:szCs w:val="22"/>
              </w:rPr>
            </w:pPr>
            <w:r>
              <w:rPr>
                <w:rFonts w:cs="Calibri"/>
                <w:szCs w:val="22"/>
              </w:rPr>
              <w:t>Desks</w:t>
            </w:r>
          </w:p>
        </w:tc>
        <w:tc>
          <w:tcPr>
            <w:tcW w:w="3945" w:type="dxa"/>
            <w:gridSpan w:val="2"/>
            <w:tcBorders>
              <w:bottom w:val="single" w:sz="4" w:space="0" w:color="auto"/>
            </w:tcBorders>
            <w:shd w:val="clear" w:color="auto" w:fill="auto"/>
          </w:tcPr>
          <w:p w14:paraId="72DA221A" w14:textId="77777777" w:rsidR="00E75355" w:rsidRPr="002B3A19" w:rsidRDefault="00E75355" w:rsidP="00A15D20">
            <w:pPr>
              <w:rPr>
                <w:rFonts w:cs="Calibri"/>
                <w:b/>
                <w:szCs w:val="22"/>
              </w:rPr>
            </w:pPr>
          </w:p>
        </w:tc>
        <w:tc>
          <w:tcPr>
            <w:tcW w:w="1701" w:type="dxa"/>
            <w:tcBorders>
              <w:bottom w:val="single" w:sz="4" w:space="0" w:color="auto"/>
            </w:tcBorders>
            <w:shd w:val="clear" w:color="auto" w:fill="auto"/>
          </w:tcPr>
          <w:p w14:paraId="355B2D84" w14:textId="77777777" w:rsidR="00E75355" w:rsidRPr="002B3A19" w:rsidRDefault="00E75355" w:rsidP="00A15D20">
            <w:pPr>
              <w:rPr>
                <w:rFonts w:cs="Calibri"/>
                <w:szCs w:val="22"/>
              </w:rPr>
            </w:pPr>
          </w:p>
        </w:tc>
        <w:tc>
          <w:tcPr>
            <w:tcW w:w="1559" w:type="dxa"/>
            <w:tcBorders>
              <w:bottom w:val="single" w:sz="4" w:space="0" w:color="auto"/>
            </w:tcBorders>
            <w:shd w:val="clear" w:color="auto" w:fill="auto"/>
          </w:tcPr>
          <w:p w14:paraId="05EDF45A" w14:textId="77777777" w:rsidR="00E75355" w:rsidRPr="002B3A19" w:rsidRDefault="00E75355" w:rsidP="00A15D20">
            <w:pPr>
              <w:rPr>
                <w:rFonts w:cs="Calibri"/>
                <w:szCs w:val="22"/>
              </w:rPr>
            </w:pPr>
          </w:p>
        </w:tc>
      </w:tr>
      <w:tr w:rsidR="00F17847" w:rsidRPr="00BB2F8F" w14:paraId="5256C8A8" w14:textId="77777777" w:rsidTr="00F17847">
        <w:tc>
          <w:tcPr>
            <w:tcW w:w="2151" w:type="dxa"/>
            <w:tcBorders>
              <w:bottom w:val="single" w:sz="4" w:space="0" w:color="auto"/>
            </w:tcBorders>
            <w:shd w:val="clear" w:color="auto" w:fill="F2F2F2" w:themeFill="background1" w:themeFillShade="F2"/>
          </w:tcPr>
          <w:p w14:paraId="38A3C2AA" w14:textId="77777777" w:rsidR="00F17847" w:rsidRDefault="00F17847" w:rsidP="00A15D20">
            <w:pPr>
              <w:rPr>
                <w:rFonts w:cs="Calibri"/>
                <w:szCs w:val="22"/>
              </w:rPr>
            </w:pPr>
            <w:r>
              <w:rPr>
                <w:rFonts w:cs="Calibri"/>
                <w:szCs w:val="22"/>
              </w:rPr>
              <w:t>Light Switch</w:t>
            </w:r>
          </w:p>
        </w:tc>
        <w:tc>
          <w:tcPr>
            <w:tcW w:w="3945" w:type="dxa"/>
            <w:gridSpan w:val="2"/>
            <w:tcBorders>
              <w:bottom w:val="single" w:sz="4" w:space="0" w:color="auto"/>
            </w:tcBorders>
            <w:shd w:val="clear" w:color="auto" w:fill="auto"/>
          </w:tcPr>
          <w:p w14:paraId="7D6FC820" w14:textId="77777777" w:rsidR="00F17847" w:rsidRPr="002B3A19" w:rsidRDefault="00F17847" w:rsidP="00A15D20">
            <w:pPr>
              <w:rPr>
                <w:rFonts w:cs="Calibri"/>
                <w:b/>
                <w:szCs w:val="22"/>
              </w:rPr>
            </w:pPr>
          </w:p>
        </w:tc>
        <w:tc>
          <w:tcPr>
            <w:tcW w:w="1701" w:type="dxa"/>
            <w:tcBorders>
              <w:bottom w:val="single" w:sz="4" w:space="0" w:color="auto"/>
            </w:tcBorders>
            <w:shd w:val="clear" w:color="auto" w:fill="auto"/>
          </w:tcPr>
          <w:p w14:paraId="445D61B2" w14:textId="77777777" w:rsidR="00F17847" w:rsidRPr="002B3A19" w:rsidRDefault="00F17847" w:rsidP="00A15D20">
            <w:pPr>
              <w:rPr>
                <w:rFonts w:cs="Calibri"/>
                <w:szCs w:val="22"/>
              </w:rPr>
            </w:pPr>
          </w:p>
        </w:tc>
        <w:tc>
          <w:tcPr>
            <w:tcW w:w="1559" w:type="dxa"/>
            <w:tcBorders>
              <w:bottom w:val="single" w:sz="4" w:space="0" w:color="auto"/>
            </w:tcBorders>
            <w:shd w:val="clear" w:color="auto" w:fill="auto"/>
          </w:tcPr>
          <w:p w14:paraId="4D79BD0F" w14:textId="77777777" w:rsidR="00F17847" w:rsidRPr="002B3A19" w:rsidRDefault="00F17847" w:rsidP="00A15D20">
            <w:pPr>
              <w:rPr>
                <w:rFonts w:cs="Calibri"/>
                <w:szCs w:val="22"/>
              </w:rPr>
            </w:pPr>
          </w:p>
        </w:tc>
      </w:tr>
      <w:tr w:rsidR="001020E5" w:rsidRPr="00BB2F8F" w14:paraId="0DFAE3AF" w14:textId="77777777" w:rsidTr="00F17847">
        <w:trPr>
          <w:trHeight w:val="120"/>
        </w:trPr>
        <w:tc>
          <w:tcPr>
            <w:tcW w:w="9356" w:type="dxa"/>
            <w:gridSpan w:val="5"/>
            <w:shd w:val="clear" w:color="auto" w:fill="C5E0B3" w:themeFill="accent6" w:themeFillTint="66"/>
          </w:tcPr>
          <w:p w14:paraId="665CB78F" w14:textId="77777777" w:rsidR="001020E5" w:rsidRPr="002B3A19" w:rsidRDefault="001020E5" w:rsidP="00A15D20">
            <w:pPr>
              <w:rPr>
                <w:rFonts w:cs="Calibri"/>
                <w:b/>
                <w:szCs w:val="22"/>
              </w:rPr>
            </w:pPr>
            <w:r w:rsidRPr="00F17847">
              <w:rPr>
                <w:rFonts w:cs="Calibri"/>
                <w:b/>
                <w:szCs w:val="22"/>
                <w:shd w:val="clear" w:color="auto" w:fill="C5E0B3" w:themeFill="accent6" w:themeFillTint="66"/>
              </w:rPr>
              <w:t>Kitchen (if providing services that require a food plan please refer to the plan)</w:t>
            </w:r>
          </w:p>
        </w:tc>
      </w:tr>
      <w:tr w:rsidR="001020E5" w:rsidRPr="00BB2F8F" w14:paraId="4C375DF1" w14:textId="77777777" w:rsidTr="00F17847">
        <w:tc>
          <w:tcPr>
            <w:tcW w:w="2151" w:type="dxa"/>
            <w:tcBorders>
              <w:bottom w:val="single" w:sz="4" w:space="0" w:color="auto"/>
            </w:tcBorders>
            <w:shd w:val="clear" w:color="auto" w:fill="C5E0B3" w:themeFill="accent6" w:themeFillTint="66"/>
          </w:tcPr>
          <w:p w14:paraId="6CFD7847"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C5E0B3" w:themeFill="accent6" w:themeFillTint="66"/>
          </w:tcPr>
          <w:p w14:paraId="52FC357A" w14:textId="77777777" w:rsidR="001020E5" w:rsidRPr="002B3A19" w:rsidRDefault="00CD79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C5E0B3" w:themeFill="accent6" w:themeFillTint="66"/>
          </w:tcPr>
          <w:p w14:paraId="309C6290"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C5E0B3" w:themeFill="accent6" w:themeFillTint="66"/>
          </w:tcPr>
          <w:p w14:paraId="7A7DEE99"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7073DF0C" w14:textId="77777777" w:rsidTr="00F17847">
        <w:tc>
          <w:tcPr>
            <w:tcW w:w="2151" w:type="dxa"/>
            <w:shd w:val="clear" w:color="auto" w:fill="C5E0B3" w:themeFill="accent6" w:themeFillTint="66"/>
          </w:tcPr>
          <w:p w14:paraId="031BB1DC" w14:textId="77777777" w:rsidR="001020E5" w:rsidRPr="002B3A19" w:rsidRDefault="001020E5" w:rsidP="00A15D20">
            <w:pPr>
              <w:rPr>
                <w:rFonts w:cs="Calibri"/>
                <w:szCs w:val="22"/>
              </w:rPr>
            </w:pPr>
            <w:r w:rsidRPr="002B3A19">
              <w:rPr>
                <w:rFonts w:cs="Calibri"/>
                <w:szCs w:val="22"/>
              </w:rPr>
              <w:t>Hob</w:t>
            </w:r>
          </w:p>
        </w:tc>
        <w:tc>
          <w:tcPr>
            <w:tcW w:w="3945" w:type="dxa"/>
            <w:gridSpan w:val="2"/>
            <w:shd w:val="clear" w:color="auto" w:fill="auto"/>
          </w:tcPr>
          <w:p w14:paraId="5882E717" w14:textId="77777777" w:rsidR="001020E5" w:rsidRPr="002B3A19" w:rsidRDefault="001020E5" w:rsidP="00A15D20">
            <w:pPr>
              <w:rPr>
                <w:rFonts w:cs="Calibri"/>
                <w:szCs w:val="22"/>
              </w:rPr>
            </w:pPr>
          </w:p>
        </w:tc>
        <w:tc>
          <w:tcPr>
            <w:tcW w:w="1701" w:type="dxa"/>
            <w:shd w:val="clear" w:color="auto" w:fill="auto"/>
          </w:tcPr>
          <w:p w14:paraId="30E8309B" w14:textId="77777777" w:rsidR="001020E5" w:rsidRPr="002B3A19" w:rsidRDefault="001020E5" w:rsidP="00A15D20">
            <w:pPr>
              <w:rPr>
                <w:rFonts w:cs="Calibri"/>
                <w:b/>
                <w:szCs w:val="22"/>
              </w:rPr>
            </w:pPr>
          </w:p>
        </w:tc>
        <w:tc>
          <w:tcPr>
            <w:tcW w:w="1559" w:type="dxa"/>
            <w:shd w:val="clear" w:color="auto" w:fill="auto"/>
          </w:tcPr>
          <w:p w14:paraId="569D6D38" w14:textId="77777777" w:rsidR="001020E5" w:rsidRPr="002B3A19" w:rsidRDefault="001020E5" w:rsidP="00A15D20">
            <w:pPr>
              <w:rPr>
                <w:rFonts w:cs="Calibri"/>
                <w:szCs w:val="22"/>
              </w:rPr>
            </w:pPr>
          </w:p>
        </w:tc>
      </w:tr>
      <w:tr w:rsidR="001020E5" w:rsidRPr="00BB2F8F" w14:paraId="70D070F8" w14:textId="77777777" w:rsidTr="00F17847">
        <w:tc>
          <w:tcPr>
            <w:tcW w:w="2151" w:type="dxa"/>
            <w:shd w:val="clear" w:color="auto" w:fill="C5E0B3" w:themeFill="accent6" w:themeFillTint="66"/>
          </w:tcPr>
          <w:p w14:paraId="2840CA2B" w14:textId="77777777" w:rsidR="001020E5" w:rsidRPr="002B3A19" w:rsidRDefault="001020E5" w:rsidP="00A15D20">
            <w:pPr>
              <w:rPr>
                <w:rFonts w:cs="Calibri"/>
                <w:szCs w:val="22"/>
              </w:rPr>
            </w:pPr>
            <w:r w:rsidRPr="002B3A19">
              <w:rPr>
                <w:rFonts w:cs="Calibri"/>
                <w:szCs w:val="22"/>
              </w:rPr>
              <w:t>Stove</w:t>
            </w:r>
          </w:p>
        </w:tc>
        <w:tc>
          <w:tcPr>
            <w:tcW w:w="3945" w:type="dxa"/>
            <w:gridSpan w:val="2"/>
            <w:shd w:val="clear" w:color="auto" w:fill="auto"/>
          </w:tcPr>
          <w:p w14:paraId="5898A25F" w14:textId="77777777" w:rsidR="001020E5" w:rsidRPr="002B3A19" w:rsidRDefault="001020E5" w:rsidP="00A15D20">
            <w:pPr>
              <w:rPr>
                <w:rFonts w:cs="Calibri"/>
                <w:szCs w:val="22"/>
              </w:rPr>
            </w:pPr>
          </w:p>
        </w:tc>
        <w:tc>
          <w:tcPr>
            <w:tcW w:w="1701" w:type="dxa"/>
            <w:shd w:val="clear" w:color="auto" w:fill="auto"/>
          </w:tcPr>
          <w:p w14:paraId="7299ECAD" w14:textId="77777777" w:rsidR="001020E5" w:rsidRPr="002B3A19" w:rsidRDefault="001020E5" w:rsidP="00A15D20">
            <w:pPr>
              <w:rPr>
                <w:rFonts w:cs="Calibri"/>
                <w:b/>
                <w:szCs w:val="22"/>
              </w:rPr>
            </w:pPr>
          </w:p>
        </w:tc>
        <w:tc>
          <w:tcPr>
            <w:tcW w:w="1559" w:type="dxa"/>
            <w:shd w:val="clear" w:color="auto" w:fill="auto"/>
          </w:tcPr>
          <w:p w14:paraId="1619A4B5" w14:textId="77777777" w:rsidR="001020E5" w:rsidRPr="002B3A19" w:rsidRDefault="001020E5" w:rsidP="00A15D20">
            <w:pPr>
              <w:rPr>
                <w:rFonts w:cs="Calibri"/>
                <w:szCs w:val="22"/>
              </w:rPr>
            </w:pPr>
          </w:p>
        </w:tc>
      </w:tr>
      <w:tr w:rsidR="001020E5" w:rsidRPr="00BB2F8F" w14:paraId="43289434" w14:textId="77777777" w:rsidTr="00F17847">
        <w:tc>
          <w:tcPr>
            <w:tcW w:w="2151" w:type="dxa"/>
            <w:shd w:val="clear" w:color="auto" w:fill="C5E0B3" w:themeFill="accent6" w:themeFillTint="66"/>
          </w:tcPr>
          <w:p w14:paraId="078AC34C" w14:textId="77777777" w:rsidR="001020E5" w:rsidRPr="002B3A19" w:rsidRDefault="001020E5" w:rsidP="00A15D20">
            <w:pPr>
              <w:rPr>
                <w:rFonts w:cs="Calibri"/>
                <w:szCs w:val="22"/>
              </w:rPr>
            </w:pPr>
            <w:r w:rsidRPr="002B3A19">
              <w:rPr>
                <w:rFonts w:cs="Calibri"/>
                <w:szCs w:val="22"/>
              </w:rPr>
              <w:t>Fridge</w:t>
            </w:r>
          </w:p>
        </w:tc>
        <w:tc>
          <w:tcPr>
            <w:tcW w:w="3945" w:type="dxa"/>
            <w:gridSpan w:val="2"/>
            <w:shd w:val="clear" w:color="auto" w:fill="auto"/>
          </w:tcPr>
          <w:p w14:paraId="7172EEFB" w14:textId="77777777" w:rsidR="001020E5" w:rsidRPr="002B3A19" w:rsidRDefault="001020E5" w:rsidP="00A15D20">
            <w:pPr>
              <w:rPr>
                <w:rFonts w:cs="Calibri"/>
                <w:szCs w:val="22"/>
              </w:rPr>
            </w:pPr>
          </w:p>
        </w:tc>
        <w:tc>
          <w:tcPr>
            <w:tcW w:w="1701" w:type="dxa"/>
            <w:shd w:val="clear" w:color="auto" w:fill="auto"/>
          </w:tcPr>
          <w:p w14:paraId="6147121C" w14:textId="77777777" w:rsidR="001020E5" w:rsidRPr="002B3A19" w:rsidRDefault="001020E5" w:rsidP="00A15D20">
            <w:pPr>
              <w:rPr>
                <w:rFonts w:cs="Calibri"/>
                <w:b/>
                <w:szCs w:val="22"/>
              </w:rPr>
            </w:pPr>
          </w:p>
        </w:tc>
        <w:tc>
          <w:tcPr>
            <w:tcW w:w="1559" w:type="dxa"/>
            <w:shd w:val="clear" w:color="auto" w:fill="auto"/>
          </w:tcPr>
          <w:p w14:paraId="7E8EB0FB" w14:textId="77777777" w:rsidR="001020E5" w:rsidRPr="002B3A19" w:rsidRDefault="001020E5" w:rsidP="00A15D20">
            <w:pPr>
              <w:rPr>
                <w:rFonts w:cs="Calibri"/>
                <w:szCs w:val="22"/>
              </w:rPr>
            </w:pPr>
          </w:p>
        </w:tc>
      </w:tr>
      <w:tr w:rsidR="001020E5" w:rsidRPr="00BB2F8F" w14:paraId="57A104E1" w14:textId="77777777" w:rsidTr="00F17847">
        <w:tc>
          <w:tcPr>
            <w:tcW w:w="2151" w:type="dxa"/>
            <w:shd w:val="clear" w:color="auto" w:fill="C5E0B3" w:themeFill="accent6" w:themeFillTint="66"/>
          </w:tcPr>
          <w:p w14:paraId="06CA7506" w14:textId="77777777" w:rsidR="001020E5" w:rsidRPr="002B3A19" w:rsidRDefault="001020E5" w:rsidP="00A15D20">
            <w:pPr>
              <w:rPr>
                <w:rFonts w:cs="Calibri"/>
                <w:szCs w:val="22"/>
              </w:rPr>
            </w:pPr>
            <w:r w:rsidRPr="002B3A19">
              <w:rPr>
                <w:rFonts w:cs="Calibri"/>
                <w:szCs w:val="22"/>
              </w:rPr>
              <w:t>Cupboard doors</w:t>
            </w:r>
          </w:p>
        </w:tc>
        <w:tc>
          <w:tcPr>
            <w:tcW w:w="3945" w:type="dxa"/>
            <w:gridSpan w:val="2"/>
            <w:shd w:val="clear" w:color="auto" w:fill="auto"/>
          </w:tcPr>
          <w:p w14:paraId="1FF80A66" w14:textId="77777777" w:rsidR="001020E5" w:rsidRPr="002B3A19" w:rsidRDefault="001020E5" w:rsidP="00A15D20">
            <w:pPr>
              <w:rPr>
                <w:rFonts w:cs="Calibri"/>
                <w:szCs w:val="22"/>
              </w:rPr>
            </w:pPr>
          </w:p>
        </w:tc>
        <w:tc>
          <w:tcPr>
            <w:tcW w:w="1701" w:type="dxa"/>
            <w:shd w:val="clear" w:color="auto" w:fill="auto"/>
          </w:tcPr>
          <w:p w14:paraId="09B3ACC5" w14:textId="77777777" w:rsidR="001020E5" w:rsidRPr="002B3A19" w:rsidRDefault="001020E5" w:rsidP="00A15D20">
            <w:pPr>
              <w:rPr>
                <w:rFonts w:cs="Calibri"/>
                <w:b/>
                <w:szCs w:val="22"/>
              </w:rPr>
            </w:pPr>
          </w:p>
        </w:tc>
        <w:tc>
          <w:tcPr>
            <w:tcW w:w="1559" w:type="dxa"/>
            <w:shd w:val="clear" w:color="auto" w:fill="auto"/>
          </w:tcPr>
          <w:p w14:paraId="4CF7C081" w14:textId="77777777" w:rsidR="001020E5" w:rsidRPr="002B3A19" w:rsidRDefault="001020E5" w:rsidP="00A15D20">
            <w:pPr>
              <w:rPr>
                <w:rFonts w:cs="Calibri"/>
                <w:b/>
                <w:szCs w:val="22"/>
              </w:rPr>
            </w:pPr>
          </w:p>
        </w:tc>
      </w:tr>
      <w:tr w:rsidR="001020E5" w:rsidRPr="00BB2F8F" w14:paraId="553A7DF3" w14:textId="77777777" w:rsidTr="00F17847">
        <w:tc>
          <w:tcPr>
            <w:tcW w:w="2151" w:type="dxa"/>
            <w:shd w:val="clear" w:color="auto" w:fill="C5E0B3" w:themeFill="accent6" w:themeFillTint="66"/>
          </w:tcPr>
          <w:p w14:paraId="57451AC8" w14:textId="77777777" w:rsidR="001020E5" w:rsidRPr="002B3A19" w:rsidRDefault="001020E5" w:rsidP="00A15D20">
            <w:pPr>
              <w:rPr>
                <w:rFonts w:cs="Calibri"/>
                <w:szCs w:val="22"/>
              </w:rPr>
            </w:pPr>
            <w:r w:rsidRPr="002B3A19">
              <w:rPr>
                <w:rFonts w:cs="Calibri"/>
                <w:szCs w:val="22"/>
              </w:rPr>
              <w:t>Cutlery Tray</w:t>
            </w:r>
          </w:p>
        </w:tc>
        <w:tc>
          <w:tcPr>
            <w:tcW w:w="3945" w:type="dxa"/>
            <w:gridSpan w:val="2"/>
            <w:shd w:val="clear" w:color="auto" w:fill="auto"/>
          </w:tcPr>
          <w:p w14:paraId="11214BD7" w14:textId="77777777" w:rsidR="001020E5" w:rsidRPr="002B3A19" w:rsidRDefault="001020E5" w:rsidP="00A15D20">
            <w:pPr>
              <w:rPr>
                <w:rFonts w:cs="Calibri"/>
                <w:b/>
                <w:szCs w:val="22"/>
              </w:rPr>
            </w:pPr>
          </w:p>
        </w:tc>
        <w:tc>
          <w:tcPr>
            <w:tcW w:w="1701" w:type="dxa"/>
            <w:shd w:val="clear" w:color="auto" w:fill="auto"/>
          </w:tcPr>
          <w:p w14:paraId="45674122" w14:textId="77777777" w:rsidR="001020E5" w:rsidRPr="002B3A19" w:rsidRDefault="001020E5" w:rsidP="00A15D20">
            <w:pPr>
              <w:rPr>
                <w:rFonts w:cs="Calibri"/>
                <w:b/>
                <w:szCs w:val="22"/>
              </w:rPr>
            </w:pPr>
          </w:p>
        </w:tc>
        <w:tc>
          <w:tcPr>
            <w:tcW w:w="1559" w:type="dxa"/>
            <w:shd w:val="clear" w:color="auto" w:fill="auto"/>
          </w:tcPr>
          <w:p w14:paraId="253AA0E0" w14:textId="77777777" w:rsidR="001020E5" w:rsidRPr="002B3A19" w:rsidRDefault="001020E5" w:rsidP="00A15D20">
            <w:pPr>
              <w:rPr>
                <w:rFonts w:cs="Calibri"/>
                <w:b/>
                <w:szCs w:val="22"/>
              </w:rPr>
            </w:pPr>
          </w:p>
        </w:tc>
      </w:tr>
      <w:tr w:rsidR="001020E5" w:rsidRPr="00BB2F8F" w14:paraId="4A78F87B" w14:textId="77777777" w:rsidTr="00F17847">
        <w:tc>
          <w:tcPr>
            <w:tcW w:w="2151" w:type="dxa"/>
            <w:shd w:val="clear" w:color="auto" w:fill="C5E0B3" w:themeFill="accent6" w:themeFillTint="66"/>
          </w:tcPr>
          <w:p w14:paraId="3FFEC58B" w14:textId="77777777" w:rsidR="001020E5" w:rsidRPr="002B3A19" w:rsidRDefault="001020E5" w:rsidP="00A15D20">
            <w:pPr>
              <w:rPr>
                <w:rFonts w:cs="Calibri"/>
                <w:szCs w:val="22"/>
              </w:rPr>
            </w:pPr>
            <w:r w:rsidRPr="002B3A19">
              <w:rPr>
                <w:rFonts w:cs="Calibri"/>
                <w:szCs w:val="22"/>
              </w:rPr>
              <w:t>Bench top and sinks</w:t>
            </w:r>
          </w:p>
        </w:tc>
        <w:tc>
          <w:tcPr>
            <w:tcW w:w="3945" w:type="dxa"/>
            <w:gridSpan w:val="2"/>
            <w:shd w:val="clear" w:color="auto" w:fill="auto"/>
          </w:tcPr>
          <w:p w14:paraId="2BED3F69" w14:textId="77777777" w:rsidR="001020E5" w:rsidRPr="002B3A19" w:rsidRDefault="001020E5" w:rsidP="00A15D20">
            <w:pPr>
              <w:rPr>
                <w:rFonts w:cs="Calibri"/>
                <w:szCs w:val="22"/>
              </w:rPr>
            </w:pPr>
          </w:p>
        </w:tc>
        <w:tc>
          <w:tcPr>
            <w:tcW w:w="1701" w:type="dxa"/>
            <w:shd w:val="clear" w:color="auto" w:fill="auto"/>
          </w:tcPr>
          <w:p w14:paraId="47A677C9" w14:textId="77777777" w:rsidR="001020E5" w:rsidRPr="002B3A19" w:rsidRDefault="001020E5" w:rsidP="00A15D20">
            <w:pPr>
              <w:rPr>
                <w:rFonts w:cs="Calibri"/>
                <w:szCs w:val="22"/>
              </w:rPr>
            </w:pPr>
          </w:p>
        </w:tc>
        <w:tc>
          <w:tcPr>
            <w:tcW w:w="1559" w:type="dxa"/>
            <w:shd w:val="clear" w:color="auto" w:fill="auto"/>
          </w:tcPr>
          <w:p w14:paraId="584E2F49" w14:textId="77777777" w:rsidR="001020E5" w:rsidRPr="002B3A19" w:rsidRDefault="001020E5" w:rsidP="00A15D20">
            <w:pPr>
              <w:rPr>
                <w:rFonts w:cs="Calibri"/>
                <w:szCs w:val="22"/>
              </w:rPr>
            </w:pPr>
          </w:p>
        </w:tc>
      </w:tr>
      <w:tr w:rsidR="001020E5" w:rsidRPr="00BB2F8F" w14:paraId="42F8CF0D" w14:textId="77777777" w:rsidTr="00F17847">
        <w:tc>
          <w:tcPr>
            <w:tcW w:w="2151" w:type="dxa"/>
            <w:shd w:val="clear" w:color="auto" w:fill="C5E0B3" w:themeFill="accent6" w:themeFillTint="66"/>
          </w:tcPr>
          <w:p w14:paraId="1DE17548" w14:textId="77777777" w:rsidR="001020E5" w:rsidRPr="002B3A19" w:rsidRDefault="001020E5" w:rsidP="00A15D20">
            <w:pPr>
              <w:rPr>
                <w:rFonts w:cs="Calibri"/>
                <w:szCs w:val="22"/>
              </w:rPr>
            </w:pPr>
            <w:r w:rsidRPr="002B3A19">
              <w:rPr>
                <w:rFonts w:cs="Calibri"/>
                <w:szCs w:val="22"/>
              </w:rPr>
              <w:t>Water Cooler</w:t>
            </w:r>
          </w:p>
        </w:tc>
        <w:tc>
          <w:tcPr>
            <w:tcW w:w="3945" w:type="dxa"/>
            <w:gridSpan w:val="2"/>
            <w:shd w:val="clear" w:color="auto" w:fill="auto"/>
          </w:tcPr>
          <w:p w14:paraId="6D5D0287" w14:textId="77777777" w:rsidR="001020E5" w:rsidRPr="002B3A19" w:rsidRDefault="001020E5" w:rsidP="00A15D20">
            <w:pPr>
              <w:rPr>
                <w:rFonts w:cs="Calibri"/>
                <w:szCs w:val="22"/>
              </w:rPr>
            </w:pPr>
          </w:p>
        </w:tc>
        <w:tc>
          <w:tcPr>
            <w:tcW w:w="1701" w:type="dxa"/>
            <w:shd w:val="clear" w:color="auto" w:fill="auto"/>
          </w:tcPr>
          <w:p w14:paraId="2436D7CD" w14:textId="77777777" w:rsidR="001020E5" w:rsidRPr="002B3A19" w:rsidRDefault="001020E5" w:rsidP="00A15D20">
            <w:pPr>
              <w:rPr>
                <w:rFonts w:cs="Calibri"/>
                <w:szCs w:val="22"/>
              </w:rPr>
            </w:pPr>
          </w:p>
        </w:tc>
        <w:tc>
          <w:tcPr>
            <w:tcW w:w="1559" w:type="dxa"/>
            <w:shd w:val="clear" w:color="auto" w:fill="auto"/>
          </w:tcPr>
          <w:p w14:paraId="67019688" w14:textId="77777777" w:rsidR="001020E5" w:rsidRPr="002B3A19" w:rsidRDefault="001020E5" w:rsidP="00A15D20">
            <w:pPr>
              <w:rPr>
                <w:rFonts w:cs="Calibri"/>
                <w:szCs w:val="22"/>
              </w:rPr>
            </w:pPr>
          </w:p>
        </w:tc>
      </w:tr>
      <w:tr w:rsidR="001020E5" w:rsidRPr="00BB2F8F" w14:paraId="39B9C61B" w14:textId="77777777" w:rsidTr="00F17847">
        <w:tc>
          <w:tcPr>
            <w:tcW w:w="2151" w:type="dxa"/>
            <w:shd w:val="clear" w:color="auto" w:fill="C5E0B3" w:themeFill="accent6" w:themeFillTint="66"/>
          </w:tcPr>
          <w:p w14:paraId="5E2BF1EC" w14:textId="77777777" w:rsidR="001020E5" w:rsidRPr="002B3A19" w:rsidRDefault="001020E5" w:rsidP="00A15D20">
            <w:pPr>
              <w:rPr>
                <w:rFonts w:cs="Calibri"/>
                <w:szCs w:val="22"/>
              </w:rPr>
            </w:pPr>
            <w:r w:rsidRPr="002B3A19">
              <w:rPr>
                <w:rFonts w:cs="Calibri"/>
                <w:szCs w:val="22"/>
              </w:rPr>
              <w:t>Paper Towel Holder</w:t>
            </w:r>
          </w:p>
        </w:tc>
        <w:tc>
          <w:tcPr>
            <w:tcW w:w="3945" w:type="dxa"/>
            <w:gridSpan w:val="2"/>
            <w:shd w:val="clear" w:color="auto" w:fill="auto"/>
          </w:tcPr>
          <w:p w14:paraId="56ECE085" w14:textId="77777777" w:rsidR="001020E5" w:rsidRPr="002B3A19" w:rsidRDefault="001020E5" w:rsidP="00A15D20">
            <w:pPr>
              <w:rPr>
                <w:rFonts w:cs="Calibri"/>
                <w:szCs w:val="22"/>
              </w:rPr>
            </w:pPr>
          </w:p>
        </w:tc>
        <w:tc>
          <w:tcPr>
            <w:tcW w:w="1701" w:type="dxa"/>
            <w:shd w:val="clear" w:color="auto" w:fill="auto"/>
          </w:tcPr>
          <w:p w14:paraId="586E3CD6" w14:textId="77777777" w:rsidR="001020E5" w:rsidRPr="002B3A19" w:rsidRDefault="001020E5" w:rsidP="00A15D20">
            <w:pPr>
              <w:rPr>
                <w:rFonts w:cs="Calibri"/>
                <w:szCs w:val="22"/>
              </w:rPr>
            </w:pPr>
          </w:p>
        </w:tc>
        <w:tc>
          <w:tcPr>
            <w:tcW w:w="1559" w:type="dxa"/>
            <w:shd w:val="clear" w:color="auto" w:fill="auto"/>
          </w:tcPr>
          <w:p w14:paraId="1820B483" w14:textId="77777777" w:rsidR="001020E5" w:rsidRPr="002B3A19" w:rsidRDefault="001020E5" w:rsidP="00A15D20">
            <w:pPr>
              <w:rPr>
                <w:rFonts w:cs="Calibri"/>
                <w:szCs w:val="22"/>
              </w:rPr>
            </w:pPr>
          </w:p>
        </w:tc>
      </w:tr>
      <w:tr w:rsidR="001020E5" w:rsidRPr="00BB2F8F" w14:paraId="02443F78" w14:textId="77777777" w:rsidTr="00F17847">
        <w:tc>
          <w:tcPr>
            <w:tcW w:w="2151" w:type="dxa"/>
            <w:shd w:val="clear" w:color="auto" w:fill="C5E0B3" w:themeFill="accent6" w:themeFillTint="66"/>
          </w:tcPr>
          <w:p w14:paraId="26F1BC59" w14:textId="77777777" w:rsidR="001020E5" w:rsidRPr="002B3A19" w:rsidRDefault="001020E5" w:rsidP="00A15D20">
            <w:pPr>
              <w:rPr>
                <w:rFonts w:cs="Calibri"/>
                <w:szCs w:val="22"/>
              </w:rPr>
            </w:pPr>
            <w:r w:rsidRPr="002B3A19">
              <w:rPr>
                <w:rFonts w:cs="Calibri"/>
                <w:szCs w:val="22"/>
              </w:rPr>
              <w:t>Floor</w:t>
            </w:r>
          </w:p>
        </w:tc>
        <w:tc>
          <w:tcPr>
            <w:tcW w:w="3945" w:type="dxa"/>
            <w:gridSpan w:val="2"/>
            <w:shd w:val="clear" w:color="auto" w:fill="auto"/>
          </w:tcPr>
          <w:p w14:paraId="22D36133" w14:textId="77777777" w:rsidR="001020E5" w:rsidRPr="002B3A19" w:rsidRDefault="001020E5" w:rsidP="00A15D20">
            <w:pPr>
              <w:rPr>
                <w:rFonts w:cs="Calibri"/>
                <w:szCs w:val="22"/>
              </w:rPr>
            </w:pPr>
          </w:p>
        </w:tc>
        <w:tc>
          <w:tcPr>
            <w:tcW w:w="1701" w:type="dxa"/>
            <w:shd w:val="clear" w:color="auto" w:fill="auto"/>
          </w:tcPr>
          <w:p w14:paraId="2244A437" w14:textId="77777777" w:rsidR="001020E5" w:rsidRPr="002B3A19" w:rsidRDefault="001020E5" w:rsidP="00A15D20">
            <w:pPr>
              <w:rPr>
                <w:rFonts w:cs="Calibri"/>
                <w:szCs w:val="22"/>
              </w:rPr>
            </w:pPr>
          </w:p>
        </w:tc>
        <w:tc>
          <w:tcPr>
            <w:tcW w:w="1559" w:type="dxa"/>
            <w:shd w:val="clear" w:color="auto" w:fill="auto"/>
          </w:tcPr>
          <w:p w14:paraId="3E5C9EC8" w14:textId="77777777" w:rsidR="001020E5" w:rsidRPr="002B3A19" w:rsidRDefault="001020E5" w:rsidP="00A15D20">
            <w:pPr>
              <w:rPr>
                <w:rFonts w:cs="Calibri"/>
                <w:szCs w:val="22"/>
              </w:rPr>
            </w:pPr>
          </w:p>
        </w:tc>
      </w:tr>
      <w:tr w:rsidR="00CD7947" w:rsidRPr="00BB2F8F" w14:paraId="40EAD150" w14:textId="77777777" w:rsidTr="00F17847">
        <w:tc>
          <w:tcPr>
            <w:tcW w:w="2151" w:type="dxa"/>
            <w:shd w:val="clear" w:color="auto" w:fill="C5E0B3" w:themeFill="accent6" w:themeFillTint="66"/>
          </w:tcPr>
          <w:p w14:paraId="0F4385C9" w14:textId="77777777" w:rsidR="00CD7947" w:rsidRPr="002B3A19" w:rsidRDefault="00CD7947" w:rsidP="00A15D20">
            <w:pPr>
              <w:rPr>
                <w:rFonts w:cs="Calibri"/>
                <w:szCs w:val="22"/>
              </w:rPr>
            </w:pPr>
            <w:r>
              <w:rPr>
                <w:rFonts w:cs="Calibri"/>
                <w:szCs w:val="22"/>
              </w:rPr>
              <w:t>Walls</w:t>
            </w:r>
          </w:p>
        </w:tc>
        <w:tc>
          <w:tcPr>
            <w:tcW w:w="3945" w:type="dxa"/>
            <w:gridSpan w:val="2"/>
            <w:shd w:val="clear" w:color="auto" w:fill="auto"/>
          </w:tcPr>
          <w:p w14:paraId="2C70236D" w14:textId="77777777" w:rsidR="00CD7947" w:rsidRPr="002B3A19" w:rsidRDefault="00CD7947" w:rsidP="00A15D20">
            <w:pPr>
              <w:rPr>
                <w:rFonts w:cs="Calibri"/>
                <w:szCs w:val="22"/>
              </w:rPr>
            </w:pPr>
          </w:p>
        </w:tc>
        <w:tc>
          <w:tcPr>
            <w:tcW w:w="1701" w:type="dxa"/>
            <w:shd w:val="clear" w:color="auto" w:fill="auto"/>
          </w:tcPr>
          <w:p w14:paraId="650BC7F0" w14:textId="77777777" w:rsidR="00CD7947" w:rsidRPr="002B3A19" w:rsidRDefault="00CD7947" w:rsidP="00A15D20">
            <w:pPr>
              <w:rPr>
                <w:rFonts w:cs="Calibri"/>
                <w:szCs w:val="22"/>
              </w:rPr>
            </w:pPr>
          </w:p>
        </w:tc>
        <w:tc>
          <w:tcPr>
            <w:tcW w:w="1559" w:type="dxa"/>
            <w:shd w:val="clear" w:color="auto" w:fill="auto"/>
          </w:tcPr>
          <w:p w14:paraId="10023D00" w14:textId="77777777" w:rsidR="00CD7947" w:rsidRPr="002B3A19" w:rsidRDefault="00CD7947" w:rsidP="00A15D20">
            <w:pPr>
              <w:rPr>
                <w:rFonts w:cs="Calibri"/>
                <w:szCs w:val="22"/>
              </w:rPr>
            </w:pPr>
          </w:p>
        </w:tc>
      </w:tr>
      <w:tr w:rsidR="00CD7947" w:rsidRPr="00BB2F8F" w14:paraId="221AB8E4" w14:textId="77777777" w:rsidTr="00F17847">
        <w:tc>
          <w:tcPr>
            <w:tcW w:w="2151" w:type="dxa"/>
            <w:shd w:val="clear" w:color="auto" w:fill="C5E0B3" w:themeFill="accent6" w:themeFillTint="66"/>
          </w:tcPr>
          <w:p w14:paraId="0B6CB944" w14:textId="77777777" w:rsidR="00CD7947" w:rsidRDefault="00CD7947" w:rsidP="00A15D20">
            <w:pPr>
              <w:rPr>
                <w:rFonts w:cs="Calibri"/>
                <w:szCs w:val="22"/>
              </w:rPr>
            </w:pPr>
            <w:r>
              <w:rPr>
                <w:rFonts w:cs="Calibri"/>
                <w:szCs w:val="22"/>
              </w:rPr>
              <w:t>Ceiling</w:t>
            </w:r>
          </w:p>
        </w:tc>
        <w:tc>
          <w:tcPr>
            <w:tcW w:w="3945" w:type="dxa"/>
            <w:gridSpan w:val="2"/>
            <w:shd w:val="clear" w:color="auto" w:fill="auto"/>
          </w:tcPr>
          <w:p w14:paraId="650C18F4" w14:textId="77777777" w:rsidR="00CD7947" w:rsidRPr="002B3A19" w:rsidRDefault="00CD7947" w:rsidP="00A15D20">
            <w:pPr>
              <w:rPr>
                <w:rFonts w:cs="Calibri"/>
                <w:szCs w:val="22"/>
              </w:rPr>
            </w:pPr>
          </w:p>
        </w:tc>
        <w:tc>
          <w:tcPr>
            <w:tcW w:w="1701" w:type="dxa"/>
            <w:shd w:val="clear" w:color="auto" w:fill="auto"/>
          </w:tcPr>
          <w:p w14:paraId="1C262BC6" w14:textId="77777777" w:rsidR="00CD7947" w:rsidRPr="002B3A19" w:rsidRDefault="00CD7947" w:rsidP="00A15D20">
            <w:pPr>
              <w:rPr>
                <w:rFonts w:cs="Calibri"/>
                <w:szCs w:val="22"/>
              </w:rPr>
            </w:pPr>
          </w:p>
        </w:tc>
        <w:tc>
          <w:tcPr>
            <w:tcW w:w="1559" w:type="dxa"/>
            <w:shd w:val="clear" w:color="auto" w:fill="auto"/>
          </w:tcPr>
          <w:p w14:paraId="7F6A0A51" w14:textId="77777777" w:rsidR="00CD7947" w:rsidRPr="002B3A19" w:rsidRDefault="00CD7947" w:rsidP="00A15D20">
            <w:pPr>
              <w:rPr>
                <w:rFonts w:cs="Calibri"/>
                <w:szCs w:val="22"/>
              </w:rPr>
            </w:pPr>
          </w:p>
        </w:tc>
      </w:tr>
      <w:tr w:rsidR="00F17847" w:rsidRPr="00BB2F8F" w14:paraId="406D9054" w14:textId="77777777" w:rsidTr="00F17847">
        <w:tc>
          <w:tcPr>
            <w:tcW w:w="2151" w:type="dxa"/>
            <w:shd w:val="clear" w:color="auto" w:fill="C5E0B3" w:themeFill="accent6" w:themeFillTint="66"/>
          </w:tcPr>
          <w:p w14:paraId="7633D938" w14:textId="77777777" w:rsidR="00F17847" w:rsidRDefault="00F17847" w:rsidP="00A15D20">
            <w:pPr>
              <w:rPr>
                <w:rFonts w:cs="Calibri"/>
                <w:szCs w:val="22"/>
              </w:rPr>
            </w:pPr>
            <w:r>
              <w:rPr>
                <w:rFonts w:cs="Calibri"/>
                <w:szCs w:val="22"/>
              </w:rPr>
              <w:t>Light Switch</w:t>
            </w:r>
          </w:p>
        </w:tc>
        <w:tc>
          <w:tcPr>
            <w:tcW w:w="3945" w:type="dxa"/>
            <w:gridSpan w:val="2"/>
            <w:shd w:val="clear" w:color="auto" w:fill="auto"/>
          </w:tcPr>
          <w:p w14:paraId="3E2123BE" w14:textId="77777777" w:rsidR="00F17847" w:rsidRPr="002B3A19" w:rsidRDefault="00F17847" w:rsidP="00A15D20">
            <w:pPr>
              <w:rPr>
                <w:rFonts w:cs="Calibri"/>
                <w:szCs w:val="22"/>
              </w:rPr>
            </w:pPr>
          </w:p>
        </w:tc>
        <w:tc>
          <w:tcPr>
            <w:tcW w:w="1701" w:type="dxa"/>
            <w:shd w:val="clear" w:color="auto" w:fill="auto"/>
          </w:tcPr>
          <w:p w14:paraId="1865072B" w14:textId="77777777" w:rsidR="00F17847" w:rsidRPr="002B3A19" w:rsidRDefault="00F17847" w:rsidP="00A15D20">
            <w:pPr>
              <w:rPr>
                <w:rFonts w:cs="Calibri"/>
                <w:szCs w:val="22"/>
              </w:rPr>
            </w:pPr>
          </w:p>
        </w:tc>
        <w:tc>
          <w:tcPr>
            <w:tcW w:w="1559" w:type="dxa"/>
            <w:shd w:val="clear" w:color="auto" w:fill="auto"/>
          </w:tcPr>
          <w:p w14:paraId="76D0B99C" w14:textId="77777777" w:rsidR="00F17847" w:rsidRPr="002B3A19" w:rsidRDefault="00F17847" w:rsidP="00A15D20">
            <w:pPr>
              <w:rPr>
                <w:rFonts w:cs="Calibri"/>
                <w:szCs w:val="22"/>
              </w:rPr>
            </w:pPr>
          </w:p>
        </w:tc>
      </w:tr>
      <w:tr w:rsidR="001020E5" w:rsidRPr="00BB2F8F" w14:paraId="254DDDB6" w14:textId="77777777" w:rsidTr="00F17847">
        <w:tc>
          <w:tcPr>
            <w:tcW w:w="9356" w:type="dxa"/>
            <w:gridSpan w:val="5"/>
            <w:shd w:val="clear" w:color="auto" w:fill="FFFF00"/>
          </w:tcPr>
          <w:p w14:paraId="4646CDB1" w14:textId="77777777" w:rsidR="001020E5" w:rsidRPr="002B3A19" w:rsidRDefault="001020E5" w:rsidP="00A15D20">
            <w:pPr>
              <w:rPr>
                <w:rFonts w:cs="Calibri"/>
                <w:b/>
                <w:szCs w:val="22"/>
              </w:rPr>
            </w:pPr>
            <w:r w:rsidRPr="002B3A19">
              <w:rPr>
                <w:rFonts w:cs="Calibri"/>
                <w:b/>
                <w:szCs w:val="22"/>
              </w:rPr>
              <w:t xml:space="preserve">Bathroom </w:t>
            </w:r>
          </w:p>
        </w:tc>
      </w:tr>
      <w:tr w:rsidR="001020E5" w:rsidRPr="00BB2F8F" w14:paraId="0CBA5CA1" w14:textId="77777777" w:rsidTr="00F17847">
        <w:tc>
          <w:tcPr>
            <w:tcW w:w="2151" w:type="dxa"/>
            <w:tcBorders>
              <w:bottom w:val="single" w:sz="4" w:space="0" w:color="auto"/>
            </w:tcBorders>
            <w:shd w:val="clear" w:color="auto" w:fill="FFFF00"/>
          </w:tcPr>
          <w:p w14:paraId="373F63DD"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FFF00"/>
          </w:tcPr>
          <w:p w14:paraId="15E6D979" w14:textId="77777777" w:rsidR="001020E5" w:rsidRPr="002B3A19" w:rsidRDefault="00CD79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FFF00"/>
          </w:tcPr>
          <w:p w14:paraId="5431B5AC"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FFF00"/>
          </w:tcPr>
          <w:p w14:paraId="1213629A"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0F4ABBFB" w14:textId="77777777" w:rsidTr="00F17847">
        <w:tc>
          <w:tcPr>
            <w:tcW w:w="2151" w:type="dxa"/>
            <w:shd w:val="clear" w:color="auto" w:fill="FFFF00"/>
          </w:tcPr>
          <w:p w14:paraId="6480462E" w14:textId="77777777" w:rsidR="001020E5" w:rsidRPr="002B3A19" w:rsidRDefault="001020E5" w:rsidP="00A15D20">
            <w:pPr>
              <w:rPr>
                <w:rFonts w:cs="Calibri"/>
                <w:szCs w:val="22"/>
              </w:rPr>
            </w:pPr>
            <w:r w:rsidRPr="002B3A19">
              <w:rPr>
                <w:rFonts w:cs="Calibri"/>
                <w:szCs w:val="22"/>
              </w:rPr>
              <w:t>Wash basin</w:t>
            </w:r>
          </w:p>
        </w:tc>
        <w:tc>
          <w:tcPr>
            <w:tcW w:w="3945" w:type="dxa"/>
            <w:gridSpan w:val="2"/>
            <w:shd w:val="clear" w:color="auto" w:fill="auto"/>
          </w:tcPr>
          <w:p w14:paraId="28114DAC" w14:textId="77777777" w:rsidR="001020E5" w:rsidRPr="002B3A19" w:rsidRDefault="001020E5" w:rsidP="00A15D20">
            <w:pPr>
              <w:rPr>
                <w:rFonts w:cs="Calibri"/>
                <w:szCs w:val="22"/>
              </w:rPr>
            </w:pPr>
          </w:p>
        </w:tc>
        <w:tc>
          <w:tcPr>
            <w:tcW w:w="1701" w:type="dxa"/>
            <w:shd w:val="clear" w:color="auto" w:fill="auto"/>
          </w:tcPr>
          <w:p w14:paraId="3ADD75BC" w14:textId="77777777" w:rsidR="001020E5" w:rsidRPr="002B3A19" w:rsidRDefault="001020E5" w:rsidP="00A15D20">
            <w:pPr>
              <w:rPr>
                <w:rFonts w:cs="Calibri"/>
                <w:b/>
                <w:szCs w:val="22"/>
              </w:rPr>
            </w:pPr>
          </w:p>
        </w:tc>
        <w:tc>
          <w:tcPr>
            <w:tcW w:w="1559" w:type="dxa"/>
            <w:shd w:val="clear" w:color="auto" w:fill="auto"/>
          </w:tcPr>
          <w:p w14:paraId="5CFA7441" w14:textId="77777777" w:rsidR="001020E5" w:rsidRPr="002B3A19" w:rsidRDefault="001020E5" w:rsidP="00A15D20">
            <w:pPr>
              <w:rPr>
                <w:rFonts w:cs="Calibri"/>
                <w:szCs w:val="22"/>
              </w:rPr>
            </w:pPr>
          </w:p>
        </w:tc>
      </w:tr>
      <w:tr w:rsidR="001020E5" w:rsidRPr="00BB2F8F" w14:paraId="3ED883BE" w14:textId="77777777" w:rsidTr="00F17847">
        <w:tc>
          <w:tcPr>
            <w:tcW w:w="2151" w:type="dxa"/>
            <w:shd w:val="clear" w:color="auto" w:fill="FFFF00"/>
          </w:tcPr>
          <w:p w14:paraId="411A41E8" w14:textId="77777777" w:rsidR="001020E5" w:rsidRPr="002B3A19" w:rsidRDefault="001020E5" w:rsidP="00A15D20">
            <w:pPr>
              <w:rPr>
                <w:rFonts w:cs="Calibri"/>
                <w:szCs w:val="22"/>
              </w:rPr>
            </w:pPr>
            <w:r w:rsidRPr="002B3A19">
              <w:rPr>
                <w:rFonts w:cs="Calibri"/>
                <w:szCs w:val="22"/>
              </w:rPr>
              <w:t>Shower</w:t>
            </w:r>
          </w:p>
        </w:tc>
        <w:tc>
          <w:tcPr>
            <w:tcW w:w="3945" w:type="dxa"/>
            <w:gridSpan w:val="2"/>
            <w:shd w:val="clear" w:color="auto" w:fill="auto"/>
          </w:tcPr>
          <w:p w14:paraId="275F4430" w14:textId="77777777" w:rsidR="001020E5" w:rsidRPr="002B3A19" w:rsidRDefault="001020E5" w:rsidP="00A15D20">
            <w:pPr>
              <w:rPr>
                <w:rFonts w:cs="Calibri"/>
                <w:szCs w:val="22"/>
              </w:rPr>
            </w:pPr>
          </w:p>
        </w:tc>
        <w:tc>
          <w:tcPr>
            <w:tcW w:w="1701" w:type="dxa"/>
            <w:shd w:val="clear" w:color="auto" w:fill="auto"/>
          </w:tcPr>
          <w:p w14:paraId="0CC7B64A" w14:textId="77777777" w:rsidR="001020E5" w:rsidRPr="002B3A19" w:rsidRDefault="001020E5" w:rsidP="00A15D20">
            <w:pPr>
              <w:rPr>
                <w:rFonts w:cs="Calibri"/>
                <w:b/>
                <w:szCs w:val="22"/>
              </w:rPr>
            </w:pPr>
          </w:p>
        </w:tc>
        <w:tc>
          <w:tcPr>
            <w:tcW w:w="1559" w:type="dxa"/>
            <w:shd w:val="clear" w:color="auto" w:fill="auto"/>
          </w:tcPr>
          <w:p w14:paraId="64A8E7FB" w14:textId="77777777" w:rsidR="001020E5" w:rsidRPr="002B3A19" w:rsidRDefault="001020E5" w:rsidP="00A15D20">
            <w:pPr>
              <w:rPr>
                <w:rFonts w:cs="Calibri"/>
                <w:b/>
                <w:szCs w:val="22"/>
              </w:rPr>
            </w:pPr>
          </w:p>
        </w:tc>
      </w:tr>
      <w:tr w:rsidR="001020E5" w:rsidRPr="00BB2F8F" w14:paraId="5D80B888" w14:textId="77777777" w:rsidTr="00F17847">
        <w:tc>
          <w:tcPr>
            <w:tcW w:w="2151" w:type="dxa"/>
            <w:shd w:val="clear" w:color="auto" w:fill="FFFF00"/>
          </w:tcPr>
          <w:p w14:paraId="1342D7A8" w14:textId="77777777" w:rsidR="001020E5" w:rsidRPr="002B3A19" w:rsidRDefault="001020E5" w:rsidP="00A15D20">
            <w:pPr>
              <w:rPr>
                <w:rFonts w:cs="Calibri"/>
                <w:szCs w:val="22"/>
              </w:rPr>
            </w:pPr>
            <w:r w:rsidRPr="002B3A19">
              <w:rPr>
                <w:rFonts w:cs="Calibri"/>
                <w:szCs w:val="22"/>
              </w:rPr>
              <w:t>Bathtub</w:t>
            </w:r>
          </w:p>
        </w:tc>
        <w:tc>
          <w:tcPr>
            <w:tcW w:w="3945" w:type="dxa"/>
            <w:gridSpan w:val="2"/>
            <w:shd w:val="clear" w:color="auto" w:fill="auto"/>
          </w:tcPr>
          <w:p w14:paraId="06581463" w14:textId="77777777" w:rsidR="001020E5" w:rsidRPr="002B3A19" w:rsidRDefault="001020E5" w:rsidP="00A15D20">
            <w:pPr>
              <w:rPr>
                <w:rFonts w:cs="Calibri"/>
                <w:b/>
                <w:szCs w:val="22"/>
              </w:rPr>
            </w:pPr>
          </w:p>
        </w:tc>
        <w:tc>
          <w:tcPr>
            <w:tcW w:w="1701" w:type="dxa"/>
            <w:shd w:val="clear" w:color="auto" w:fill="auto"/>
          </w:tcPr>
          <w:p w14:paraId="7C12D0F5" w14:textId="77777777" w:rsidR="001020E5" w:rsidRPr="002B3A19" w:rsidRDefault="001020E5" w:rsidP="00A15D20">
            <w:pPr>
              <w:rPr>
                <w:rFonts w:cs="Calibri"/>
                <w:b/>
                <w:szCs w:val="22"/>
              </w:rPr>
            </w:pPr>
          </w:p>
        </w:tc>
        <w:tc>
          <w:tcPr>
            <w:tcW w:w="1559" w:type="dxa"/>
            <w:shd w:val="clear" w:color="auto" w:fill="auto"/>
          </w:tcPr>
          <w:p w14:paraId="78E753A4" w14:textId="77777777" w:rsidR="001020E5" w:rsidRPr="002B3A19" w:rsidRDefault="001020E5" w:rsidP="00A15D20">
            <w:pPr>
              <w:rPr>
                <w:rFonts w:cs="Calibri"/>
                <w:szCs w:val="22"/>
              </w:rPr>
            </w:pPr>
          </w:p>
        </w:tc>
      </w:tr>
      <w:tr w:rsidR="001020E5" w:rsidRPr="00BB2F8F" w14:paraId="3D48C056" w14:textId="77777777" w:rsidTr="00F17847">
        <w:tc>
          <w:tcPr>
            <w:tcW w:w="2151" w:type="dxa"/>
            <w:shd w:val="clear" w:color="auto" w:fill="FFFF00"/>
          </w:tcPr>
          <w:p w14:paraId="2E342049" w14:textId="77777777" w:rsidR="001020E5" w:rsidRPr="002B3A19" w:rsidRDefault="001020E5" w:rsidP="00A15D20">
            <w:pPr>
              <w:rPr>
                <w:rFonts w:cs="Calibri"/>
                <w:szCs w:val="22"/>
              </w:rPr>
            </w:pPr>
            <w:r w:rsidRPr="002B3A19">
              <w:rPr>
                <w:rFonts w:cs="Calibri"/>
                <w:szCs w:val="22"/>
              </w:rPr>
              <w:t>Floor</w:t>
            </w:r>
          </w:p>
        </w:tc>
        <w:tc>
          <w:tcPr>
            <w:tcW w:w="3945" w:type="dxa"/>
            <w:gridSpan w:val="2"/>
            <w:shd w:val="clear" w:color="auto" w:fill="auto"/>
          </w:tcPr>
          <w:p w14:paraId="20C7530F" w14:textId="77777777" w:rsidR="001020E5" w:rsidRPr="002B3A19" w:rsidRDefault="001020E5" w:rsidP="00A15D20">
            <w:pPr>
              <w:rPr>
                <w:rFonts w:cs="Calibri"/>
                <w:szCs w:val="22"/>
              </w:rPr>
            </w:pPr>
          </w:p>
        </w:tc>
        <w:tc>
          <w:tcPr>
            <w:tcW w:w="1701" w:type="dxa"/>
            <w:shd w:val="clear" w:color="auto" w:fill="auto"/>
          </w:tcPr>
          <w:p w14:paraId="19CA2551" w14:textId="77777777" w:rsidR="001020E5" w:rsidRPr="002B3A19" w:rsidRDefault="001020E5" w:rsidP="00A15D20">
            <w:pPr>
              <w:rPr>
                <w:rFonts w:cs="Calibri"/>
                <w:b/>
                <w:szCs w:val="22"/>
              </w:rPr>
            </w:pPr>
          </w:p>
        </w:tc>
        <w:tc>
          <w:tcPr>
            <w:tcW w:w="1559" w:type="dxa"/>
            <w:shd w:val="clear" w:color="auto" w:fill="auto"/>
          </w:tcPr>
          <w:p w14:paraId="7B06571C" w14:textId="77777777" w:rsidR="001020E5" w:rsidRPr="002B3A19" w:rsidRDefault="001020E5" w:rsidP="00A15D20">
            <w:pPr>
              <w:rPr>
                <w:rFonts w:cs="Calibri"/>
                <w:b/>
                <w:szCs w:val="22"/>
              </w:rPr>
            </w:pPr>
          </w:p>
        </w:tc>
      </w:tr>
      <w:tr w:rsidR="001020E5" w:rsidRPr="00BB2F8F" w14:paraId="58F3F487" w14:textId="77777777" w:rsidTr="00F17847">
        <w:tc>
          <w:tcPr>
            <w:tcW w:w="2151" w:type="dxa"/>
            <w:shd w:val="clear" w:color="auto" w:fill="FFFF00"/>
          </w:tcPr>
          <w:p w14:paraId="2B078420" w14:textId="77777777" w:rsidR="001020E5" w:rsidRPr="002B3A19" w:rsidRDefault="001020E5" w:rsidP="00A15D20">
            <w:pPr>
              <w:rPr>
                <w:rFonts w:cs="Calibri"/>
                <w:szCs w:val="22"/>
              </w:rPr>
            </w:pPr>
            <w:r w:rsidRPr="002B3A19">
              <w:rPr>
                <w:rFonts w:cs="Calibri"/>
                <w:szCs w:val="22"/>
              </w:rPr>
              <w:t>Rubbish Bin</w:t>
            </w:r>
          </w:p>
        </w:tc>
        <w:tc>
          <w:tcPr>
            <w:tcW w:w="3945" w:type="dxa"/>
            <w:gridSpan w:val="2"/>
            <w:shd w:val="clear" w:color="auto" w:fill="auto"/>
          </w:tcPr>
          <w:p w14:paraId="5A649425" w14:textId="77777777" w:rsidR="001020E5" w:rsidRPr="002B3A19" w:rsidRDefault="001020E5" w:rsidP="00A15D20">
            <w:pPr>
              <w:rPr>
                <w:rFonts w:cs="Calibri"/>
                <w:szCs w:val="22"/>
              </w:rPr>
            </w:pPr>
          </w:p>
        </w:tc>
        <w:tc>
          <w:tcPr>
            <w:tcW w:w="1701" w:type="dxa"/>
            <w:shd w:val="clear" w:color="auto" w:fill="auto"/>
          </w:tcPr>
          <w:p w14:paraId="5F942515" w14:textId="77777777" w:rsidR="001020E5" w:rsidRPr="002B3A19" w:rsidRDefault="001020E5" w:rsidP="00A15D20">
            <w:pPr>
              <w:rPr>
                <w:rFonts w:cs="Calibri"/>
                <w:b/>
                <w:szCs w:val="22"/>
              </w:rPr>
            </w:pPr>
          </w:p>
        </w:tc>
        <w:tc>
          <w:tcPr>
            <w:tcW w:w="1559" w:type="dxa"/>
            <w:shd w:val="clear" w:color="auto" w:fill="auto"/>
          </w:tcPr>
          <w:p w14:paraId="515F8812" w14:textId="77777777" w:rsidR="001020E5" w:rsidRPr="002B3A19" w:rsidRDefault="001020E5" w:rsidP="00A15D20">
            <w:pPr>
              <w:rPr>
                <w:rFonts w:cs="Calibri"/>
                <w:szCs w:val="22"/>
              </w:rPr>
            </w:pPr>
          </w:p>
        </w:tc>
      </w:tr>
      <w:tr w:rsidR="001020E5" w:rsidRPr="00BB2F8F" w14:paraId="2A66F49F" w14:textId="77777777" w:rsidTr="00F17847">
        <w:tc>
          <w:tcPr>
            <w:tcW w:w="2151" w:type="dxa"/>
            <w:shd w:val="clear" w:color="auto" w:fill="FFFF00"/>
          </w:tcPr>
          <w:p w14:paraId="21F8BEA7" w14:textId="77777777" w:rsidR="001020E5" w:rsidRPr="002B3A19" w:rsidRDefault="001020E5" w:rsidP="00A15D20">
            <w:pPr>
              <w:rPr>
                <w:rFonts w:cs="Calibri"/>
                <w:szCs w:val="22"/>
              </w:rPr>
            </w:pPr>
            <w:r w:rsidRPr="002B3A19">
              <w:rPr>
                <w:rFonts w:cs="Calibri"/>
                <w:szCs w:val="22"/>
              </w:rPr>
              <w:t xml:space="preserve">Vanity </w:t>
            </w:r>
          </w:p>
        </w:tc>
        <w:tc>
          <w:tcPr>
            <w:tcW w:w="3945" w:type="dxa"/>
            <w:gridSpan w:val="2"/>
            <w:shd w:val="clear" w:color="auto" w:fill="auto"/>
          </w:tcPr>
          <w:p w14:paraId="5EB6DDD0" w14:textId="77777777" w:rsidR="001020E5" w:rsidRPr="002B3A19" w:rsidRDefault="001020E5" w:rsidP="00A15D20">
            <w:pPr>
              <w:rPr>
                <w:rFonts w:cs="Calibri"/>
                <w:szCs w:val="22"/>
              </w:rPr>
            </w:pPr>
          </w:p>
        </w:tc>
        <w:tc>
          <w:tcPr>
            <w:tcW w:w="1701" w:type="dxa"/>
            <w:shd w:val="clear" w:color="auto" w:fill="auto"/>
          </w:tcPr>
          <w:p w14:paraId="286869E7" w14:textId="77777777" w:rsidR="001020E5" w:rsidRPr="002B3A19" w:rsidRDefault="001020E5" w:rsidP="00A15D20">
            <w:pPr>
              <w:rPr>
                <w:rFonts w:cs="Calibri"/>
                <w:b/>
                <w:szCs w:val="22"/>
              </w:rPr>
            </w:pPr>
          </w:p>
        </w:tc>
        <w:tc>
          <w:tcPr>
            <w:tcW w:w="1559" w:type="dxa"/>
            <w:shd w:val="clear" w:color="auto" w:fill="auto"/>
          </w:tcPr>
          <w:p w14:paraId="48B387A1" w14:textId="77777777" w:rsidR="001020E5" w:rsidRPr="002B3A19" w:rsidRDefault="001020E5" w:rsidP="00A15D20">
            <w:pPr>
              <w:rPr>
                <w:rFonts w:cs="Calibri"/>
                <w:b/>
                <w:szCs w:val="22"/>
              </w:rPr>
            </w:pPr>
          </w:p>
        </w:tc>
      </w:tr>
      <w:tr w:rsidR="001020E5" w:rsidRPr="00BB2F8F" w14:paraId="28A94BA3" w14:textId="77777777" w:rsidTr="00F17847">
        <w:tc>
          <w:tcPr>
            <w:tcW w:w="2151" w:type="dxa"/>
            <w:shd w:val="clear" w:color="auto" w:fill="FFFF00"/>
          </w:tcPr>
          <w:p w14:paraId="4AC33607" w14:textId="77777777" w:rsidR="001020E5" w:rsidRPr="002B3A19" w:rsidRDefault="001020E5" w:rsidP="00A15D20">
            <w:pPr>
              <w:rPr>
                <w:rFonts w:cs="Calibri"/>
                <w:szCs w:val="22"/>
              </w:rPr>
            </w:pPr>
            <w:r w:rsidRPr="002B3A19">
              <w:rPr>
                <w:rFonts w:cs="Calibri"/>
                <w:szCs w:val="22"/>
              </w:rPr>
              <w:t>Hand Towel Dispenser</w:t>
            </w:r>
          </w:p>
        </w:tc>
        <w:tc>
          <w:tcPr>
            <w:tcW w:w="3945" w:type="dxa"/>
            <w:gridSpan w:val="2"/>
            <w:shd w:val="clear" w:color="auto" w:fill="auto"/>
          </w:tcPr>
          <w:p w14:paraId="3DFC8236" w14:textId="77777777" w:rsidR="001020E5" w:rsidRPr="002B3A19" w:rsidRDefault="001020E5" w:rsidP="00A15D20">
            <w:pPr>
              <w:rPr>
                <w:rFonts w:cs="Calibri"/>
                <w:szCs w:val="22"/>
              </w:rPr>
            </w:pPr>
          </w:p>
        </w:tc>
        <w:tc>
          <w:tcPr>
            <w:tcW w:w="1701" w:type="dxa"/>
            <w:shd w:val="clear" w:color="auto" w:fill="auto"/>
          </w:tcPr>
          <w:p w14:paraId="1B1C1907" w14:textId="77777777" w:rsidR="001020E5" w:rsidRPr="002B3A19" w:rsidRDefault="001020E5" w:rsidP="00A15D20">
            <w:pPr>
              <w:rPr>
                <w:rFonts w:cs="Calibri"/>
                <w:b/>
                <w:szCs w:val="22"/>
              </w:rPr>
            </w:pPr>
          </w:p>
        </w:tc>
        <w:tc>
          <w:tcPr>
            <w:tcW w:w="1559" w:type="dxa"/>
            <w:shd w:val="clear" w:color="auto" w:fill="auto"/>
          </w:tcPr>
          <w:p w14:paraId="1FF8D8FE" w14:textId="77777777" w:rsidR="001020E5" w:rsidRPr="002B3A19" w:rsidRDefault="001020E5" w:rsidP="00A15D20">
            <w:pPr>
              <w:rPr>
                <w:rFonts w:cs="Calibri"/>
                <w:b/>
                <w:szCs w:val="22"/>
              </w:rPr>
            </w:pPr>
          </w:p>
        </w:tc>
      </w:tr>
      <w:tr w:rsidR="001020E5" w:rsidRPr="00BB2F8F" w14:paraId="1E8B2638" w14:textId="77777777" w:rsidTr="00F17847">
        <w:tc>
          <w:tcPr>
            <w:tcW w:w="2151" w:type="dxa"/>
            <w:shd w:val="clear" w:color="auto" w:fill="FFFF00"/>
          </w:tcPr>
          <w:p w14:paraId="01C76B02" w14:textId="77777777" w:rsidR="001020E5" w:rsidRPr="002B3A19" w:rsidRDefault="001020E5" w:rsidP="00A15D20">
            <w:pPr>
              <w:rPr>
                <w:rFonts w:cs="Calibri"/>
                <w:szCs w:val="22"/>
              </w:rPr>
            </w:pPr>
            <w:r w:rsidRPr="002B3A19">
              <w:rPr>
                <w:rFonts w:cs="Calibri"/>
                <w:szCs w:val="22"/>
              </w:rPr>
              <w:t>Mirrors</w:t>
            </w:r>
          </w:p>
        </w:tc>
        <w:tc>
          <w:tcPr>
            <w:tcW w:w="3945" w:type="dxa"/>
            <w:gridSpan w:val="2"/>
            <w:shd w:val="clear" w:color="auto" w:fill="auto"/>
          </w:tcPr>
          <w:p w14:paraId="5A60E771" w14:textId="77777777" w:rsidR="001020E5" w:rsidRPr="002B3A19" w:rsidRDefault="001020E5" w:rsidP="00A15D20">
            <w:pPr>
              <w:rPr>
                <w:rFonts w:cs="Calibri"/>
                <w:szCs w:val="22"/>
              </w:rPr>
            </w:pPr>
          </w:p>
        </w:tc>
        <w:tc>
          <w:tcPr>
            <w:tcW w:w="1701" w:type="dxa"/>
            <w:shd w:val="clear" w:color="auto" w:fill="auto"/>
          </w:tcPr>
          <w:p w14:paraId="529BD157" w14:textId="77777777" w:rsidR="001020E5" w:rsidRPr="002B3A19" w:rsidRDefault="001020E5" w:rsidP="00A15D20">
            <w:pPr>
              <w:rPr>
                <w:rFonts w:cs="Calibri"/>
                <w:szCs w:val="22"/>
              </w:rPr>
            </w:pPr>
          </w:p>
        </w:tc>
        <w:tc>
          <w:tcPr>
            <w:tcW w:w="1559" w:type="dxa"/>
            <w:shd w:val="clear" w:color="auto" w:fill="auto"/>
          </w:tcPr>
          <w:p w14:paraId="3EBAC7AE" w14:textId="77777777" w:rsidR="001020E5" w:rsidRPr="002B3A19" w:rsidRDefault="001020E5" w:rsidP="00A15D20">
            <w:pPr>
              <w:rPr>
                <w:rFonts w:cs="Calibri"/>
                <w:szCs w:val="22"/>
              </w:rPr>
            </w:pPr>
          </w:p>
        </w:tc>
      </w:tr>
      <w:tr w:rsidR="001020E5" w:rsidRPr="00BB2F8F" w14:paraId="782C3161" w14:textId="77777777" w:rsidTr="00F17847">
        <w:tc>
          <w:tcPr>
            <w:tcW w:w="2151" w:type="dxa"/>
            <w:shd w:val="clear" w:color="auto" w:fill="FFFF00"/>
          </w:tcPr>
          <w:p w14:paraId="5B45FB2C" w14:textId="77777777" w:rsidR="001020E5" w:rsidRPr="002B3A19" w:rsidRDefault="001020E5" w:rsidP="00A15D20">
            <w:pPr>
              <w:rPr>
                <w:rFonts w:cs="Calibri"/>
                <w:szCs w:val="22"/>
              </w:rPr>
            </w:pPr>
            <w:r>
              <w:rPr>
                <w:rFonts w:cs="Calibri"/>
                <w:szCs w:val="22"/>
              </w:rPr>
              <w:t>Walls</w:t>
            </w:r>
          </w:p>
        </w:tc>
        <w:tc>
          <w:tcPr>
            <w:tcW w:w="3945" w:type="dxa"/>
            <w:gridSpan w:val="2"/>
            <w:shd w:val="clear" w:color="auto" w:fill="auto"/>
          </w:tcPr>
          <w:p w14:paraId="26C1B61B" w14:textId="77777777" w:rsidR="001020E5" w:rsidRPr="002B3A19" w:rsidRDefault="001020E5" w:rsidP="00A15D20">
            <w:pPr>
              <w:rPr>
                <w:rFonts w:cs="Calibri"/>
                <w:szCs w:val="22"/>
              </w:rPr>
            </w:pPr>
          </w:p>
        </w:tc>
        <w:tc>
          <w:tcPr>
            <w:tcW w:w="1701" w:type="dxa"/>
            <w:shd w:val="clear" w:color="auto" w:fill="auto"/>
          </w:tcPr>
          <w:p w14:paraId="7073EB98" w14:textId="77777777" w:rsidR="001020E5" w:rsidRPr="002B3A19" w:rsidRDefault="001020E5" w:rsidP="00A15D20">
            <w:pPr>
              <w:rPr>
                <w:rFonts w:cs="Calibri"/>
                <w:szCs w:val="22"/>
              </w:rPr>
            </w:pPr>
          </w:p>
        </w:tc>
        <w:tc>
          <w:tcPr>
            <w:tcW w:w="1559" w:type="dxa"/>
            <w:shd w:val="clear" w:color="auto" w:fill="auto"/>
          </w:tcPr>
          <w:p w14:paraId="2A22127E" w14:textId="77777777" w:rsidR="001020E5" w:rsidRPr="002B3A19" w:rsidRDefault="001020E5" w:rsidP="00A15D20">
            <w:pPr>
              <w:rPr>
                <w:rFonts w:cs="Calibri"/>
                <w:szCs w:val="22"/>
              </w:rPr>
            </w:pPr>
          </w:p>
        </w:tc>
      </w:tr>
      <w:tr w:rsidR="00204EE3" w:rsidRPr="00BB2F8F" w14:paraId="7353229C" w14:textId="77777777" w:rsidTr="00F17847">
        <w:tc>
          <w:tcPr>
            <w:tcW w:w="2151" w:type="dxa"/>
            <w:shd w:val="clear" w:color="auto" w:fill="FFFF00"/>
          </w:tcPr>
          <w:p w14:paraId="526F4CA0" w14:textId="77777777" w:rsidR="00204EE3" w:rsidRDefault="00204EE3" w:rsidP="00A15D20">
            <w:pPr>
              <w:rPr>
                <w:rFonts w:cs="Calibri"/>
                <w:szCs w:val="22"/>
              </w:rPr>
            </w:pPr>
            <w:r>
              <w:rPr>
                <w:rFonts w:cs="Calibri"/>
                <w:szCs w:val="22"/>
              </w:rPr>
              <w:t>Light Switch</w:t>
            </w:r>
          </w:p>
        </w:tc>
        <w:tc>
          <w:tcPr>
            <w:tcW w:w="3945" w:type="dxa"/>
            <w:gridSpan w:val="2"/>
            <w:shd w:val="clear" w:color="auto" w:fill="auto"/>
          </w:tcPr>
          <w:p w14:paraId="12DB6FAB" w14:textId="77777777" w:rsidR="00204EE3" w:rsidRPr="002B3A19" w:rsidRDefault="00204EE3" w:rsidP="00A15D20">
            <w:pPr>
              <w:rPr>
                <w:rFonts w:cs="Calibri"/>
                <w:szCs w:val="22"/>
              </w:rPr>
            </w:pPr>
          </w:p>
        </w:tc>
        <w:tc>
          <w:tcPr>
            <w:tcW w:w="1701" w:type="dxa"/>
            <w:shd w:val="clear" w:color="auto" w:fill="auto"/>
          </w:tcPr>
          <w:p w14:paraId="0757A8EC" w14:textId="77777777" w:rsidR="00204EE3" w:rsidRPr="002B3A19" w:rsidRDefault="00204EE3" w:rsidP="00A15D20">
            <w:pPr>
              <w:rPr>
                <w:rFonts w:cs="Calibri"/>
                <w:szCs w:val="22"/>
              </w:rPr>
            </w:pPr>
          </w:p>
        </w:tc>
        <w:tc>
          <w:tcPr>
            <w:tcW w:w="1559" w:type="dxa"/>
            <w:shd w:val="clear" w:color="auto" w:fill="auto"/>
          </w:tcPr>
          <w:p w14:paraId="48F8293F" w14:textId="77777777" w:rsidR="00204EE3" w:rsidRPr="002B3A19" w:rsidRDefault="00204EE3" w:rsidP="00A15D20">
            <w:pPr>
              <w:rPr>
                <w:rFonts w:cs="Calibri"/>
                <w:szCs w:val="22"/>
              </w:rPr>
            </w:pPr>
          </w:p>
        </w:tc>
      </w:tr>
      <w:tr w:rsidR="001020E5" w:rsidRPr="00BB2F8F" w14:paraId="2804F520" w14:textId="77777777" w:rsidTr="00A15D20">
        <w:tc>
          <w:tcPr>
            <w:tcW w:w="9356" w:type="dxa"/>
            <w:gridSpan w:val="5"/>
            <w:shd w:val="clear" w:color="auto" w:fill="FBD4B4"/>
          </w:tcPr>
          <w:p w14:paraId="5763BAE0" w14:textId="77777777" w:rsidR="001020E5" w:rsidRPr="002B3A19" w:rsidRDefault="00D45796" w:rsidP="00A15D20">
            <w:pPr>
              <w:rPr>
                <w:rFonts w:cs="Calibri"/>
                <w:b/>
                <w:szCs w:val="22"/>
              </w:rPr>
            </w:pPr>
            <w:hyperlink r:id="rId117" w:history="1">
              <w:r w:rsidR="001020E5" w:rsidRPr="00A52527">
                <w:rPr>
                  <w:rStyle w:val="Hyperlink"/>
                  <w:rFonts w:cs="Calibri"/>
                  <w:b/>
                  <w:szCs w:val="22"/>
                </w:rPr>
                <w:t>Toilets</w:t>
              </w:r>
            </w:hyperlink>
            <w:r w:rsidR="001020E5" w:rsidRPr="002B3A19">
              <w:rPr>
                <w:rFonts w:cs="Calibri"/>
                <w:b/>
                <w:szCs w:val="22"/>
              </w:rPr>
              <w:t xml:space="preserve"> </w:t>
            </w:r>
          </w:p>
        </w:tc>
      </w:tr>
      <w:tr w:rsidR="001020E5" w:rsidRPr="00BB2F8F" w14:paraId="1B2C8B08" w14:textId="77777777" w:rsidTr="00CD7947">
        <w:tc>
          <w:tcPr>
            <w:tcW w:w="2151" w:type="dxa"/>
            <w:tcBorders>
              <w:bottom w:val="single" w:sz="4" w:space="0" w:color="auto"/>
            </w:tcBorders>
            <w:shd w:val="clear" w:color="auto" w:fill="FDE9D9"/>
          </w:tcPr>
          <w:p w14:paraId="613C869E" w14:textId="77777777" w:rsidR="001020E5" w:rsidRPr="002B3A19" w:rsidRDefault="001020E5" w:rsidP="00A15D20">
            <w:pPr>
              <w:rPr>
                <w:rFonts w:cs="Calibri"/>
                <w:b/>
                <w:szCs w:val="22"/>
              </w:rPr>
            </w:pPr>
            <w:r w:rsidRPr="002B3A19">
              <w:rPr>
                <w:rFonts w:cs="Calibri"/>
                <w:b/>
                <w:szCs w:val="22"/>
              </w:rPr>
              <w:t>Item</w:t>
            </w:r>
          </w:p>
        </w:tc>
        <w:tc>
          <w:tcPr>
            <w:tcW w:w="3945" w:type="dxa"/>
            <w:gridSpan w:val="2"/>
            <w:tcBorders>
              <w:bottom w:val="single" w:sz="4" w:space="0" w:color="auto"/>
            </w:tcBorders>
            <w:shd w:val="clear" w:color="auto" w:fill="FDE9D9"/>
          </w:tcPr>
          <w:p w14:paraId="6A054BDD" w14:textId="77777777" w:rsidR="001020E5" w:rsidRPr="002B3A19" w:rsidRDefault="00F178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DE9D9"/>
          </w:tcPr>
          <w:p w14:paraId="683C4FC6"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DE9D9"/>
          </w:tcPr>
          <w:p w14:paraId="6CCD4DBF"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304D5D57" w14:textId="77777777" w:rsidTr="00CD7947">
        <w:tc>
          <w:tcPr>
            <w:tcW w:w="2151" w:type="dxa"/>
            <w:shd w:val="clear" w:color="auto" w:fill="FDE9D9"/>
          </w:tcPr>
          <w:p w14:paraId="16DE6217" w14:textId="77777777" w:rsidR="001020E5" w:rsidRPr="002B3A19" w:rsidRDefault="001020E5" w:rsidP="00A15D20">
            <w:pPr>
              <w:rPr>
                <w:rFonts w:cs="Calibri"/>
                <w:szCs w:val="22"/>
              </w:rPr>
            </w:pPr>
            <w:r w:rsidRPr="002B3A19">
              <w:rPr>
                <w:rFonts w:cs="Calibri"/>
                <w:szCs w:val="22"/>
              </w:rPr>
              <w:t>Toilet Brush</w:t>
            </w:r>
          </w:p>
        </w:tc>
        <w:tc>
          <w:tcPr>
            <w:tcW w:w="3945" w:type="dxa"/>
            <w:gridSpan w:val="2"/>
            <w:shd w:val="clear" w:color="auto" w:fill="auto"/>
          </w:tcPr>
          <w:p w14:paraId="6C65B7F6" w14:textId="77777777" w:rsidR="001020E5" w:rsidRPr="002B3A19" w:rsidRDefault="001020E5" w:rsidP="00A15D20">
            <w:pPr>
              <w:rPr>
                <w:rFonts w:cs="Calibri"/>
                <w:szCs w:val="22"/>
              </w:rPr>
            </w:pPr>
          </w:p>
        </w:tc>
        <w:tc>
          <w:tcPr>
            <w:tcW w:w="1701" w:type="dxa"/>
            <w:shd w:val="clear" w:color="auto" w:fill="auto"/>
          </w:tcPr>
          <w:p w14:paraId="154F4DA2" w14:textId="77777777" w:rsidR="001020E5" w:rsidRPr="002B3A19" w:rsidRDefault="001020E5" w:rsidP="00A15D20">
            <w:pPr>
              <w:rPr>
                <w:rFonts w:cs="Calibri"/>
                <w:b/>
                <w:szCs w:val="22"/>
              </w:rPr>
            </w:pPr>
          </w:p>
        </w:tc>
        <w:tc>
          <w:tcPr>
            <w:tcW w:w="1559" w:type="dxa"/>
            <w:shd w:val="clear" w:color="auto" w:fill="auto"/>
          </w:tcPr>
          <w:p w14:paraId="1E61FDAB" w14:textId="77777777" w:rsidR="001020E5" w:rsidRPr="002B3A19" w:rsidRDefault="001020E5" w:rsidP="00A15D20">
            <w:pPr>
              <w:rPr>
                <w:rFonts w:cs="Calibri"/>
                <w:szCs w:val="22"/>
              </w:rPr>
            </w:pPr>
          </w:p>
        </w:tc>
      </w:tr>
      <w:tr w:rsidR="001020E5" w:rsidRPr="00BB2F8F" w14:paraId="6CEBA0C3" w14:textId="77777777" w:rsidTr="00CD7947">
        <w:tc>
          <w:tcPr>
            <w:tcW w:w="2151" w:type="dxa"/>
            <w:shd w:val="clear" w:color="auto" w:fill="FDE9D9"/>
          </w:tcPr>
          <w:p w14:paraId="2302B2BE" w14:textId="77777777" w:rsidR="001020E5" w:rsidRPr="002B3A19" w:rsidRDefault="001020E5" w:rsidP="00A15D20">
            <w:pPr>
              <w:rPr>
                <w:rFonts w:cs="Calibri"/>
                <w:szCs w:val="22"/>
              </w:rPr>
            </w:pPr>
            <w:r w:rsidRPr="002B3A19">
              <w:rPr>
                <w:rFonts w:cs="Calibri"/>
                <w:szCs w:val="22"/>
              </w:rPr>
              <w:t>Toilet Bowl</w:t>
            </w:r>
          </w:p>
        </w:tc>
        <w:tc>
          <w:tcPr>
            <w:tcW w:w="3945" w:type="dxa"/>
            <w:gridSpan w:val="2"/>
            <w:shd w:val="clear" w:color="auto" w:fill="auto"/>
          </w:tcPr>
          <w:p w14:paraId="398FD839" w14:textId="77777777" w:rsidR="001020E5" w:rsidRPr="002B3A19" w:rsidRDefault="001020E5" w:rsidP="00A15D20">
            <w:pPr>
              <w:rPr>
                <w:rFonts w:cs="Calibri"/>
                <w:szCs w:val="22"/>
              </w:rPr>
            </w:pPr>
          </w:p>
        </w:tc>
        <w:tc>
          <w:tcPr>
            <w:tcW w:w="1701" w:type="dxa"/>
            <w:shd w:val="clear" w:color="auto" w:fill="auto"/>
          </w:tcPr>
          <w:p w14:paraId="5E66DB32" w14:textId="77777777" w:rsidR="001020E5" w:rsidRPr="002B3A19" w:rsidRDefault="001020E5" w:rsidP="00A15D20">
            <w:pPr>
              <w:rPr>
                <w:rFonts w:cs="Calibri"/>
                <w:b/>
                <w:szCs w:val="22"/>
              </w:rPr>
            </w:pPr>
          </w:p>
        </w:tc>
        <w:tc>
          <w:tcPr>
            <w:tcW w:w="1559" w:type="dxa"/>
            <w:shd w:val="clear" w:color="auto" w:fill="auto"/>
          </w:tcPr>
          <w:p w14:paraId="2AF3FADC" w14:textId="77777777" w:rsidR="001020E5" w:rsidRPr="002B3A19" w:rsidRDefault="001020E5" w:rsidP="00A15D20">
            <w:pPr>
              <w:rPr>
                <w:rFonts w:cs="Calibri"/>
                <w:b/>
                <w:szCs w:val="22"/>
              </w:rPr>
            </w:pPr>
          </w:p>
        </w:tc>
      </w:tr>
      <w:tr w:rsidR="001020E5" w:rsidRPr="00BB2F8F" w14:paraId="47EDF0AE" w14:textId="77777777" w:rsidTr="00CD7947">
        <w:trPr>
          <w:trHeight w:val="206"/>
        </w:trPr>
        <w:tc>
          <w:tcPr>
            <w:tcW w:w="2151" w:type="dxa"/>
            <w:shd w:val="clear" w:color="auto" w:fill="FDE9D9"/>
          </w:tcPr>
          <w:p w14:paraId="268346B0" w14:textId="77777777" w:rsidR="001020E5" w:rsidRPr="002B3A19" w:rsidRDefault="001020E5" w:rsidP="00A15D20">
            <w:pPr>
              <w:rPr>
                <w:rFonts w:cs="Calibri"/>
                <w:szCs w:val="22"/>
              </w:rPr>
            </w:pPr>
            <w:r w:rsidRPr="002B3A19">
              <w:rPr>
                <w:rFonts w:cs="Calibri"/>
                <w:szCs w:val="22"/>
              </w:rPr>
              <w:t>Toilet Seat</w:t>
            </w:r>
          </w:p>
        </w:tc>
        <w:tc>
          <w:tcPr>
            <w:tcW w:w="3945" w:type="dxa"/>
            <w:gridSpan w:val="2"/>
            <w:shd w:val="clear" w:color="auto" w:fill="auto"/>
          </w:tcPr>
          <w:p w14:paraId="153B8C81" w14:textId="77777777" w:rsidR="001020E5" w:rsidRPr="002B3A19" w:rsidRDefault="001020E5" w:rsidP="00A15D20">
            <w:pPr>
              <w:rPr>
                <w:rFonts w:cs="Calibri"/>
                <w:szCs w:val="22"/>
              </w:rPr>
            </w:pPr>
          </w:p>
        </w:tc>
        <w:tc>
          <w:tcPr>
            <w:tcW w:w="1701" w:type="dxa"/>
            <w:shd w:val="clear" w:color="auto" w:fill="auto"/>
          </w:tcPr>
          <w:p w14:paraId="2889FE0B" w14:textId="77777777" w:rsidR="001020E5" w:rsidRPr="002B3A19" w:rsidRDefault="001020E5" w:rsidP="00A15D20">
            <w:pPr>
              <w:rPr>
                <w:rFonts w:cs="Calibri"/>
                <w:b/>
                <w:szCs w:val="22"/>
              </w:rPr>
            </w:pPr>
          </w:p>
        </w:tc>
        <w:tc>
          <w:tcPr>
            <w:tcW w:w="1559" w:type="dxa"/>
            <w:shd w:val="clear" w:color="auto" w:fill="auto"/>
          </w:tcPr>
          <w:p w14:paraId="50E3A2EB" w14:textId="77777777" w:rsidR="001020E5" w:rsidRPr="002B3A19" w:rsidRDefault="001020E5" w:rsidP="00A15D20">
            <w:pPr>
              <w:rPr>
                <w:rFonts w:cs="Calibri"/>
                <w:b/>
                <w:szCs w:val="22"/>
              </w:rPr>
            </w:pPr>
          </w:p>
        </w:tc>
      </w:tr>
      <w:tr w:rsidR="001020E5" w:rsidRPr="00BB2F8F" w14:paraId="673A521C" w14:textId="77777777" w:rsidTr="00CD7947">
        <w:tc>
          <w:tcPr>
            <w:tcW w:w="2151" w:type="dxa"/>
            <w:shd w:val="clear" w:color="auto" w:fill="FDE9D9"/>
          </w:tcPr>
          <w:p w14:paraId="0E371EDA" w14:textId="77777777" w:rsidR="001020E5" w:rsidRPr="002B3A19" w:rsidRDefault="001020E5" w:rsidP="00A15D20">
            <w:pPr>
              <w:rPr>
                <w:rFonts w:cs="Calibri"/>
                <w:szCs w:val="22"/>
              </w:rPr>
            </w:pPr>
            <w:r w:rsidRPr="002B3A19">
              <w:rPr>
                <w:rFonts w:cs="Calibri"/>
                <w:szCs w:val="22"/>
              </w:rPr>
              <w:t>Floor</w:t>
            </w:r>
          </w:p>
        </w:tc>
        <w:tc>
          <w:tcPr>
            <w:tcW w:w="3945" w:type="dxa"/>
            <w:gridSpan w:val="2"/>
            <w:shd w:val="clear" w:color="auto" w:fill="auto"/>
          </w:tcPr>
          <w:p w14:paraId="73A74A4A" w14:textId="77777777" w:rsidR="001020E5" w:rsidRPr="002B3A19" w:rsidRDefault="001020E5" w:rsidP="00A15D20">
            <w:pPr>
              <w:rPr>
                <w:rFonts w:cs="Calibri"/>
                <w:b/>
                <w:szCs w:val="22"/>
              </w:rPr>
            </w:pPr>
          </w:p>
        </w:tc>
        <w:tc>
          <w:tcPr>
            <w:tcW w:w="1701" w:type="dxa"/>
            <w:shd w:val="clear" w:color="auto" w:fill="auto"/>
          </w:tcPr>
          <w:p w14:paraId="73D9E274" w14:textId="77777777" w:rsidR="001020E5" w:rsidRPr="002B3A19" w:rsidRDefault="001020E5" w:rsidP="00A15D20">
            <w:pPr>
              <w:rPr>
                <w:rFonts w:cs="Calibri"/>
                <w:b/>
                <w:szCs w:val="22"/>
              </w:rPr>
            </w:pPr>
          </w:p>
        </w:tc>
        <w:tc>
          <w:tcPr>
            <w:tcW w:w="1559" w:type="dxa"/>
            <w:shd w:val="clear" w:color="auto" w:fill="auto"/>
          </w:tcPr>
          <w:p w14:paraId="08D179CD" w14:textId="77777777" w:rsidR="001020E5" w:rsidRPr="002B3A19" w:rsidRDefault="001020E5" w:rsidP="00A15D20">
            <w:pPr>
              <w:rPr>
                <w:rFonts w:cs="Calibri"/>
                <w:b/>
                <w:szCs w:val="22"/>
              </w:rPr>
            </w:pPr>
          </w:p>
        </w:tc>
      </w:tr>
      <w:tr w:rsidR="001020E5" w:rsidRPr="00BB2F8F" w14:paraId="66AC6A7E" w14:textId="77777777" w:rsidTr="00CD7947">
        <w:tc>
          <w:tcPr>
            <w:tcW w:w="2151" w:type="dxa"/>
            <w:shd w:val="clear" w:color="auto" w:fill="FDE9D9"/>
          </w:tcPr>
          <w:p w14:paraId="436CF58E" w14:textId="77777777" w:rsidR="001020E5" w:rsidRPr="002B3A19" w:rsidRDefault="001020E5" w:rsidP="00A15D20">
            <w:pPr>
              <w:rPr>
                <w:rFonts w:cs="Calibri"/>
                <w:szCs w:val="22"/>
              </w:rPr>
            </w:pPr>
            <w:r w:rsidRPr="002B3A19">
              <w:rPr>
                <w:rFonts w:cs="Calibri"/>
                <w:szCs w:val="22"/>
              </w:rPr>
              <w:t>Cistern</w:t>
            </w:r>
          </w:p>
        </w:tc>
        <w:tc>
          <w:tcPr>
            <w:tcW w:w="3945" w:type="dxa"/>
            <w:gridSpan w:val="2"/>
            <w:shd w:val="clear" w:color="auto" w:fill="auto"/>
          </w:tcPr>
          <w:p w14:paraId="46152C51" w14:textId="77777777" w:rsidR="001020E5" w:rsidRPr="002B3A19" w:rsidRDefault="001020E5" w:rsidP="00A15D20">
            <w:pPr>
              <w:rPr>
                <w:rFonts w:cs="Calibri"/>
                <w:szCs w:val="22"/>
              </w:rPr>
            </w:pPr>
          </w:p>
        </w:tc>
        <w:tc>
          <w:tcPr>
            <w:tcW w:w="1701" w:type="dxa"/>
            <w:shd w:val="clear" w:color="auto" w:fill="auto"/>
          </w:tcPr>
          <w:p w14:paraId="3551F033" w14:textId="77777777" w:rsidR="001020E5" w:rsidRPr="002B3A19" w:rsidRDefault="001020E5" w:rsidP="00A15D20">
            <w:pPr>
              <w:rPr>
                <w:rFonts w:cs="Calibri"/>
                <w:b/>
                <w:szCs w:val="22"/>
              </w:rPr>
            </w:pPr>
          </w:p>
        </w:tc>
        <w:tc>
          <w:tcPr>
            <w:tcW w:w="1559" w:type="dxa"/>
            <w:shd w:val="clear" w:color="auto" w:fill="auto"/>
          </w:tcPr>
          <w:p w14:paraId="2378A707" w14:textId="77777777" w:rsidR="001020E5" w:rsidRPr="002B3A19" w:rsidRDefault="001020E5" w:rsidP="00A15D20">
            <w:pPr>
              <w:rPr>
                <w:rFonts w:cs="Calibri"/>
                <w:b/>
                <w:szCs w:val="22"/>
              </w:rPr>
            </w:pPr>
          </w:p>
        </w:tc>
      </w:tr>
      <w:tr w:rsidR="001020E5" w:rsidRPr="00BB2F8F" w14:paraId="6DB9B411" w14:textId="77777777" w:rsidTr="00CD7947">
        <w:tc>
          <w:tcPr>
            <w:tcW w:w="2151" w:type="dxa"/>
            <w:shd w:val="clear" w:color="auto" w:fill="FDE9D9"/>
          </w:tcPr>
          <w:p w14:paraId="7F7E5164" w14:textId="77777777" w:rsidR="001020E5" w:rsidRPr="002B3A19" w:rsidRDefault="001020E5" w:rsidP="00A15D20">
            <w:pPr>
              <w:rPr>
                <w:rFonts w:cs="Calibri"/>
                <w:szCs w:val="22"/>
              </w:rPr>
            </w:pPr>
            <w:r w:rsidRPr="002B3A19">
              <w:rPr>
                <w:rFonts w:cs="Calibri"/>
                <w:szCs w:val="22"/>
              </w:rPr>
              <w:t>Toilet Base</w:t>
            </w:r>
          </w:p>
        </w:tc>
        <w:tc>
          <w:tcPr>
            <w:tcW w:w="3945" w:type="dxa"/>
            <w:gridSpan w:val="2"/>
            <w:shd w:val="clear" w:color="auto" w:fill="auto"/>
          </w:tcPr>
          <w:p w14:paraId="2C055F91" w14:textId="77777777" w:rsidR="001020E5" w:rsidRPr="002B3A19" w:rsidRDefault="001020E5" w:rsidP="00A15D20">
            <w:pPr>
              <w:rPr>
                <w:rFonts w:cs="Calibri"/>
                <w:szCs w:val="22"/>
              </w:rPr>
            </w:pPr>
          </w:p>
        </w:tc>
        <w:tc>
          <w:tcPr>
            <w:tcW w:w="1701" w:type="dxa"/>
            <w:shd w:val="clear" w:color="auto" w:fill="auto"/>
          </w:tcPr>
          <w:p w14:paraId="6530096D" w14:textId="77777777" w:rsidR="001020E5" w:rsidRPr="002B3A19" w:rsidRDefault="001020E5" w:rsidP="00A15D20">
            <w:pPr>
              <w:rPr>
                <w:rFonts w:cs="Calibri"/>
                <w:b/>
                <w:szCs w:val="22"/>
              </w:rPr>
            </w:pPr>
          </w:p>
        </w:tc>
        <w:tc>
          <w:tcPr>
            <w:tcW w:w="1559" w:type="dxa"/>
            <w:shd w:val="clear" w:color="auto" w:fill="auto"/>
          </w:tcPr>
          <w:p w14:paraId="7EE68CEF" w14:textId="77777777" w:rsidR="001020E5" w:rsidRPr="002B3A19" w:rsidRDefault="001020E5" w:rsidP="00A15D20">
            <w:pPr>
              <w:rPr>
                <w:rFonts w:cs="Calibri"/>
                <w:b/>
                <w:szCs w:val="22"/>
              </w:rPr>
            </w:pPr>
          </w:p>
        </w:tc>
      </w:tr>
      <w:tr w:rsidR="001020E5" w:rsidRPr="00BB2F8F" w14:paraId="4E8E0143" w14:textId="77777777" w:rsidTr="00CD7947">
        <w:tc>
          <w:tcPr>
            <w:tcW w:w="2151" w:type="dxa"/>
            <w:shd w:val="clear" w:color="auto" w:fill="FDE9D9"/>
          </w:tcPr>
          <w:p w14:paraId="083DEB23" w14:textId="77777777" w:rsidR="001020E5" w:rsidRPr="002B3A19" w:rsidRDefault="001020E5" w:rsidP="00A15D20">
            <w:pPr>
              <w:rPr>
                <w:rFonts w:cs="Calibri"/>
                <w:szCs w:val="22"/>
              </w:rPr>
            </w:pPr>
            <w:r w:rsidRPr="002B3A19">
              <w:rPr>
                <w:rFonts w:cs="Calibri"/>
                <w:szCs w:val="22"/>
              </w:rPr>
              <w:t>Toilet Roll Holder</w:t>
            </w:r>
          </w:p>
        </w:tc>
        <w:tc>
          <w:tcPr>
            <w:tcW w:w="3945" w:type="dxa"/>
            <w:gridSpan w:val="2"/>
            <w:shd w:val="clear" w:color="auto" w:fill="auto"/>
          </w:tcPr>
          <w:p w14:paraId="4A72540A" w14:textId="77777777" w:rsidR="001020E5" w:rsidRPr="002B3A19" w:rsidRDefault="001020E5" w:rsidP="00A15D20">
            <w:pPr>
              <w:rPr>
                <w:rFonts w:cs="Calibri"/>
                <w:szCs w:val="22"/>
              </w:rPr>
            </w:pPr>
          </w:p>
        </w:tc>
        <w:tc>
          <w:tcPr>
            <w:tcW w:w="1701" w:type="dxa"/>
            <w:shd w:val="clear" w:color="auto" w:fill="auto"/>
          </w:tcPr>
          <w:p w14:paraId="1F0ED190" w14:textId="77777777" w:rsidR="001020E5" w:rsidRPr="002B3A19" w:rsidRDefault="001020E5" w:rsidP="00A15D20">
            <w:pPr>
              <w:rPr>
                <w:rFonts w:cs="Calibri"/>
                <w:b/>
                <w:szCs w:val="22"/>
              </w:rPr>
            </w:pPr>
          </w:p>
        </w:tc>
        <w:tc>
          <w:tcPr>
            <w:tcW w:w="1559" w:type="dxa"/>
            <w:shd w:val="clear" w:color="auto" w:fill="auto"/>
          </w:tcPr>
          <w:p w14:paraId="168A3132" w14:textId="77777777" w:rsidR="001020E5" w:rsidRPr="002B3A19" w:rsidRDefault="001020E5" w:rsidP="00A15D20">
            <w:pPr>
              <w:rPr>
                <w:rFonts w:cs="Calibri"/>
                <w:szCs w:val="22"/>
              </w:rPr>
            </w:pPr>
          </w:p>
        </w:tc>
      </w:tr>
      <w:tr w:rsidR="001020E5" w:rsidRPr="00BB2F8F" w14:paraId="7B44488E" w14:textId="77777777" w:rsidTr="00CD7947">
        <w:tc>
          <w:tcPr>
            <w:tcW w:w="2151" w:type="dxa"/>
            <w:shd w:val="clear" w:color="auto" w:fill="FDE9D9"/>
          </w:tcPr>
          <w:p w14:paraId="38D346B9" w14:textId="77777777" w:rsidR="001020E5" w:rsidRPr="002B3A19" w:rsidRDefault="001020E5" w:rsidP="00A15D20">
            <w:pPr>
              <w:rPr>
                <w:rFonts w:cs="Calibri"/>
                <w:szCs w:val="22"/>
              </w:rPr>
            </w:pPr>
            <w:r w:rsidRPr="002B3A19">
              <w:rPr>
                <w:rFonts w:cs="Calibri"/>
                <w:szCs w:val="22"/>
              </w:rPr>
              <w:t>Door Knobs</w:t>
            </w:r>
          </w:p>
        </w:tc>
        <w:tc>
          <w:tcPr>
            <w:tcW w:w="3945" w:type="dxa"/>
            <w:gridSpan w:val="2"/>
            <w:shd w:val="clear" w:color="auto" w:fill="auto"/>
          </w:tcPr>
          <w:p w14:paraId="1C4D09D1" w14:textId="77777777" w:rsidR="001020E5" w:rsidRPr="002B3A19" w:rsidRDefault="001020E5" w:rsidP="00A15D20">
            <w:pPr>
              <w:rPr>
                <w:rFonts w:cs="Calibri"/>
                <w:szCs w:val="22"/>
              </w:rPr>
            </w:pPr>
          </w:p>
        </w:tc>
        <w:tc>
          <w:tcPr>
            <w:tcW w:w="1701" w:type="dxa"/>
            <w:shd w:val="clear" w:color="auto" w:fill="auto"/>
          </w:tcPr>
          <w:p w14:paraId="527E4BE6" w14:textId="77777777" w:rsidR="001020E5" w:rsidRPr="002B3A19" w:rsidRDefault="001020E5" w:rsidP="00A15D20">
            <w:pPr>
              <w:rPr>
                <w:rFonts w:cs="Calibri"/>
                <w:b/>
                <w:szCs w:val="22"/>
              </w:rPr>
            </w:pPr>
          </w:p>
        </w:tc>
        <w:tc>
          <w:tcPr>
            <w:tcW w:w="1559" w:type="dxa"/>
            <w:shd w:val="clear" w:color="auto" w:fill="auto"/>
          </w:tcPr>
          <w:p w14:paraId="5232A081" w14:textId="77777777" w:rsidR="001020E5" w:rsidRPr="002B3A19" w:rsidRDefault="001020E5" w:rsidP="00A15D20">
            <w:pPr>
              <w:rPr>
                <w:rFonts w:cs="Calibri"/>
                <w:szCs w:val="22"/>
              </w:rPr>
            </w:pPr>
          </w:p>
        </w:tc>
      </w:tr>
      <w:tr w:rsidR="00F17847" w:rsidRPr="00BB2F8F" w14:paraId="2701530F" w14:textId="77777777" w:rsidTr="00CD7947">
        <w:tc>
          <w:tcPr>
            <w:tcW w:w="2151" w:type="dxa"/>
            <w:shd w:val="clear" w:color="auto" w:fill="FDE9D9"/>
          </w:tcPr>
          <w:p w14:paraId="05A06BAC" w14:textId="77777777" w:rsidR="00F17847" w:rsidRPr="002B3A19" w:rsidRDefault="00F17847" w:rsidP="00A15D20">
            <w:pPr>
              <w:rPr>
                <w:rFonts w:cs="Calibri"/>
                <w:szCs w:val="22"/>
              </w:rPr>
            </w:pPr>
            <w:r>
              <w:rPr>
                <w:rFonts w:cs="Calibri"/>
                <w:szCs w:val="22"/>
              </w:rPr>
              <w:t>Light switch</w:t>
            </w:r>
          </w:p>
        </w:tc>
        <w:tc>
          <w:tcPr>
            <w:tcW w:w="3945" w:type="dxa"/>
            <w:gridSpan w:val="2"/>
            <w:shd w:val="clear" w:color="auto" w:fill="auto"/>
          </w:tcPr>
          <w:p w14:paraId="764F512A" w14:textId="77777777" w:rsidR="00F17847" w:rsidRPr="002B3A19" w:rsidRDefault="00F17847" w:rsidP="00A15D20">
            <w:pPr>
              <w:rPr>
                <w:rFonts w:cs="Calibri"/>
                <w:szCs w:val="22"/>
              </w:rPr>
            </w:pPr>
          </w:p>
        </w:tc>
        <w:tc>
          <w:tcPr>
            <w:tcW w:w="1701" w:type="dxa"/>
            <w:shd w:val="clear" w:color="auto" w:fill="auto"/>
          </w:tcPr>
          <w:p w14:paraId="5BE9B47D" w14:textId="77777777" w:rsidR="00F17847" w:rsidRPr="002B3A19" w:rsidRDefault="00F17847" w:rsidP="00A15D20">
            <w:pPr>
              <w:rPr>
                <w:rFonts w:cs="Calibri"/>
                <w:b/>
                <w:szCs w:val="22"/>
              </w:rPr>
            </w:pPr>
          </w:p>
        </w:tc>
        <w:tc>
          <w:tcPr>
            <w:tcW w:w="1559" w:type="dxa"/>
            <w:shd w:val="clear" w:color="auto" w:fill="auto"/>
          </w:tcPr>
          <w:p w14:paraId="2FBDFF8B" w14:textId="77777777" w:rsidR="00F17847" w:rsidRPr="002B3A19" w:rsidRDefault="00F17847" w:rsidP="00A15D20">
            <w:pPr>
              <w:rPr>
                <w:rFonts w:cs="Calibri"/>
                <w:szCs w:val="22"/>
              </w:rPr>
            </w:pPr>
          </w:p>
        </w:tc>
      </w:tr>
      <w:tr w:rsidR="001020E5" w:rsidRPr="00BB2F8F" w14:paraId="34676AE2" w14:textId="77777777" w:rsidTr="00204EE3">
        <w:tc>
          <w:tcPr>
            <w:tcW w:w="9356" w:type="dxa"/>
            <w:gridSpan w:val="5"/>
            <w:shd w:val="clear" w:color="auto" w:fill="F2F2F2" w:themeFill="background1" w:themeFillShade="F2"/>
          </w:tcPr>
          <w:p w14:paraId="78DC3EF0" w14:textId="77777777" w:rsidR="001020E5" w:rsidRPr="002B3A19" w:rsidRDefault="001020E5" w:rsidP="00A15D20">
            <w:pPr>
              <w:rPr>
                <w:rFonts w:cs="Calibri"/>
                <w:b/>
                <w:szCs w:val="22"/>
              </w:rPr>
            </w:pPr>
            <w:r w:rsidRPr="002B3A19">
              <w:rPr>
                <w:rFonts w:cs="Calibri"/>
                <w:b/>
                <w:szCs w:val="22"/>
              </w:rPr>
              <w:t>Bedrooms</w:t>
            </w:r>
          </w:p>
        </w:tc>
      </w:tr>
      <w:tr w:rsidR="001020E5" w:rsidRPr="00BB2F8F" w14:paraId="011DA059" w14:textId="77777777" w:rsidTr="00204EE3">
        <w:tc>
          <w:tcPr>
            <w:tcW w:w="2180" w:type="dxa"/>
            <w:gridSpan w:val="2"/>
            <w:tcBorders>
              <w:bottom w:val="single" w:sz="4" w:space="0" w:color="auto"/>
            </w:tcBorders>
            <w:shd w:val="clear" w:color="auto" w:fill="F2F2F2" w:themeFill="background1" w:themeFillShade="F2"/>
          </w:tcPr>
          <w:p w14:paraId="7E7C36F1" w14:textId="77777777" w:rsidR="001020E5" w:rsidRPr="002B3A19" w:rsidRDefault="001020E5" w:rsidP="00A15D20">
            <w:pPr>
              <w:rPr>
                <w:rFonts w:cs="Calibri"/>
                <w:b/>
                <w:szCs w:val="22"/>
              </w:rPr>
            </w:pPr>
            <w:r w:rsidRPr="002B3A19">
              <w:rPr>
                <w:rFonts w:cs="Calibri"/>
                <w:b/>
                <w:szCs w:val="22"/>
              </w:rPr>
              <w:t>Item</w:t>
            </w:r>
          </w:p>
        </w:tc>
        <w:tc>
          <w:tcPr>
            <w:tcW w:w="3916" w:type="dxa"/>
            <w:tcBorders>
              <w:bottom w:val="single" w:sz="4" w:space="0" w:color="auto"/>
            </w:tcBorders>
            <w:shd w:val="clear" w:color="auto" w:fill="F2F2F2" w:themeFill="background1" w:themeFillShade="F2"/>
          </w:tcPr>
          <w:p w14:paraId="7E54A964" w14:textId="77777777" w:rsidR="001020E5" w:rsidRPr="002B3A19" w:rsidRDefault="00F17847"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F2F2F2" w:themeFill="background1" w:themeFillShade="F2"/>
          </w:tcPr>
          <w:p w14:paraId="10F36C9F" w14:textId="77777777" w:rsidR="001020E5" w:rsidRPr="002B3A19" w:rsidRDefault="001020E5"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F2F2F2" w:themeFill="background1" w:themeFillShade="F2"/>
          </w:tcPr>
          <w:p w14:paraId="659ADD03"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2D3A27AF" w14:textId="77777777" w:rsidTr="00204EE3">
        <w:tc>
          <w:tcPr>
            <w:tcW w:w="2180" w:type="dxa"/>
            <w:gridSpan w:val="2"/>
            <w:shd w:val="clear" w:color="auto" w:fill="F2F2F2" w:themeFill="background1" w:themeFillShade="F2"/>
          </w:tcPr>
          <w:p w14:paraId="689D2B28" w14:textId="77777777" w:rsidR="001020E5" w:rsidRPr="002B3A19" w:rsidRDefault="001020E5" w:rsidP="00A15D20">
            <w:pPr>
              <w:rPr>
                <w:rFonts w:cs="Calibri"/>
                <w:szCs w:val="22"/>
              </w:rPr>
            </w:pPr>
            <w:r w:rsidRPr="002B3A19">
              <w:rPr>
                <w:rFonts w:cs="Calibri"/>
                <w:szCs w:val="22"/>
              </w:rPr>
              <w:t>Floors</w:t>
            </w:r>
          </w:p>
        </w:tc>
        <w:tc>
          <w:tcPr>
            <w:tcW w:w="3916" w:type="dxa"/>
            <w:shd w:val="clear" w:color="auto" w:fill="auto"/>
          </w:tcPr>
          <w:p w14:paraId="708D798B" w14:textId="77777777" w:rsidR="001020E5" w:rsidRPr="002B3A19" w:rsidRDefault="001020E5" w:rsidP="00A15D20">
            <w:pPr>
              <w:rPr>
                <w:rFonts w:cs="Calibri"/>
                <w:szCs w:val="22"/>
              </w:rPr>
            </w:pPr>
          </w:p>
        </w:tc>
        <w:tc>
          <w:tcPr>
            <w:tcW w:w="1701" w:type="dxa"/>
            <w:shd w:val="clear" w:color="auto" w:fill="auto"/>
          </w:tcPr>
          <w:p w14:paraId="7E7CB0E5" w14:textId="77777777" w:rsidR="001020E5" w:rsidRPr="002B3A19" w:rsidRDefault="001020E5" w:rsidP="00A15D20">
            <w:pPr>
              <w:rPr>
                <w:rFonts w:cs="Calibri"/>
                <w:szCs w:val="22"/>
              </w:rPr>
            </w:pPr>
          </w:p>
        </w:tc>
        <w:tc>
          <w:tcPr>
            <w:tcW w:w="1559" w:type="dxa"/>
            <w:shd w:val="clear" w:color="auto" w:fill="auto"/>
          </w:tcPr>
          <w:p w14:paraId="109B3482" w14:textId="77777777" w:rsidR="001020E5" w:rsidRPr="002B3A19" w:rsidRDefault="001020E5" w:rsidP="00A15D20">
            <w:pPr>
              <w:rPr>
                <w:rFonts w:cs="Calibri"/>
                <w:szCs w:val="22"/>
              </w:rPr>
            </w:pPr>
          </w:p>
        </w:tc>
      </w:tr>
      <w:tr w:rsidR="001020E5" w:rsidRPr="00BB2F8F" w14:paraId="7C0CA372" w14:textId="77777777" w:rsidTr="00204EE3">
        <w:tc>
          <w:tcPr>
            <w:tcW w:w="2180" w:type="dxa"/>
            <w:gridSpan w:val="2"/>
            <w:shd w:val="clear" w:color="auto" w:fill="F2F2F2" w:themeFill="background1" w:themeFillShade="F2"/>
          </w:tcPr>
          <w:p w14:paraId="2B1130DA" w14:textId="77777777" w:rsidR="001020E5" w:rsidRPr="002B3A19" w:rsidRDefault="001020E5" w:rsidP="00A15D20">
            <w:pPr>
              <w:rPr>
                <w:rFonts w:cs="Calibri"/>
                <w:szCs w:val="22"/>
              </w:rPr>
            </w:pPr>
            <w:r w:rsidRPr="002B3A19">
              <w:rPr>
                <w:rFonts w:cs="Calibri"/>
                <w:szCs w:val="22"/>
              </w:rPr>
              <w:t>Mattresses</w:t>
            </w:r>
          </w:p>
        </w:tc>
        <w:tc>
          <w:tcPr>
            <w:tcW w:w="3916" w:type="dxa"/>
            <w:shd w:val="clear" w:color="auto" w:fill="auto"/>
          </w:tcPr>
          <w:p w14:paraId="4D8BF196" w14:textId="77777777" w:rsidR="001020E5" w:rsidRPr="002B3A19" w:rsidRDefault="001020E5" w:rsidP="00A15D20">
            <w:pPr>
              <w:rPr>
                <w:rFonts w:cs="Calibri"/>
                <w:szCs w:val="22"/>
              </w:rPr>
            </w:pPr>
          </w:p>
        </w:tc>
        <w:tc>
          <w:tcPr>
            <w:tcW w:w="1701" w:type="dxa"/>
            <w:shd w:val="clear" w:color="auto" w:fill="auto"/>
          </w:tcPr>
          <w:p w14:paraId="0CBFF1E5" w14:textId="77777777" w:rsidR="001020E5" w:rsidRPr="002B3A19" w:rsidRDefault="001020E5" w:rsidP="00A15D20">
            <w:pPr>
              <w:rPr>
                <w:rFonts w:cs="Calibri"/>
                <w:b/>
                <w:szCs w:val="22"/>
              </w:rPr>
            </w:pPr>
          </w:p>
        </w:tc>
        <w:tc>
          <w:tcPr>
            <w:tcW w:w="1559" w:type="dxa"/>
            <w:shd w:val="clear" w:color="auto" w:fill="auto"/>
          </w:tcPr>
          <w:p w14:paraId="3AAF8EF8" w14:textId="77777777" w:rsidR="001020E5" w:rsidRPr="002B3A19" w:rsidRDefault="001020E5" w:rsidP="00A15D20">
            <w:pPr>
              <w:rPr>
                <w:rFonts w:cs="Calibri"/>
                <w:szCs w:val="22"/>
              </w:rPr>
            </w:pPr>
          </w:p>
        </w:tc>
      </w:tr>
      <w:tr w:rsidR="001020E5" w:rsidRPr="00BB2F8F" w14:paraId="338B7C97" w14:textId="77777777" w:rsidTr="00204EE3">
        <w:tc>
          <w:tcPr>
            <w:tcW w:w="2180" w:type="dxa"/>
            <w:gridSpan w:val="2"/>
            <w:shd w:val="clear" w:color="auto" w:fill="F2F2F2" w:themeFill="background1" w:themeFillShade="F2"/>
          </w:tcPr>
          <w:p w14:paraId="0BE74713" w14:textId="77777777" w:rsidR="001020E5" w:rsidRPr="002B3A19" w:rsidRDefault="001020E5" w:rsidP="00A15D20">
            <w:pPr>
              <w:rPr>
                <w:rFonts w:cs="Calibri"/>
                <w:szCs w:val="22"/>
              </w:rPr>
            </w:pPr>
            <w:r w:rsidRPr="002B3A19">
              <w:rPr>
                <w:rFonts w:cs="Calibri"/>
                <w:szCs w:val="22"/>
              </w:rPr>
              <w:t>Chest of Draws</w:t>
            </w:r>
          </w:p>
        </w:tc>
        <w:tc>
          <w:tcPr>
            <w:tcW w:w="3916" w:type="dxa"/>
            <w:shd w:val="clear" w:color="auto" w:fill="auto"/>
          </w:tcPr>
          <w:p w14:paraId="429E64B7" w14:textId="77777777" w:rsidR="001020E5" w:rsidRPr="002B3A19" w:rsidRDefault="001020E5" w:rsidP="00A15D20">
            <w:pPr>
              <w:rPr>
                <w:rFonts w:cs="Calibri"/>
                <w:szCs w:val="22"/>
              </w:rPr>
            </w:pPr>
          </w:p>
        </w:tc>
        <w:tc>
          <w:tcPr>
            <w:tcW w:w="1701" w:type="dxa"/>
            <w:shd w:val="clear" w:color="auto" w:fill="auto"/>
          </w:tcPr>
          <w:p w14:paraId="518A9EE4" w14:textId="77777777" w:rsidR="001020E5" w:rsidRPr="002B3A19" w:rsidRDefault="001020E5" w:rsidP="00A15D20">
            <w:pPr>
              <w:rPr>
                <w:rFonts w:cs="Calibri"/>
                <w:szCs w:val="22"/>
              </w:rPr>
            </w:pPr>
          </w:p>
        </w:tc>
        <w:tc>
          <w:tcPr>
            <w:tcW w:w="1559" w:type="dxa"/>
            <w:shd w:val="clear" w:color="auto" w:fill="auto"/>
          </w:tcPr>
          <w:p w14:paraId="4DFE6592" w14:textId="77777777" w:rsidR="001020E5" w:rsidRPr="002B3A19" w:rsidRDefault="001020E5" w:rsidP="00A15D20">
            <w:pPr>
              <w:rPr>
                <w:rFonts w:cs="Calibri"/>
                <w:szCs w:val="22"/>
              </w:rPr>
            </w:pPr>
          </w:p>
        </w:tc>
      </w:tr>
      <w:tr w:rsidR="001020E5" w:rsidRPr="00BB2F8F" w14:paraId="7DAA5870" w14:textId="77777777" w:rsidTr="00204EE3">
        <w:tc>
          <w:tcPr>
            <w:tcW w:w="2180" w:type="dxa"/>
            <w:gridSpan w:val="2"/>
            <w:shd w:val="clear" w:color="auto" w:fill="F2F2F2" w:themeFill="background1" w:themeFillShade="F2"/>
          </w:tcPr>
          <w:p w14:paraId="09376B93" w14:textId="77777777" w:rsidR="001020E5" w:rsidRPr="002B3A19" w:rsidRDefault="001020E5" w:rsidP="00A15D20">
            <w:pPr>
              <w:rPr>
                <w:rFonts w:cs="Calibri"/>
                <w:szCs w:val="22"/>
              </w:rPr>
            </w:pPr>
            <w:r w:rsidRPr="002B3A19">
              <w:rPr>
                <w:rFonts w:cs="Calibri"/>
                <w:szCs w:val="22"/>
              </w:rPr>
              <w:t>Bedside Draws</w:t>
            </w:r>
          </w:p>
        </w:tc>
        <w:tc>
          <w:tcPr>
            <w:tcW w:w="3916" w:type="dxa"/>
            <w:shd w:val="clear" w:color="auto" w:fill="auto"/>
          </w:tcPr>
          <w:p w14:paraId="2E269B27" w14:textId="77777777" w:rsidR="001020E5" w:rsidRPr="002B3A19" w:rsidRDefault="001020E5" w:rsidP="00A15D20">
            <w:pPr>
              <w:rPr>
                <w:rFonts w:cs="Calibri"/>
                <w:szCs w:val="22"/>
              </w:rPr>
            </w:pPr>
          </w:p>
        </w:tc>
        <w:tc>
          <w:tcPr>
            <w:tcW w:w="1701" w:type="dxa"/>
            <w:shd w:val="clear" w:color="auto" w:fill="auto"/>
          </w:tcPr>
          <w:p w14:paraId="1A1AFC37" w14:textId="77777777" w:rsidR="001020E5" w:rsidRPr="002B3A19" w:rsidRDefault="001020E5" w:rsidP="00A15D20">
            <w:pPr>
              <w:rPr>
                <w:rFonts w:cs="Calibri"/>
                <w:b/>
                <w:szCs w:val="22"/>
              </w:rPr>
            </w:pPr>
          </w:p>
        </w:tc>
        <w:tc>
          <w:tcPr>
            <w:tcW w:w="1559" w:type="dxa"/>
            <w:shd w:val="clear" w:color="auto" w:fill="auto"/>
          </w:tcPr>
          <w:p w14:paraId="184A83AE" w14:textId="77777777" w:rsidR="001020E5" w:rsidRPr="002B3A19" w:rsidRDefault="001020E5" w:rsidP="00A15D20">
            <w:pPr>
              <w:rPr>
                <w:rFonts w:cs="Calibri"/>
                <w:b/>
                <w:szCs w:val="22"/>
              </w:rPr>
            </w:pPr>
          </w:p>
        </w:tc>
      </w:tr>
      <w:tr w:rsidR="001020E5" w:rsidRPr="00BB2F8F" w14:paraId="7EE85746" w14:textId="77777777" w:rsidTr="00204EE3">
        <w:tc>
          <w:tcPr>
            <w:tcW w:w="2180" w:type="dxa"/>
            <w:gridSpan w:val="2"/>
            <w:shd w:val="clear" w:color="auto" w:fill="F2F2F2" w:themeFill="background1" w:themeFillShade="F2"/>
          </w:tcPr>
          <w:p w14:paraId="0B0FC3AA" w14:textId="77777777" w:rsidR="001020E5" w:rsidRPr="002B3A19" w:rsidRDefault="001020E5" w:rsidP="00A15D20">
            <w:pPr>
              <w:rPr>
                <w:rFonts w:cs="Calibri"/>
                <w:szCs w:val="22"/>
              </w:rPr>
            </w:pPr>
            <w:r w:rsidRPr="002B3A19">
              <w:rPr>
                <w:rFonts w:cs="Calibri"/>
                <w:szCs w:val="22"/>
              </w:rPr>
              <w:t>Window Sills/</w:t>
            </w:r>
          </w:p>
          <w:p w14:paraId="76D217B6" w14:textId="77777777" w:rsidR="001020E5" w:rsidRPr="002B3A19" w:rsidRDefault="001020E5" w:rsidP="00A15D20">
            <w:pPr>
              <w:rPr>
                <w:rFonts w:cs="Calibri"/>
                <w:szCs w:val="22"/>
              </w:rPr>
            </w:pPr>
            <w:r w:rsidRPr="002B3A19">
              <w:rPr>
                <w:rFonts w:cs="Calibri"/>
                <w:szCs w:val="22"/>
              </w:rPr>
              <w:t>Skirting</w:t>
            </w:r>
          </w:p>
        </w:tc>
        <w:tc>
          <w:tcPr>
            <w:tcW w:w="3916" w:type="dxa"/>
            <w:shd w:val="clear" w:color="auto" w:fill="auto"/>
          </w:tcPr>
          <w:p w14:paraId="74E4A1D7" w14:textId="77777777" w:rsidR="001020E5" w:rsidRPr="002B3A19" w:rsidRDefault="001020E5" w:rsidP="00A15D20">
            <w:pPr>
              <w:rPr>
                <w:rFonts w:cs="Calibri"/>
                <w:szCs w:val="22"/>
              </w:rPr>
            </w:pPr>
          </w:p>
        </w:tc>
        <w:tc>
          <w:tcPr>
            <w:tcW w:w="1701" w:type="dxa"/>
            <w:shd w:val="clear" w:color="auto" w:fill="auto"/>
          </w:tcPr>
          <w:p w14:paraId="0221B7B6" w14:textId="77777777" w:rsidR="001020E5" w:rsidRPr="002B3A19" w:rsidRDefault="001020E5" w:rsidP="00A15D20">
            <w:pPr>
              <w:rPr>
                <w:rFonts w:cs="Calibri"/>
                <w:b/>
                <w:szCs w:val="22"/>
              </w:rPr>
            </w:pPr>
          </w:p>
        </w:tc>
        <w:tc>
          <w:tcPr>
            <w:tcW w:w="1559" w:type="dxa"/>
            <w:shd w:val="clear" w:color="auto" w:fill="auto"/>
          </w:tcPr>
          <w:p w14:paraId="6291654E" w14:textId="77777777" w:rsidR="001020E5" w:rsidRPr="002B3A19" w:rsidRDefault="001020E5" w:rsidP="00A15D20">
            <w:pPr>
              <w:rPr>
                <w:rFonts w:cs="Calibri"/>
                <w:b/>
                <w:szCs w:val="22"/>
              </w:rPr>
            </w:pPr>
          </w:p>
        </w:tc>
      </w:tr>
      <w:tr w:rsidR="001020E5" w:rsidRPr="00BB2F8F" w14:paraId="0C1428DE" w14:textId="77777777" w:rsidTr="00204EE3">
        <w:tc>
          <w:tcPr>
            <w:tcW w:w="2180" w:type="dxa"/>
            <w:gridSpan w:val="2"/>
            <w:shd w:val="clear" w:color="auto" w:fill="F2F2F2" w:themeFill="background1" w:themeFillShade="F2"/>
          </w:tcPr>
          <w:p w14:paraId="32690587" w14:textId="77777777" w:rsidR="001020E5" w:rsidRPr="002B3A19" w:rsidRDefault="001020E5" w:rsidP="00A15D20">
            <w:pPr>
              <w:rPr>
                <w:rFonts w:cs="Calibri"/>
                <w:szCs w:val="22"/>
              </w:rPr>
            </w:pPr>
            <w:r w:rsidRPr="002B3A19">
              <w:rPr>
                <w:rFonts w:cs="Calibri"/>
                <w:szCs w:val="22"/>
              </w:rPr>
              <w:t>Door Handles</w:t>
            </w:r>
          </w:p>
        </w:tc>
        <w:tc>
          <w:tcPr>
            <w:tcW w:w="3916" w:type="dxa"/>
            <w:shd w:val="clear" w:color="auto" w:fill="auto"/>
          </w:tcPr>
          <w:p w14:paraId="0205D181" w14:textId="77777777" w:rsidR="001020E5" w:rsidRPr="002B3A19" w:rsidRDefault="001020E5" w:rsidP="00A15D20">
            <w:pPr>
              <w:rPr>
                <w:rFonts w:cs="Calibri"/>
                <w:szCs w:val="22"/>
              </w:rPr>
            </w:pPr>
          </w:p>
        </w:tc>
        <w:tc>
          <w:tcPr>
            <w:tcW w:w="1701" w:type="dxa"/>
            <w:shd w:val="clear" w:color="auto" w:fill="auto"/>
          </w:tcPr>
          <w:p w14:paraId="344303F3" w14:textId="77777777" w:rsidR="001020E5" w:rsidRPr="002B3A19" w:rsidRDefault="001020E5" w:rsidP="00A15D20">
            <w:pPr>
              <w:rPr>
                <w:rFonts w:cs="Calibri"/>
                <w:b/>
                <w:szCs w:val="22"/>
              </w:rPr>
            </w:pPr>
          </w:p>
        </w:tc>
        <w:tc>
          <w:tcPr>
            <w:tcW w:w="1559" w:type="dxa"/>
            <w:shd w:val="clear" w:color="auto" w:fill="auto"/>
          </w:tcPr>
          <w:p w14:paraId="09FB6311" w14:textId="77777777" w:rsidR="001020E5" w:rsidRPr="002B3A19" w:rsidRDefault="001020E5" w:rsidP="00A15D20">
            <w:pPr>
              <w:rPr>
                <w:rFonts w:cs="Calibri"/>
                <w:b/>
                <w:szCs w:val="22"/>
              </w:rPr>
            </w:pPr>
          </w:p>
        </w:tc>
      </w:tr>
      <w:tr w:rsidR="001020E5" w:rsidRPr="00BB2F8F" w14:paraId="0509A51E" w14:textId="77777777" w:rsidTr="00320FAD">
        <w:tc>
          <w:tcPr>
            <w:tcW w:w="9356" w:type="dxa"/>
            <w:gridSpan w:val="5"/>
            <w:shd w:val="clear" w:color="auto" w:fill="D9E2F3" w:themeFill="accent5" w:themeFillTint="33"/>
          </w:tcPr>
          <w:p w14:paraId="7C708E22" w14:textId="77777777" w:rsidR="001020E5" w:rsidRPr="002B3A19" w:rsidRDefault="001020E5" w:rsidP="00A15D20">
            <w:pPr>
              <w:rPr>
                <w:rFonts w:cs="Calibri"/>
                <w:b/>
                <w:szCs w:val="22"/>
              </w:rPr>
            </w:pPr>
            <w:r w:rsidRPr="002B3A19">
              <w:rPr>
                <w:rFonts w:cs="Calibri"/>
                <w:b/>
                <w:szCs w:val="22"/>
              </w:rPr>
              <w:t>Other items</w:t>
            </w:r>
          </w:p>
        </w:tc>
      </w:tr>
      <w:tr w:rsidR="001020E5" w:rsidRPr="00BB2F8F" w14:paraId="3A52BFA0" w14:textId="77777777" w:rsidTr="00FE76C3">
        <w:tc>
          <w:tcPr>
            <w:tcW w:w="2180" w:type="dxa"/>
            <w:gridSpan w:val="2"/>
            <w:tcBorders>
              <w:bottom w:val="single" w:sz="4" w:space="0" w:color="auto"/>
            </w:tcBorders>
            <w:shd w:val="clear" w:color="auto" w:fill="D9E2F3" w:themeFill="accent5" w:themeFillTint="33"/>
          </w:tcPr>
          <w:p w14:paraId="5E101FA0" w14:textId="77777777" w:rsidR="001020E5" w:rsidRPr="002B3A19" w:rsidRDefault="001020E5" w:rsidP="00A15D20">
            <w:pPr>
              <w:rPr>
                <w:rFonts w:cs="Calibri"/>
                <w:b/>
                <w:szCs w:val="22"/>
              </w:rPr>
            </w:pPr>
            <w:r w:rsidRPr="002B3A19">
              <w:rPr>
                <w:rFonts w:cs="Calibri"/>
                <w:b/>
                <w:szCs w:val="22"/>
              </w:rPr>
              <w:t>Item</w:t>
            </w:r>
          </w:p>
        </w:tc>
        <w:tc>
          <w:tcPr>
            <w:tcW w:w="3916" w:type="dxa"/>
            <w:tcBorders>
              <w:bottom w:val="single" w:sz="4" w:space="0" w:color="auto"/>
            </w:tcBorders>
            <w:shd w:val="clear" w:color="auto" w:fill="D9E2F3" w:themeFill="accent5" w:themeFillTint="33"/>
          </w:tcPr>
          <w:p w14:paraId="2B9A3204" w14:textId="77777777" w:rsidR="001020E5" w:rsidRPr="002B3A19" w:rsidRDefault="00FE76C3" w:rsidP="00A15D20">
            <w:pPr>
              <w:rPr>
                <w:rFonts w:cs="Calibri"/>
                <w:b/>
                <w:szCs w:val="22"/>
              </w:rPr>
            </w:pPr>
            <w:r>
              <w:rPr>
                <w:rFonts w:cs="Calibri"/>
                <w:b/>
                <w:szCs w:val="22"/>
              </w:rPr>
              <w:t>Cleaner used/method/PPE</w:t>
            </w:r>
          </w:p>
        </w:tc>
        <w:tc>
          <w:tcPr>
            <w:tcW w:w="1701" w:type="dxa"/>
            <w:tcBorders>
              <w:bottom w:val="single" w:sz="4" w:space="0" w:color="auto"/>
            </w:tcBorders>
            <w:shd w:val="clear" w:color="auto" w:fill="D9E2F3" w:themeFill="accent5" w:themeFillTint="33"/>
          </w:tcPr>
          <w:p w14:paraId="557D84B7" w14:textId="77777777" w:rsidR="001020E5" w:rsidRPr="002B3A19" w:rsidRDefault="00FE76C3" w:rsidP="00A15D20">
            <w:pPr>
              <w:rPr>
                <w:rFonts w:cs="Calibri"/>
                <w:b/>
                <w:szCs w:val="22"/>
              </w:rPr>
            </w:pPr>
            <w:r w:rsidRPr="002B3A19">
              <w:rPr>
                <w:rFonts w:cs="Calibri"/>
                <w:b/>
                <w:szCs w:val="22"/>
              </w:rPr>
              <w:t>Responsibility</w:t>
            </w:r>
          </w:p>
        </w:tc>
        <w:tc>
          <w:tcPr>
            <w:tcW w:w="1559" w:type="dxa"/>
            <w:tcBorders>
              <w:bottom w:val="single" w:sz="4" w:space="0" w:color="auto"/>
            </w:tcBorders>
            <w:shd w:val="clear" w:color="auto" w:fill="D9E2F3" w:themeFill="accent5" w:themeFillTint="33"/>
          </w:tcPr>
          <w:p w14:paraId="4B594256" w14:textId="77777777" w:rsidR="001020E5" w:rsidRPr="002B3A19" w:rsidRDefault="001020E5" w:rsidP="00A15D20">
            <w:pPr>
              <w:rPr>
                <w:rFonts w:cs="Calibri"/>
                <w:b/>
                <w:szCs w:val="22"/>
              </w:rPr>
            </w:pPr>
            <w:r w:rsidRPr="002B3A19">
              <w:rPr>
                <w:rFonts w:cs="Calibri"/>
                <w:b/>
                <w:szCs w:val="22"/>
              </w:rPr>
              <w:t>Frequency</w:t>
            </w:r>
          </w:p>
        </w:tc>
      </w:tr>
      <w:tr w:rsidR="001020E5" w:rsidRPr="00BB2F8F" w14:paraId="1D32AADC" w14:textId="77777777" w:rsidTr="00320FAD">
        <w:tc>
          <w:tcPr>
            <w:tcW w:w="2180" w:type="dxa"/>
            <w:gridSpan w:val="2"/>
            <w:shd w:val="clear" w:color="auto" w:fill="D9E2F3" w:themeFill="accent5" w:themeFillTint="33"/>
          </w:tcPr>
          <w:p w14:paraId="138E2390" w14:textId="77777777" w:rsidR="001020E5" w:rsidRPr="002B3A19" w:rsidRDefault="001020E5" w:rsidP="00A15D20">
            <w:pPr>
              <w:rPr>
                <w:rFonts w:cs="Calibri"/>
                <w:szCs w:val="22"/>
              </w:rPr>
            </w:pPr>
            <w:r w:rsidRPr="002B3A19">
              <w:rPr>
                <w:rFonts w:cs="Calibri"/>
                <w:szCs w:val="22"/>
              </w:rPr>
              <w:t>TV Remote</w:t>
            </w:r>
          </w:p>
        </w:tc>
        <w:tc>
          <w:tcPr>
            <w:tcW w:w="3916" w:type="dxa"/>
            <w:shd w:val="clear" w:color="auto" w:fill="auto"/>
          </w:tcPr>
          <w:p w14:paraId="4EF6F4E6" w14:textId="77777777" w:rsidR="001020E5" w:rsidRPr="002B3A19" w:rsidRDefault="001020E5" w:rsidP="00A15D20">
            <w:pPr>
              <w:rPr>
                <w:rFonts w:cs="Calibri"/>
                <w:b/>
                <w:szCs w:val="22"/>
              </w:rPr>
            </w:pPr>
          </w:p>
        </w:tc>
        <w:tc>
          <w:tcPr>
            <w:tcW w:w="1701" w:type="dxa"/>
            <w:shd w:val="clear" w:color="auto" w:fill="auto"/>
          </w:tcPr>
          <w:p w14:paraId="731DEE1F" w14:textId="77777777" w:rsidR="001020E5" w:rsidRPr="002B3A19" w:rsidRDefault="001020E5" w:rsidP="00A15D20">
            <w:pPr>
              <w:rPr>
                <w:rFonts w:cs="Calibri"/>
                <w:b/>
                <w:szCs w:val="22"/>
              </w:rPr>
            </w:pPr>
          </w:p>
        </w:tc>
        <w:tc>
          <w:tcPr>
            <w:tcW w:w="1559" w:type="dxa"/>
            <w:shd w:val="clear" w:color="auto" w:fill="auto"/>
          </w:tcPr>
          <w:p w14:paraId="5E4521E8" w14:textId="77777777" w:rsidR="001020E5" w:rsidRPr="002B3A19" w:rsidRDefault="001020E5" w:rsidP="00A15D20">
            <w:pPr>
              <w:rPr>
                <w:rFonts w:cs="Calibri"/>
                <w:szCs w:val="22"/>
              </w:rPr>
            </w:pPr>
          </w:p>
        </w:tc>
      </w:tr>
      <w:tr w:rsidR="001020E5" w:rsidRPr="00BB2F8F" w14:paraId="411AF6DF" w14:textId="77777777" w:rsidTr="00320FAD">
        <w:tc>
          <w:tcPr>
            <w:tcW w:w="2180" w:type="dxa"/>
            <w:gridSpan w:val="2"/>
            <w:shd w:val="clear" w:color="auto" w:fill="D9E2F3" w:themeFill="accent5" w:themeFillTint="33"/>
          </w:tcPr>
          <w:p w14:paraId="3BD16AC7" w14:textId="77777777" w:rsidR="001020E5" w:rsidRPr="002B3A19" w:rsidRDefault="001020E5" w:rsidP="00A15D20">
            <w:pPr>
              <w:rPr>
                <w:rFonts w:cs="Calibri"/>
                <w:szCs w:val="22"/>
              </w:rPr>
            </w:pPr>
            <w:r w:rsidRPr="002B3A19">
              <w:rPr>
                <w:rFonts w:cs="Calibri"/>
                <w:szCs w:val="22"/>
              </w:rPr>
              <w:t>Furniture</w:t>
            </w:r>
          </w:p>
        </w:tc>
        <w:tc>
          <w:tcPr>
            <w:tcW w:w="3916" w:type="dxa"/>
            <w:shd w:val="clear" w:color="auto" w:fill="auto"/>
          </w:tcPr>
          <w:p w14:paraId="6BFA1840" w14:textId="77777777" w:rsidR="001020E5" w:rsidRPr="002B3A19" w:rsidRDefault="001020E5" w:rsidP="00A15D20">
            <w:pPr>
              <w:rPr>
                <w:rFonts w:cs="Calibri"/>
                <w:szCs w:val="22"/>
              </w:rPr>
            </w:pPr>
          </w:p>
        </w:tc>
        <w:tc>
          <w:tcPr>
            <w:tcW w:w="1701" w:type="dxa"/>
            <w:shd w:val="clear" w:color="auto" w:fill="auto"/>
          </w:tcPr>
          <w:p w14:paraId="748145C9" w14:textId="77777777" w:rsidR="001020E5" w:rsidRPr="002B3A19" w:rsidRDefault="001020E5" w:rsidP="00A15D20">
            <w:pPr>
              <w:rPr>
                <w:rFonts w:cs="Calibri"/>
                <w:b/>
                <w:szCs w:val="22"/>
              </w:rPr>
            </w:pPr>
          </w:p>
        </w:tc>
        <w:tc>
          <w:tcPr>
            <w:tcW w:w="1559" w:type="dxa"/>
            <w:shd w:val="clear" w:color="auto" w:fill="auto"/>
          </w:tcPr>
          <w:p w14:paraId="1E5F17A6" w14:textId="77777777" w:rsidR="001020E5" w:rsidRPr="002B3A19" w:rsidRDefault="001020E5" w:rsidP="00A15D20">
            <w:pPr>
              <w:rPr>
                <w:rFonts w:cs="Calibri"/>
                <w:szCs w:val="22"/>
              </w:rPr>
            </w:pPr>
          </w:p>
        </w:tc>
      </w:tr>
      <w:tr w:rsidR="001020E5" w:rsidRPr="00BB2F8F" w14:paraId="09BA1E0F" w14:textId="77777777" w:rsidTr="00320FAD">
        <w:tc>
          <w:tcPr>
            <w:tcW w:w="2180" w:type="dxa"/>
            <w:gridSpan w:val="2"/>
            <w:shd w:val="clear" w:color="auto" w:fill="D9E2F3" w:themeFill="accent5" w:themeFillTint="33"/>
          </w:tcPr>
          <w:p w14:paraId="427DB25C" w14:textId="77777777" w:rsidR="001020E5" w:rsidRPr="002B3A19" w:rsidRDefault="001020E5" w:rsidP="00A15D20">
            <w:pPr>
              <w:rPr>
                <w:rFonts w:cs="Calibri"/>
                <w:szCs w:val="22"/>
              </w:rPr>
            </w:pPr>
            <w:r w:rsidRPr="002B3A19">
              <w:rPr>
                <w:rFonts w:cs="Calibri"/>
                <w:szCs w:val="22"/>
              </w:rPr>
              <w:t>Curtains/Blinds</w:t>
            </w:r>
          </w:p>
        </w:tc>
        <w:tc>
          <w:tcPr>
            <w:tcW w:w="3916" w:type="dxa"/>
            <w:shd w:val="clear" w:color="auto" w:fill="auto"/>
          </w:tcPr>
          <w:p w14:paraId="6B305C18" w14:textId="77777777" w:rsidR="001020E5" w:rsidRPr="002B3A19" w:rsidRDefault="001020E5" w:rsidP="00A15D20">
            <w:pPr>
              <w:rPr>
                <w:rFonts w:cs="Calibri"/>
                <w:szCs w:val="22"/>
              </w:rPr>
            </w:pPr>
          </w:p>
        </w:tc>
        <w:tc>
          <w:tcPr>
            <w:tcW w:w="1701" w:type="dxa"/>
            <w:shd w:val="clear" w:color="auto" w:fill="auto"/>
          </w:tcPr>
          <w:p w14:paraId="3949FB68" w14:textId="77777777" w:rsidR="001020E5" w:rsidRPr="002B3A19" w:rsidRDefault="001020E5" w:rsidP="00A15D20">
            <w:pPr>
              <w:rPr>
                <w:rFonts w:cs="Calibri"/>
                <w:b/>
                <w:szCs w:val="22"/>
              </w:rPr>
            </w:pPr>
          </w:p>
        </w:tc>
        <w:tc>
          <w:tcPr>
            <w:tcW w:w="1559" w:type="dxa"/>
            <w:shd w:val="clear" w:color="auto" w:fill="auto"/>
          </w:tcPr>
          <w:p w14:paraId="663E93D4" w14:textId="77777777" w:rsidR="001020E5" w:rsidRPr="002B3A19" w:rsidRDefault="001020E5" w:rsidP="00A15D20">
            <w:pPr>
              <w:rPr>
                <w:rFonts w:cs="Calibri"/>
                <w:szCs w:val="22"/>
              </w:rPr>
            </w:pPr>
          </w:p>
        </w:tc>
      </w:tr>
      <w:tr w:rsidR="001020E5" w:rsidRPr="00BB2F8F" w14:paraId="69C09F87" w14:textId="77777777" w:rsidTr="00320FAD">
        <w:tc>
          <w:tcPr>
            <w:tcW w:w="2180" w:type="dxa"/>
            <w:gridSpan w:val="2"/>
            <w:shd w:val="clear" w:color="auto" w:fill="D9E2F3" w:themeFill="accent5" w:themeFillTint="33"/>
          </w:tcPr>
          <w:p w14:paraId="441FEA75" w14:textId="77777777" w:rsidR="001020E5" w:rsidRPr="002B3A19" w:rsidRDefault="001020E5" w:rsidP="00A15D20">
            <w:pPr>
              <w:rPr>
                <w:rFonts w:cs="Calibri"/>
                <w:szCs w:val="22"/>
              </w:rPr>
            </w:pPr>
            <w:r w:rsidRPr="002B3A19">
              <w:rPr>
                <w:rFonts w:cs="Calibri"/>
                <w:szCs w:val="22"/>
              </w:rPr>
              <w:t>Carpet</w:t>
            </w:r>
          </w:p>
        </w:tc>
        <w:tc>
          <w:tcPr>
            <w:tcW w:w="3916" w:type="dxa"/>
            <w:shd w:val="clear" w:color="auto" w:fill="auto"/>
          </w:tcPr>
          <w:p w14:paraId="17726F83" w14:textId="77777777" w:rsidR="001020E5" w:rsidRPr="002B3A19" w:rsidRDefault="001020E5" w:rsidP="00A15D20">
            <w:pPr>
              <w:rPr>
                <w:rFonts w:cs="Calibri"/>
                <w:szCs w:val="22"/>
              </w:rPr>
            </w:pPr>
          </w:p>
        </w:tc>
        <w:tc>
          <w:tcPr>
            <w:tcW w:w="1701" w:type="dxa"/>
            <w:shd w:val="clear" w:color="auto" w:fill="auto"/>
          </w:tcPr>
          <w:p w14:paraId="1C2CA260" w14:textId="77777777" w:rsidR="001020E5" w:rsidRPr="002B3A19" w:rsidRDefault="001020E5" w:rsidP="00A15D20">
            <w:pPr>
              <w:rPr>
                <w:rFonts w:cs="Calibri"/>
                <w:b/>
                <w:szCs w:val="22"/>
              </w:rPr>
            </w:pPr>
          </w:p>
        </w:tc>
        <w:tc>
          <w:tcPr>
            <w:tcW w:w="1559" w:type="dxa"/>
            <w:shd w:val="clear" w:color="auto" w:fill="auto"/>
          </w:tcPr>
          <w:p w14:paraId="775DEFAC" w14:textId="77777777" w:rsidR="001020E5" w:rsidRPr="002B3A19" w:rsidRDefault="001020E5" w:rsidP="00A15D20">
            <w:pPr>
              <w:rPr>
                <w:rFonts w:cs="Calibri"/>
                <w:b/>
                <w:szCs w:val="22"/>
              </w:rPr>
            </w:pPr>
          </w:p>
        </w:tc>
      </w:tr>
      <w:tr w:rsidR="001020E5" w:rsidRPr="00BB2F8F" w14:paraId="70F0B703" w14:textId="77777777" w:rsidTr="00320FAD">
        <w:tc>
          <w:tcPr>
            <w:tcW w:w="2180" w:type="dxa"/>
            <w:gridSpan w:val="2"/>
            <w:shd w:val="clear" w:color="auto" w:fill="D9E2F3" w:themeFill="accent5" w:themeFillTint="33"/>
          </w:tcPr>
          <w:p w14:paraId="1DB4FC99" w14:textId="77777777" w:rsidR="001020E5" w:rsidRPr="002B3A19" w:rsidRDefault="001020E5" w:rsidP="00A15D20">
            <w:pPr>
              <w:rPr>
                <w:rFonts w:cs="Calibri"/>
                <w:szCs w:val="22"/>
              </w:rPr>
            </w:pPr>
            <w:r w:rsidRPr="002B3A19">
              <w:rPr>
                <w:rFonts w:cs="Calibri"/>
                <w:szCs w:val="22"/>
              </w:rPr>
              <w:t>Coffee Table</w:t>
            </w:r>
          </w:p>
        </w:tc>
        <w:tc>
          <w:tcPr>
            <w:tcW w:w="3916" w:type="dxa"/>
            <w:shd w:val="clear" w:color="auto" w:fill="auto"/>
          </w:tcPr>
          <w:p w14:paraId="434B4B67" w14:textId="77777777" w:rsidR="001020E5" w:rsidRPr="002B3A19" w:rsidRDefault="001020E5" w:rsidP="00A15D20">
            <w:pPr>
              <w:rPr>
                <w:rFonts w:cs="Calibri"/>
                <w:szCs w:val="22"/>
              </w:rPr>
            </w:pPr>
          </w:p>
        </w:tc>
        <w:tc>
          <w:tcPr>
            <w:tcW w:w="1701" w:type="dxa"/>
            <w:shd w:val="clear" w:color="auto" w:fill="auto"/>
          </w:tcPr>
          <w:p w14:paraId="3A9895BF" w14:textId="77777777" w:rsidR="001020E5" w:rsidRPr="002B3A19" w:rsidRDefault="001020E5" w:rsidP="00A15D20">
            <w:pPr>
              <w:rPr>
                <w:rFonts w:cs="Calibri"/>
                <w:b/>
                <w:szCs w:val="22"/>
              </w:rPr>
            </w:pPr>
          </w:p>
        </w:tc>
        <w:tc>
          <w:tcPr>
            <w:tcW w:w="1559" w:type="dxa"/>
            <w:shd w:val="clear" w:color="auto" w:fill="auto"/>
          </w:tcPr>
          <w:p w14:paraId="0AB58660" w14:textId="77777777" w:rsidR="001020E5" w:rsidRPr="002B3A19" w:rsidRDefault="001020E5" w:rsidP="00A15D20">
            <w:pPr>
              <w:rPr>
                <w:rFonts w:cs="Calibri"/>
                <w:b/>
                <w:szCs w:val="22"/>
              </w:rPr>
            </w:pPr>
          </w:p>
        </w:tc>
      </w:tr>
      <w:tr w:rsidR="001020E5" w:rsidRPr="00BB2F8F" w14:paraId="34854EFB" w14:textId="77777777" w:rsidTr="00320FAD">
        <w:tc>
          <w:tcPr>
            <w:tcW w:w="2180" w:type="dxa"/>
            <w:gridSpan w:val="2"/>
            <w:shd w:val="clear" w:color="auto" w:fill="D9E2F3" w:themeFill="accent5" w:themeFillTint="33"/>
          </w:tcPr>
          <w:p w14:paraId="5DA9D963" w14:textId="77777777" w:rsidR="001020E5" w:rsidRPr="002B3A19" w:rsidRDefault="001020E5" w:rsidP="00A15D20">
            <w:pPr>
              <w:rPr>
                <w:rFonts w:cs="Calibri"/>
                <w:szCs w:val="22"/>
              </w:rPr>
            </w:pPr>
            <w:r w:rsidRPr="002B3A19">
              <w:rPr>
                <w:rFonts w:cs="Calibri"/>
                <w:szCs w:val="22"/>
              </w:rPr>
              <w:t>TV Stand</w:t>
            </w:r>
          </w:p>
        </w:tc>
        <w:tc>
          <w:tcPr>
            <w:tcW w:w="3916" w:type="dxa"/>
            <w:shd w:val="clear" w:color="auto" w:fill="auto"/>
          </w:tcPr>
          <w:p w14:paraId="58058900" w14:textId="77777777" w:rsidR="001020E5" w:rsidRPr="002B3A19" w:rsidRDefault="001020E5" w:rsidP="00A15D20">
            <w:pPr>
              <w:rPr>
                <w:rFonts w:cs="Calibri"/>
                <w:b/>
                <w:szCs w:val="22"/>
              </w:rPr>
            </w:pPr>
          </w:p>
        </w:tc>
        <w:tc>
          <w:tcPr>
            <w:tcW w:w="1701" w:type="dxa"/>
            <w:shd w:val="clear" w:color="auto" w:fill="auto"/>
          </w:tcPr>
          <w:p w14:paraId="67659D43" w14:textId="77777777" w:rsidR="001020E5" w:rsidRPr="002B3A19" w:rsidRDefault="001020E5" w:rsidP="00A15D20">
            <w:pPr>
              <w:rPr>
                <w:rFonts w:cs="Calibri"/>
                <w:b/>
                <w:szCs w:val="22"/>
              </w:rPr>
            </w:pPr>
          </w:p>
        </w:tc>
        <w:tc>
          <w:tcPr>
            <w:tcW w:w="1559" w:type="dxa"/>
            <w:shd w:val="clear" w:color="auto" w:fill="auto"/>
          </w:tcPr>
          <w:p w14:paraId="404F127E" w14:textId="77777777" w:rsidR="001020E5" w:rsidRPr="002B3A19" w:rsidRDefault="001020E5" w:rsidP="00A15D20">
            <w:pPr>
              <w:rPr>
                <w:rFonts w:cs="Calibri"/>
                <w:szCs w:val="22"/>
              </w:rPr>
            </w:pPr>
          </w:p>
        </w:tc>
      </w:tr>
      <w:tr w:rsidR="001020E5" w:rsidRPr="00BB2F8F" w14:paraId="7BB1D849" w14:textId="77777777" w:rsidTr="00320FAD">
        <w:tc>
          <w:tcPr>
            <w:tcW w:w="2180" w:type="dxa"/>
            <w:gridSpan w:val="2"/>
            <w:shd w:val="clear" w:color="auto" w:fill="D9E2F3" w:themeFill="accent5" w:themeFillTint="33"/>
          </w:tcPr>
          <w:p w14:paraId="7933B98A" w14:textId="77777777" w:rsidR="001020E5" w:rsidRPr="002B3A19" w:rsidRDefault="001020E5" w:rsidP="00A15D20">
            <w:pPr>
              <w:rPr>
                <w:rFonts w:cs="Calibri"/>
                <w:szCs w:val="22"/>
              </w:rPr>
            </w:pPr>
            <w:r w:rsidRPr="002B3A19">
              <w:rPr>
                <w:rFonts w:cs="Calibri"/>
                <w:szCs w:val="22"/>
              </w:rPr>
              <w:t>Window Sills/</w:t>
            </w:r>
          </w:p>
          <w:p w14:paraId="5061D27A" w14:textId="77777777" w:rsidR="001020E5" w:rsidRPr="002B3A19" w:rsidRDefault="001020E5" w:rsidP="00A15D20">
            <w:pPr>
              <w:rPr>
                <w:rFonts w:cs="Calibri"/>
                <w:szCs w:val="22"/>
              </w:rPr>
            </w:pPr>
            <w:r w:rsidRPr="002B3A19">
              <w:rPr>
                <w:rFonts w:cs="Calibri"/>
                <w:szCs w:val="22"/>
              </w:rPr>
              <w:t>Skirting</w:t>
            </w:r>
          </w:p>
        </w:tc>
        <w:tc>
          <w:tcPr>
            <w:tcW w:w="3916" w:type="dxa"/>
            <w:shd w:val="clear" w:color="auto" w:fill="auto"/>
          </w:tcPr>
          <w:p w14:paraId="53D46929" w14:textId="77777777" w:rsidR="001020E5" w:rsidRPr="002B3A19" w:rsidRDefault="001020E5" w:rsidP="00A15D20">
            <w:pPr>
              <w:rPr>
                <w:rFonts w:cs="Calibri"/>
                <w:szCs w:val="22"/>
              </w:rPr>
            </w:pPr>
          </w:p>
        </w:tc>
        <w:tc>
          <w:tcPr>
            <w:tcW w:w="1701" w:type="dxa"/>
            <w:shd w:val="clear" w:color="auto" w:fill="auto"/>
          </w:tcPr>
          <w:p w14:paraId="16D337BE" w14:textId="77777777" w:rsidR="001020E5" w:rsidRPr="002B3A19" w:rsidRDefault="001020E5" w:rsidP="00A15D20">
            <w:pPr>
              <w:rPr>
                <w:rFonts w:cs="Calibri"/>
                <w:b/>
                <w:szCs w:val="22"/>
              </w:rPr>
            </w:pPr>
          </w:p>
        </w:tc>
        <w:tc>
          <w:tcPr>
            <w:tcW w:w="1559" w:type="dxa"/>
            <w:shd w:val="clear" w:color="auto" w:fill="auto"/>
          </w:tcPr>
          <w:p w14:paraId="400E3270" w14:textId="77777777" w:rsidR="001020E5" w:rsidRPr="002B3A19" w:rsidRDefault="001020E5" w:rsidP="00A15D20">
            <w:pPr>
              <w:rPr>
                <w:rFonts w:cs="Calibri"/>
                <w:b/>
                <w:szCs w:val="22"/>
              </w:rPr>
            </w:pPr>
          </w:p>
        </w:tc>
      </w:tr>
      <w:tr w:rsidR="001020E5" w:rsidRPr="00BB2F8F" w14:paraId="16353465" w14:textId="77777777" w:rsidTr="00320FAD">
        <w:tc>
          <w:tcPr>
            <w:tcW w:w="2180" w:type="dxa"/>
            <w:gridSpan w:val="2"/>
            <w:shd w:val="clear" w:color="auto" w:fill="D9E2F3" w:themeFill="accent5" w:themeFillTint="33"/>
          </w:tcPr>
          <w:p w14:paraId="70C37468" w14:textId="77777777" w:rsidR="001020E5" w:rsidRPr="002B3A19" w:rsidRDefault="001020E5" w:rsidP="00A15D20">
            <w:pPr>
              <w:rPr>
                <w:rFonts w:cs="Calibri"/>
                <w:szCs w:val="22"/>
              </w:rPr>
            </w:pPr>
            <w:r w:rsidRPr="002B3A19">
              <w:rPr>
                <w:rFonts w:cs="Calibri"/>
                <w:szCs w:val="22"/>
              </w:rPr>
              <w:t>Couch Covers</w:t>
            </w:r>
          </w:p>
        </w:tc>
        <w:tc>
          <w:tcPr>
            <w:tcW w:w="3916" w:type="dxa"/>
            <w:shd w:val="clear" w:color="auto" w:fill="auto"/>
          </w:tcPr>
          <w:p w14:paraId="1555BEC8" w14:textId="77777777" w:rsidR="001020E5" w:rsidRPr="002B3A19" w:rsidRDefault="001020E5" w:rsidP="00A15D20">
            <w:pPr>
              <w:rPr>
                <w:rFonts w:cs="Calibri"/>
                <w:szCs w:val="22"/>
              </w:rPr>
            </w:pPr>
          </w:p>
        </w:tc>
        <w:tc>
          <w:tcPr>
            <w:tcW w:w="1701" w:type="dxa"/>
            <w:shd w:val="clear" w:color="auto" w:fill="auto"/>
          </w:tcPr>
          <w:p w14:paraId="1584C205" w14:textId="77777777" w:rsidR="001020E5" w:rsidRPr="002B3A19" w:rsidRDefault="001020E5" w:rsidP="00A15D20">
            <w:pPr>
              <w:rPr>
                <w:rFonts w:cs="Calibri"/>
                <w:szCs w:val="22"/>
              </w:rPr>
            </w:pPr>
          </w:p>
        </w:tc>
        <w:tc>
          <w:tcPr>
            <w:tcW w:w="1559" w:type="dxa"/>
            <w:shd w:val="clear" w:color="auto" w:fill="auto"/>
          </w:tcPr>
          <w:p w14:paraId="2113F89C" w14:textId="77777777" w:rsidR="001020E5" w:rsidRPr="002B3A19" w:rsidRDefault="001020E5" w:rsidP="00A15D20">
            <w:pPr>
              <w:rPr>
                <w:rFonts w:cs="Calibri"/>
                <w:szCs w:val="22"/>
              </w:rPr>
            </w:pPr>
          </w:p>
        </w:tc>
      </w:tr>
      <w:tr w:rsidR="001020E5" w:rsidRPr="00BB2F8F" w14:paraId="3CC67BE5" w14:textId="77777777" w:rsidTr="00320FAD">
        <w:tc>
          <w:tcPr>
            <w:tcW w:w="2180" w:type="dxa"/>
            <w:gridSpan w:val="2"/>
            <w:shd w:val="clear" w:color="auto" w:fill="D9E2F3" w:themeFill="accent5" w:themeFillTint="33"/>
          </w:tcPr>
          <w:p w14:paraId="1227B141" w14:textId="77777777" w:rsidR="001020E5" w:rsidRPr="002B3A19" w:rsidRDefault="001020E5" w:rsidP="00A15D20">
            <w:pPr>
              <w:rPr>
                <w:rFonts w:cs="Calibri"/>
                <w:szCs w:val="22"/>
              </w:rPr>
            </w:pPr>
            <w:r w:rsidRPr="002B3A19">
              <w:rPr>
                <w:rFonts w:cs="Calibri"/>
                <w:szCs w:val="22"/>
              </w:rPr>
              <w:t>Lino</w:t>
            </w:r>
          </w:p>
        </w:tc>
        <w:tc>
          <w:tcPr>
            <w:tcW w:w="3916" w:type="dxa"/>
            <w:shd w:val="clear" w:color="auto" w:fill="auto"/>
          </w:tcPr>
          <w:p w14:paraId="17C7C4AF" w14:textId="77777777" w:rsidR="001020E5" w:rsidRPr="002B3A19" w:rsidRDefault="001020E5" w:rsidP="00A15D20">
            <w:pPr>
              <w:rPr>
                <w:rFonts w:cs="Calibri"/>
                <w:szCs w:val="22"/>
              </w:rPr>
            </w:pPr>
          </w:p>
        </w:tc>
        <w:tc>
          <w:tcPr>
            <w:tcW w:w="1701" w:type="dxa"/>
            <w:shd w:val="clear" w:color="auto" w:fill="auto"/>
          </w:tcPr>
          <w:p w14:paraId="65D13EA5" w14:textId="77777777" w:rsidR="001020E5" w:rsidRPr="002B3A19" w:rsidRDefault="001020E5" w:rsidP="00A15D20">
            <w:pPr>
              <w:rPr>
                <w:rFonts w:cs="Calibri"/>
                <w:szCs w:val="22"/>
              </w:rPr>
            </w:pPr>
          </w:p>
        </w:tc>
        <w:tc>
          <w:tcPr>
            <w:tcW w:w="1559" w:type="dxa"/>
            <w:shd w:val="clear" w:color="auto" w:fill="auto"/>
          </w:tcPr>
          <w:p w14:paraId="275D2E50" w14:textId="77777777" w:rsidR="001020E5" w:rsidRPr="002B3A19" w:rsidRDefault="001020E5" w:rsidP="00A15D20">
            <w:pPr>
              <w:rPr>
                <w:rFonts w:cs="Calibri"/>
                <w:szCs w:val="22"/>
              </w:rPr>
            </w:pPr>
          </w:p>
        </w:tc>
      </w:tr>
      <w:tr w:rsidR="001020E5" w:rsidRPr="00BB2F8F" w14:paraId="29FD96F8" w14:textId="77777777" w:rsidTr="00320FAD">
        <w:tc>
          <w:tcPr>
            <w:tcW w:w="2180" w:type="dxa"/>
            <w:gridSpan w:val="2"/>
            <w:shd w:val="clear" w:color="auto" w:fill="D9E2F3" w:themeFill="accent5" w:themeFillTint="33"/>
          </w:tcPr>
          <w:p w14:paraId="258BC8F3" w14:textId="77777777" w:rsidR="001020E5" w:rsidRPr="002B3A19" w:rsidRDefault="001020E5" w:rsidP="00A15D20">
            <w:pPr>
              <w:rPr>
                <w:rFonts w:cs="Calibri"/>
                <w:szCs w:val="22"/>
              </w:rPr>
            </w:pPr>
            <w:r w:rsidRPr="002B3A19">
              <w:rPr>
                <w:rFonts w:cs="Calibri"/>
                <w:szCs w:val="22"/>
              </w:rPr>
              <w:t>Door Handles</w:t>
            </w:r>
          </w:p>
        </w:tc>
        <w:tc>
          <w:tcPr>
            <w:tcW w:w="3916" w:type="dxa"/>
            <w:shd w:val="clear" w:color="auto" w:fill="auto"/>
          </w:tcPr>
          <w:p w14:paraId="7EA8D410" w14:textId="77777777" w:rsidR="001020E5" w:rsidRPr="002B3A19" w:rsidRDefault="001020E5" w:rsidP="00A15D20">
            <w:pPr>
              <w:rPr>
                <w:rFonts w:cs="Calibri"/>
                <w:szCs w:val="22"/>
              </w:rPr>
            </w:pPr>
          </w:p>
        </w:tc>
        <w:tc>
          <w:tcPr>
            <w:tcW w:w="1701" w:type="dxa"/>
            <w:shd w:val="clear" w:color="auto" w:fill="auto"/>
          </w:tcPr>
          <w:p w14:paraId="2DDC5616" w14:textId="77777777" w:rsidR="001020E5" w:rsidRPr="002B3A19" w:rsidRDefault="001020E5" w:rsidP="00A15D20">
            <w:pPr>
              <w:rPr>
                <w:rFonts w:cs="Calibri"/>
                <w:szCs w:val="22"/>
              </w:rPr>
            </w:pPr>
          </w:p>
        </w:tc>
        <w:tc>
          <w:tcPr>
            <w:tcW w:w="1559" w:type="dxa"/>
            <w:shd w:val="clear" w:color="auto" w:fill="auto"/>
          </w:tcPr>
          <w:p w14:paraId="78DF4F99" w14:textId="77777777" w:rsidR="001020E5" w:rsidRPr="002B3A19" w:rsidRDefault="001020E5" w:rsidP="00A15D20">
            <w:pPr>
              <w:rPr>
                <w:rFonts w:cs="Calibri"/>
                <w:szCs w:val="22"/>
              </w:rPr>
            </w:pPr>
          </w:p>
        </w:tc>
      </w:tr>
      <w:tr w:rsidR="001020E5" w:rsidRPr="00BB2F8F" w14:paraId="2CCFBD86" w14:textId="77777777" w:rsidTr="00320FAD">
        <w:tc>
          <w:tcPr>
            <w:tcW w:w="2180" w:type="dxa"/>
            <w:gridSpan w:val="2"/>
            <w:shd w:val="clear" w:color="auto" w:fill="D9E2F3" w:themeFill="accent5" w:themeFillTint="33"/>
          </w:tcPr>
          <w:p w14:paraId="009581A3" w14:textId="77777777" w:rsidR="001020E5" w:rsidRPr="002B3A19" w:rsidRDefault="001020E5" w:rsidP="00A15D20">
            <w:pPr>
              <w:rPr>
                <w:rFonts w:cs="Calibri"/>
                <w:szCs w:val="22"/>
              </w:rPr>
            </w:pPr>
            <w:r w:rsidRPr="002B3A19">
              <w:rPr>
                <w:rFonts w:cs="Calibri"/>
                <w:szCs w:val="22"/>
              </w:rPr>
              <w:t>Air Conditioner/</w:t>
            </w:r>
          </w:p>
          <w:p w14:paraId="029B0004" w14:textId="77777777" w:rsidR="001020E5" w:rsidRPr="002B3A19" w:rsidRDefault="001020E5" w:rsidP="00A15D20">
            <w:pPr>
              <w:rPr>
                <w:rFonts w:cs="Calibri"/>
                <w:szCs w:val="22"/>
              </w:rPr>
            </w:pPr>
            <w:r w:rsidRPr="002B3A19">
              <w:rPr>
                <w:rFonts w:cs="Calibri"/>
                <w:szCs w:val="22"/>
              </w:rPr>
              <w:t>Remote</w:t>
            </w:r>
          </w:p>
        </w:tc>
        <w:tc>
          <w:tcPr>
            <w:tcW w:w="3916" w:type="dxa"/>
            <w:shd w:val="clear" w:color="auto" w:fill="auto"/>
          </w:tcPr>
          <w:p w14:paraId="0F5C5CF8" w14:textId="77777777" w:rsidR="001020E5" w:rsidRPr="002B3A19" w:rsidRDefault="001020E5" w:rsidP="00A15D20">
            <w:pPr>
              <w:rPr>
                <w:rFonts w:cs="Calibri"/>
                <w:szCs w:val="22"/>
              </w:rPr>
            </w:pPr>
          </w:p>
        </w:tc>
        <w:tc>
          <w:tcPr>
            <w:tcW w:w="1701" w:type="dxa"/>
            <w:shd w:val="clear" w:color="auto" w:fill="auto"/>
          </w:tcPr>
          <w:p w14:paraId="656747F4" w14:textId="77777777" w:rsidR="001020E5" w:rsidRPr="002B3A19" w:rsidRDefault="001020E5" w:rsidP="00A15D20">
            <w:pPr>
              <w:rPr>
                <w:rFonts w:cs="Calibri"/>
                <w:szCs w:val="22"/>
              </w:rPr>
            </w:pPr>
          </w:p>
        </w:tc>
        <w:tc>
          <w:tcPr>
            <w:tcW w:w="1559" w:type="dxa"/>
            <w:shd w:val="clear" w:color="auto" w:fill="auto"/>
          </w:tcPr>
          <w:p w14:paraId="4640537D" w14:textId="77777777" w:rsidR="001020E5" w:rsidRPr="002B3A19" w:rsidRDefault="001020E5" w:rsidP="00A15D20">
            <w:pPr>
              <w:rPr>
                <w:rFonts w:cs="Calibri"/>
                <w:szCs w:val="22"/>
              </w:rPr>
            </w:pPr>
          </w:p>
        </w:tc>
      </w:tr>
      <w:tr w:rsidR="001020E5" w:rsidRPr="00BB2F8F" w14:paraId="6A36ADA9" w14:textId="77777777" w:rsidTr="00320FAD">
        <w:tc>
          <w:tcPr>
            <w:tcW w:w="2180" w:type="dxa"/>
            <w:gridSpan w:val="2"/>
            <w:tcBorders>
              <w:bottom w:val="single" w:sz="4" w:space="0" w:color="auto"/>
            </w:tcBorders>
            <w:shd w:val="clear" w:color="auto" w:fill="D9E2F3" w:themeFill="accent5" w:themeFillTint="33"/>
          </w:tcPr>
          <w:p w14:paraId="38A692B9" w14:textId="77777777" w:rsidR="001020E5" w:rsidRPr="002B3A19" w:rsidRDefault="001020E5" w:rsidP="00A15D20">
            <w:pPr>
              <w:rPr>
                <w:rFonts w:cs="Calibri"/>
                <w:szCs w:val="22"/>
              </w:rPr>
            </w:pPr>
            <w:r w:rsidRPr="002B3A19">
              <w:rPr>
                <w:rFonts w:cs="Calibri"/>
                <w:szCs w:val="22"/>
              </w:rPr>
              <w:t>Couches</w:t>
            </w:r>
          </w:p>
        </w:tc>
        <w:tc>
          <w:tcPr>
            <w:tcW w:w="3916" w:type="dxa"/>
            <w:tcBorders>
              <w:bottom w:val="single" w:sz="4" w:space="0" w:color="auto"/>
            </w:tcBorders>
            <w:shd w:val="clear" w:color="auto" w:fill="auto"/>
          </w:tcPr>
          <w:p w14:paraId="6957A343"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21F3C4C"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63590C38" w14:textId="77777777" w:rsidR="001020E5" w:rsidRPr="002B3A19" w:rsidRDefault="001020E5" w:rsidP="00A15D20">
            <w:pPr>
              <w:rPr>
                <w:rFonts w:cs="Calibri"/>
                <w:szCs w:val="22"/>
              </w:rPr>
            </w:pPr>
          </w:p>
        </w:tc>
      </w:tr>
      <w:tr w:rsidR="001020E5" w:rsidRPr="00BB2F8F" w14:paraId="77EC6EFE" w14:textId="77777777" w:rsidTr="00320FAD">
        <w:tc>
          <w:tcPr>
            <w:tcW w:w="2180" w:type="dxa"/>
            <w:gridSpan w:val="2"/>
            <w:tcBorders>
              <w:bottom w:val="single" w:sz="4" w:space="0" w:color="auto"/>
            </w:tcBorders>
            <w:shd w:val="clear" w:color="auto" w:fill="D9E2F3" w:themeFill="accent5" w:themeFillTint="33"/>
          </w:tcPr>
          <w:p w14:paraId="4EB12D1F" w14:textId="77777777" w:rsidR="001020E5" w:rsidRPr="002B3A19" w:rsidRDefault="001020E5" w:rsidP="00A15D20">
            <w:pPr>
              <w:rPr>
                <w:rFonts w:cs="Calibri"/>
                <w:szCs w:val="22"/>
              </w:rPr>
            </w:pPr>
            <w:r w:rsidRPr="002B3A19">
              <w:rPr>
                <w:rFonts w:cs="Calibri"/>
                <w:szCs w:val="22"/>
              </w:rPr>
              <w:t>Window Sills/</w:t>
            </w:r>
          </w:p>
          <w:p w14:paraId="7E1CDA58" w14:textId="77777777" w:rsidR="001020E5" w:rsidRPr="002B3A19" w:rsidRDefault="001020E5" w:rsidP="00A15D20">
            <w:pPr>
              <w:rPr>
                <w:rFonts w:cs="Calibri"/>
                <w:szCs w:val="22"/>
              </w:rPr>
            </w:pPr>
            <w:r w:rsidRPr="002B3A19">
              <w:rPr>
                <w:rFonts w:cs="Calibri"/>
                <w:szCs w:val="22"/>
              </w:rPr>
              <w:t>Skirting</w:t>
            </w:r>
          </w:p>
        </w:tc>
        <w:tc>
          <w:tcPr>
            <w:tcW w:w="3916" w:type="dxa"/>
            <w:tcBorders>
              <w:bottom w:val="single" w:sz="4" w:space="0" w:color="auto"/>
            </w:tcBorders>
            <w:shd w:val="clear" w:color="auto" w:fill="auto"/>
          </w:tcPr>
          <w:p w14:paraId="33F16B3D"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4FABD402"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0DF12A32" w14:textId="77777777" w:rsidR="001020E5" w:rsidRPr="002B3A19" w:rsidRDefault="001020E5" w:rsidP="00A15D20">
            <w:pPr>
              <w:rPr>
                <w:rFonts w:cs="Calibri"/>
                <w:b/>
                <w:szCs w:val="22"/>
              </w:rPr>
            </w:pPr>
          </w:p>
        </w:tc>
      </w:tr>
      <w:tr w:rsidR="001020E5" w:rsidRPr="00BB2F8F" w14:paraId="3CE33FA2" w14:textId="77777777" w:rsidTr="00320FAD">
        <w:tc>
          <w:tcPr>
            <w:tcW w:w="2180" w:type="dxa"/>
            <w:gridSpan w:val="2"/>
            <w:tcBorders>
              <w:bottom w:val="single" w:sz="4" w:space="0" w:color="auto"/>
            </w:tcBorders>
            <w:shd w:val="clear" w:color="auto" w:fill="D9E2F3" w:themeFill="accent5" w:themeFillTint="33"/>
          </w:tcPr>
          <w:p w14:paraId="446AF445" w14:textId="77777777" w:rsidR="001020E5" w:rsidRPr="002B3A19" w:rsidRDefault="001020E5" w:rsidP="00A15D20">
            <w:pPr>
              <w:rPr>
                <w:rFonts w:cs="Calibri"/>
                <w:szCs w:val="22"/>
              </w:rPr>
            </w:pPr>
            <w:r w:rsidRPr="002B3A19">
              <w:rPr>
                <w:rFonts w:cs="Calibri"/>
                <w:szCs w:val="22"/>
              </w:rPr>
              <w:t>Fire Place</w:t>
            </w:r>
          </w:p>
        </w:tc>
        <w:tc>
          <w:tcPr>
            <w:tcW w:w="3916" w:type="dxa"/>
            <w:tcBorders>
              <w:bottom w:val="single" w:sz="4" w:space="0" w:color="auto"/>
            </w:tcBorders>
            <w:shd w:val="clear" w:color="auto" w:fill="auto"/>
          </w:tcPr>
          <w:p w14:paraId="5629C76B" w14:textId="77777777" w:rsidR="001020E5" w:rsidRPr="002B3A19" w:rsidRDefault="001020E5" w:rsidP="00A15D20">
            <w:pPr>
              <w:rPr>
                <w:rFonts w:cs="Calibri"/>
                <w:b/>
                <w:szCs w:val="22"/>
              </w:rPr>
            </w:pPr>
          </w:p>
        </w:tc>
        <w:tc>
          <w:tcPr>
            <w:tcW w:w="1701" w:type="dxa"/>
            <w:tcBorders>
              <w:bottom w:val="single" w:sz="4" w:space="0" w:color="auto"/>
            </w:tcBorders>
            <w:shd w:val="clear" w:color="auto" w:fill="auto"/>
          </w:tcPr>
          <w:p w14:paraId="1BD4313C"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36718AB6" w14:textId="77777777" w:rsidR="001020E5" w:rsidRPr="002B3A19" w:rsidRDefault="001020E5" w:rsidP="00A15D20">
            <w:pPr>
              <w:rPr>
                <w:rFonts w:cs="Calibri"/>
                <w:szCs w:val="22"/>
              </w:rPr>
            </w:pPr>
          </w:p>
        </w:tc>
      </w:tr>
      <w:tr w:rsidR="001020E5" w:rsidRPr="00BB2F8F" w14:paraId="41E0AA81" w14:textId="77777777" w:rsidTr="00320FAD">
        <w:tc>
          <w:tcPr>
            <w:tcW w:w="2180" w:type="dxa"/>
            <w:gridSpan w:val="2"/>
            <w:tcBorders>
              <w:bottom w:val="single" w:sz="4" w:space="0" w:color="auto"/>
            </w:tcBorders>
            <w:shd w:val="clear" w:color="auto" w:fill="D9E2F3" w:themeFill="accent5" w:themeFillTint="33"/>
          </w:tcPr>
          <w:p w14:paraId="750D09AF" w14:textId="77777777" w:rsidR="001020E5" w:rsidRPr="002B3A19" w:rsidRDefault="001020E5" w:rsidP="00A15D20">
            <w:pPr>
              <w:rPr>
                <w:rFonts w:cs="Calibri"/>
                <w:szCs w:val="22"/>
              </w:rPr>
            </w:pPr>
            <w:r w:rsidRPr="002B3A19">
              <w:rPr>
                <w:rFonts w:cs="Calibri"/>
                <w:szCs w:val="22"/>
              </w:rPr>
              <w:t>Lino</w:t>
            </w:r>
          </w:p>
        </w:tc>
        <w:tc>
          <w:tcPr>
            <w:tcW w:w="3916" w:type="dxa"/>
            <w:tcBorders>
              <w:bottom w:val="single" w:sz="4" w:space="0" w:color="auto"/>
            </w:tcBorders>
            <w:shd w:val="clear" w:color="auto" w:fill="auto"/>
          </w:tcPr>
          <w:p w14:paraId="103964A1"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04D63741" w14:textId="77777777" w:rsidR="001020E5" w:rsidRPr="002B3A19" w:rsidRDefault="001020E5" w:rsidP="00A15D20">
            <w:pPr>
              <w:rPr>
                <w:rFonts w:cs="Calibri"/>
                <w:b/>
                <w:szCs w:val="22"/>
              </w:rPr>
            </w:pPr>
          </w:p>
        </w:tc>
        <w:tc>
          <w:tcPr>
            <w:tcW w:w="1559" w:type="dxa"/>
            <w:tcBorders>
              <w:bottom w:val="single" w:sz="4" w:space="0" w:color="auto"/>
            </w:tcBorders>
            <w:shd w:val="clear" w:color="auto" w:fill="auto"/>
          </w:tcPr>
          <w:p w14:paraId="29126606" w14:textId="77777777" w:rsidR="001020E5" w:rsidRPr="002B3A19" w:rsidRDefault="001020E5" w:rsidP="00A15D20">
            <w:pPr>
              <w:rPr>
                <w:rFonts w:cs="Calibri"/>
                <w:b/>
                <w:szCs w:val="22"/>
              </w:rPr>
            </w:pPr>
          </w:p>
        </w:tc>
      </w:tr>
      <w:tr w:rsidR="001020E5" w:rsidRPr="00BB2F8F" w14:paraId="62586D85" w14:textId="77777777" w:rsidTr="00320FAD">
        <w:tc>
          <w:tcPr>
            <w:tcW w:w="2180" w:type="dxa"/>
            <w:gridSpan w:val="2"/>
            <w:tcBorders>
              <w:bottom w:val="single" w:sz="4" w:space="0" w:color="auto"/>
            </w:tcBorders>
            <w:shd w:val="clear" w:color="auto" w:fill="D9E2F3" w:themeFill="accent5" w:themeFillTint="33"/>
          </w:tcPr>
          <w:p w14:paraId="62F9E4C9" w14:textId="77777777" w:rsidR="001020E5" w:rsidRPr="002B3A19" w:rsidRDefault="001020E5" w:rsidP="00A15D20">
            <w:pPr>
              <w:rPr>
                <w:rFonts w:cs="Calibri"/>
                <w:szCs w:val="22"/>
              </w:rPr>
            </w:pPr>
            <w:r w:rsidRPr="002B3A19">
              <w:rPr>
                <w:rFonts w:cs="Calibri"/>
                <w:szCs w:val="22"/>
              </w:rPr>
              <w:t>Air Conditioner/</w:t>
            </w:r>
          </w:p>
          <w:p w14:paraId="27CAEFA1" w14:textId="77777777" w:rsidR="001020E5" w:rsidRPr="002B3A19" w:rsidRDefault="001020E5" w:rsidP="00A15D20">
            <w:pPr>
              <w:rPr>
                <w:rFonts w:cs="Calibri"/>
                <w:szCs w:val="22"/>
              </w:rPr>
            </w:pPr>
            <w:r w:rsidRPr="002B3A19">
              <w:rPr>
                <w:rFonts w:cs="Calibri"/>
                <w:szCs w:val="22"/>
              </w:rPr>
              <w:t>Remote</w:t>
            </w:r>
          </w:p>
        </w:tc>
        <w:tc>
          <w:tcPr>
            <w:tcW w:w="3916" w:type="dxa"/>
            <w:tcBorders>
              <w:bottom w:val="single" w:sz="4" w:space="0" w:color="auto"/>
            </w:tcBorders>
            <w:shd w:val="clear" w:color="auto" w:fill="auto"/>
          </w:tcPr>
          <w:p w14:paraId="2F57A996"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5111BEE0"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30D479FB" w14:textId="77777777" w:rsidR="001020E5" w:rsidRPr="002B3A19" w:rsidRDefault="001020E5" w:rsidP="00A15D20">
            <w:pPr>
              <w:rPr>
                <w:rFonts w:cs="Calibri"/>
                <w:szCs w:val="22"/>
              </w:rPr>
            </w:pPr>
          </w:p>
        </w:tc>
      </w:tr>
      <w:tr w:rsidR="001020E5" w:rsidRPr="00BB2F8F" w14:paraId="60E40294" w14:textId="77777777" w:rsidTr="00320FAD">
        <w:trPr>
          <w:trHeight w:val="70"/>
        </w:trPr>
        <w:tc>
          <w:tcPr>
            <w:tcW w:w="2180" w:type="dxa"/>
            <w:gridSpan w:val="2"/>
            <w:tcBorders>
              <w:bottom w:val="single" w:sz="4" w:space="0" w:color="auto"/>
            </w:tcBorders>
            <w:shd w:val="clear" w:color="auto" w:fill="D9E2F3" w:themeFill="accent5" w:themeFillTint="33"/>
          </w:tcPr>
          <w:p w14:paraId="756E7143" w14:textId="77777777" w:rsidR="001020E5" w:rsidRPr="002B3A19" w:rsidRDefault="001020E5" w:rsidP="00A15D20">
            <w:pPr>
              <w:rPr>
                <w:rFonts w:cs="Calibri"/>
                <w:szCs w:val="22"/>
              </w:rPr>
            </w:pPr>
            <w:r w:rsidRPr="002B3A19">
              <w:rPr>
                <w:rFonts w:cs="Calibri"/>
                <w:szCs w:val="22"/>
              </w:rPr>
              <w:t>Door Handles</w:t>
            </w:r>
          </w:p>
        </w:tc>
        <w:tc>
          <w:tcPr>
            <w:tcW w:w="3916" w:type="dxa"/>
            <w:tcBorders>
              <w:bottom w:val="single" w:sz="4" w:space="0" w:color="auto"/>
            </w:tcBorders>
            <w:shd w:val="clear" w:color="auto" w:fill="auto"/>
          </w:tcPr>
          <w:p w14:paraId="28FC1166"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9344BD8"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164E9CDA" w14:textId="77777777" w:rsidR="001020E5" w:rsidRPr="002B3A19" w:rsidRDefault="001020E5" w:rsidP="00A15D20">
            <w:pPr>
              <w:rPr>
                <w:rFonts w:cs="Calibri"/>
                <w:szCs w:val="22"/>
              </w:rPr>
            </w:pPr>
          </w:p>
        </w:tc>
      </w:tr>
      <w:tr w:rsidR="001020E5" w:rsidRPr="00BB2F8F" w14:paraId="6A13EC57" w14:textId="77777777" w:rsidTr="00320FAD">
        <w:tc>
          <w:tcPr>
            <w:tcW w:w="2180" w:type="dxa"/>
            <w:gridSpan w:val="2"/>
            <w:tcBorders>
              <w:bottom w:val="single" w:sz="4" w:space="0" w:color="auto"/>
            </w:tcBorders>
            <w:shd w:val="clear" w:color="auto" w:fill="D9E2F3" w:themeFill="accent5" w:themeFillTint="33"/>
          </w:tcPr>
          <w:p w14:paraId="2643C820" w14:textId="77777777" w:rsidR="001020E5" w:rsidRPr="002B3A19" w:rsidRDefault="001020E5" w:rsidP="00A15D20">
            <w:pPr>
              <w:rPr>
                <w:rFonts w:cs="Calibri"/>
                <w:szCs w:val="22"/>
              </w:rPr>
            </w:pPr>
            <w:r w:rsidRPr="002B3A19">
              <w:rPr>
                <w:rFonts w:cs="Calibri"/>
                <w:szCs w:val="22"/>
              </w:rPr>
              <w:t>Carpet</w:t>
            </w:r>
          </w:p>
        </w:tc>
        <w:tc>
          <w:tcPr>
            <w:tcW w:w="3916" w:type="dxa"/>
            <w:tcBorders>
              <w:bottom w:val="single" w:sz="4" w:space="0" w:color="auto"/>
            </w:tcBorders>
            <w:shd w:val="clear" w:color="auto" w:fill="auto"/>
          </w:tcPr>
          <w:p w14:paraId="11613DBB"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5A89FB0F"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7A715D44" w14:textId="77777777" w:rsidR="001020E5" w:rsidRPr="002B3A19" w:rsidRDefault="001020E5" w:rsidP="00A15D20">
            <w:pPr>
              <w:rPr>
                <w:rFonts w:cs="Calibri"/>
                <w:szCs w:val="22"/>
              </w:rPr>
            </w:pPr>
          </w:p>
        </w:tc>
      </w:tr>
      <w:tr w:rsidR="001020E5" w:rsidRPr="00BB2F8F" w14:paraId="5E051175" w14:textId="77777777" w:rsidTr="00320FAD">
        <w:tc>
          <w:tcPr>
            <w:tcW w:w="2180" w:type="dxa"/>
            <w:gridSpan w:val="2"/>
            <w:tcBorders>
              <w:bottom w:val="single" w:sz="4" w:space="0" w:color="auto"/>
            </w:tcBorders>
            <w:shd w:val="clear" w:color="auto" w:fill="D9E2F3" w:themeFill="accent5" w:themeFillTint="33"/>
          </w:tcPr>
          <w:p w14:paraId="195EC283" w14:textId="77777777" w:rsidR="001020E5" w:rsidRPr="002B3A19" w:rsidRDefault="001020E5" w:rsidP="00A15D20">
            <w:pPr>
              <w:rPr>
                <w:rFonts w:cs="Calibri"/>
                <w:szCs w:val="22"/>
              </w:rPr>
            </w:pPr>
            <w:r w:rsidRPr="002B3A19">
              <w:rPr>
                <w:rFonts w:cs="Calibri"/>
                <w:szCs w:val="22"/>
              </w:rPr>
              <w:t>Furniture</w:t>
            </w:r>
          </w:p>
        </w:tc>
        <w:tc>
          <w:tcPr>
            <w:tcW w:w="3916" w:type="dxa"/>
            <w:tcBorders>
              <w:bottom w:val="single" w:sz="4" w:space="0" w:color="auto"/>
            </w:tcBorders>
            <w:shd w:val="clear" w:color="auto" w:fill="auto"/>
          </w:tcPr>
          <w:p w14:paraId="6358ED8F"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659E7C36"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0C1007BA" w14:textId="77777777" w:rsidR="001020E5" w:rsidRPr="002B3A19" w:rsidRDefault="001020E5" w:rsidP="00A15D20">
            <w:pPr>
              <w:rPr>
                <w:rFonts w:cs="Calibri"/>
                <w:szCs w:val="22"/>
              </w:rPr>
            </w:pPr>
          </w:p>
        </w:tc>
      </w:tr>
      <w:tr w:rsidR="001020E5" w:rsidRPr="00BB2F8F" w14:paraId="1F35ADD6" w14:textId="77777777" w:rsidTr="00320FAD">
        <w:tc>
          <w:tcPr>
            <w:tcW w:w="2180" w:type="dxa"/>
            <w:gridSpan w:val="2"/>
            <w:tcBorders>
              <w:bottom w:val="single" w:sz="4" w:space="0" w:color="auto"/>
            </w:tcBorders>
            <w:shd w:val="clear" w:color="auto" w:fill="D9E2F3" w:themeFill="accent5" w:themeFillTint="33"/>
          </w:tcPr>
          <w:p w14:paraId="037B99C3" w14:textId="77777777" w:rsidR="001020E5" w:rsidRPr="002B3A19" w:rsidRDefault="001020E5" w:rsidP="00A15D20">
            <w:pPr>
              <w:rPr>
                <w:rFonts w:cs="Calibri"/>
                <w:szCs w:val="22"/>
              </w:rPr>
            </w:pPr>
            <w:r w:rsidRPr="002B3A19">
              <w:rPr>
                <w:rFonts w:cs="Calibri"/>
                <w:szCs w:val="22"/>
              </w:rPr>
              <w:t>Stereo</w:t>
            </w:r>
          </w:p>
        </w:tc>
        <w:tc>
          <w:tcPr>
            <w:tcW w:w="3916" w:type="dxa"/>
            <w:tcBorders>
              <w:bottom w:val="single" w:sz="4" w:space="0" w:color="auto"/>
            </w:tcBorders>
            <w:shd w:val="clear" w:color="auto" w:fill="auto"/>
          </w:tcPr>
          <w:p w14:paraId="37C682AA" w14:textId="77777777" w:rsidR="001020E5" w:rsidRPr="002B3A19" w:rsidRDefault="001020E5" w:rsidP="00A15D20">
            <w:pPr>
              <w:rPr>
                <w:rFonts w:cs="Calibri"/>
                <w:szCs w:val="22"/>
              </w:rPr>
            </w:pPr>
          </w:p>
        </w:tc>
        <w:tc>
          <w:tcPr>
            <w:tcW w:w="1701" w:type="dxa"/>
            <w:tcBorders>
              <w:bottom w:val="single" w:sz="4" w:space="0" w:color="auto"/>
            </w:tcBorders>
            <w:shd w:val="clear" w:color="auto" w:fill="auto"/>
          </w:tcPr>
          <w:p w14:paraId="558F8FC5" w14:textId="77777777" w:rsidR="001020E5" w:rsidRPr="002B3A19" w:rsidRDefault="001020E5" w:rsidP="00A15D20">
            <w:pPr>
              <w:rPr>
                <w:rFonts w:cs="Calibri"/>
                <w:szCs w:val="22"/>
              </w:rPr>
            </w:pPr>
          </w:p>
        </w:tc>
        <w:tc>
          <w:tcPr>
            <w:tcW w:w="1559" w:type="dxa"/>
            <w:tcBorders>
              <w:bottom w:val="single" w:sz="4" w:space="0" w:color="auto"/>
            </w:tcBorders>
            <w:shd w:val="clear" w:color="auto" w:fill="auto"/>
          </w:tcPr>
          <w:p w14:paraId="7F8B5480" w14:textId="77777777" w:rsidR="001020E5" w:rsidRPr="002B3A19" w:rsidRDefault="001020E5" w:rsidP="00A15D20">
            <w:pPr>
              <w:rPr>
                <w:rFonts w:cs="Calibri"/>
                <w:szCs w:val="22"/>
              </w:rPr>
            </w:pPr>
          </w:p>
        </w:tc>
      </w:tr>
    </w:tbl>
    <w:p w14:paraId="695A9D9E" w14:textId="77777777" w:rsidR="00F43355" w:rsidRDefault="00F43355" w:rsidP="003E5904">
      <w:pPr>
        <w:pStyle w:val="Heading1"/>
      </w:pPr>
    </w:p>
    <w:p w14:paraId="545D9D0D" w14:textId="77777777" w:rsidR="00C1724B" w:rsidRDefault="00C1724B" w:rsidP="00C1724B">
      <w:pPr>
        <w:pStyle w:val="Heading2"/>
      </w:pPr>
      <w:bookmarkStart w:id="89" w:name="_Toc122707645"/>
      <w:bookmarkStart w:id="90" w:name="_Toc490842466"/>
      <w:bookmarkStart w:id="91" w:name="_Toc39223058"/>
      <w:r w:rsidRPr="00FF21CE">
        <w:t>Laundry management</w:t>
      </w:r>
      <w:bookmarkEnd w:id="89"/>
    </w:p>
    <w:p w14:paraId="265ECFB8" w14:textId="77777777" w:rsidR="00C1724B" w:rsidRDefault="00C1724B" w:rsidP="00C1724B"/>
    <w:tbl>
      <w:tblPr>
        <w:tblStyle w:val="TableGrid"/>
        <w:tblW w:w="9782" w:type="dxa"/>
        <w:tblInd w:w="-289" w:type="dxa"/>
        <w:tblLook w:val="04A0" w:firstRow="1" w:lastRow="0" w:firstColumn="1" w:lastColumn="0" w:noHBand="0" w:noVBand="1"/>
      </w:tblPr>
      <w:tblGrid>
        <w:gridCol w:w="4819"/>
        <w:gridCol w:w="4821"/>
        <w:gridCol w:w="142"/>
      </w:tblGrid>
      <w:tr w:rsidR="00C1724B" w14:paraId="714F7798" w14:textId="77777777" w:rsidTr="00A15D20">
        <w:trPr>
          <w:gridAfter w:val="1"/>
          <w:wAfter w:w="142" w:type="dxa"/>
        </w:trPr>
        <w:tc>
          <w:tcPr>
            <w:tcW w:w="9640" w:type="dxa"/>
            <w:gridSpan w:val="2"/>
            <w:shd w:val="clear" w:color="auto" w:fill="FF99CC"/>
          </w:tcPr>
          <w:p w14:paraId="1E539113" w14:textId="77777777" w:rsidR="00C1724B" w:rsidRDefault="00C1724B" w:rsidP="00A15D20">
            <w:pPr>
              <w:rPr>
                <w:b/>
              </w:rPr>
            </w:pPr>
            <w:r w:rsidRPr="00FF21CE">
              <w:rPr>
                <w:b/>
              </w:rPr>
              <w:t>Because there is such a variety of service provision context each service will need to implement laundry management processes that match the way services are delivered.</w:t>
            </w:r>
          </w:p>
          <w:p w14:paraId="06F14778" w14:textId="77777777" w:rsidR="00C1724B" w:rsidRPr="00FF21CE" w:rsidRDefault="00C1724B" w:rsidP="00A15D20">
            <w:pPr>
              <w:rPr>
                <w:b/>
              </w:rPr>
            </w:pPr>
            <w:r>
              <w:rPr>
                <w:b/>
              </w:rPr>
              <w:t>However the principles outlines below will need to be implemented irrespective of the service context.</w:t>
            </w:r>
          </w:p>
        </w:tc>
      </w:tr>
      <w:tr w:rsidR="00C1724B" w14:paraId="2C67F0B3" w14:textId="77777777" w:rsidTr="00A15D20">
        <w:tc>
          <w:tcPr>
            <w:tcW w:w="9782" w:type="dxa"/>
            <w:gridSpan w:val="3"/>
            <w:shd w:val="clear" w:color="auto" w:fill="FFFFFF" w:themeFill="background1"/>
          </w:tcPr>
          <w:p w14:paraId="10ABFA7B" w14:textId="77777777" w:rsidR="00C1724B" w:rsidRDefault="00C1724B" w:rsidP="00A15D20">
            <w:pPr>
              <w:rPr>
                <w:b/>
              </w:rPr>
            </w:pPr>
            <w:r>
              <w:rPr>
                <w:b/>
              </w:rPr>
              <w:t>General principles:</w:t>
            </w:r>
          </w:p>
          <w:p w14:paraId="30B508B1" w14:textId="77777777" w:rsidR="00C1724B" w:rsidRDefault="00C1724B" w:rsidP="00A15D20">
            <w:pPr>
              <w:pStyle w:val="ListParagraph"/>
              <w:numPr>
                <w:ilvl w:val="0"/>
                <w:numId w:val="38"/>
              </w:numPr>
            </w:pPr>
            <w:r>
              <w:t>Remove clean laundry from the laundry area as soon as it is washed and dry.</w:t>
            </w:r>
          </w:p>
          <w:p w14:paraId="2C1B3722" w14:textId="77777777" w:rsidR="00C1724B" w:rsidRDefault="00C1724B" w:rsidP="00A15D20">
            <w:r w:rsidRPr="00037403">
              <w:t xml:space="preserve">Soiled linen is handled with cloves, apron and a mask: </w:t>
            </w:r>
          </w:p>
          <w:p w14:paraId="2B1EDC1C" w14:textId="77777777" w:rsidR="00C1724B" w:rsidRPr="00E9010E" w:rsidRDefault="00C1724B" w:rsidP="00A15D20">
            <w:pPr>
              <w:pStyle w:val="ListParagraph"/>
              <w:numPr>
                <w:ilvl w:val="0"/>
                <w:numId w:val="38"/>
              </w:numPr>
              <w:rPr>
                <w:b/>
              </w:rPr>
            </w:pPr>
            <w:r w:rsidRPr="00037403">
              <w:t xml:space="preserve">Fold </w:t>
            </w:r>
            <w:r>
              <w:t xml:space="preserve">soiled </w:t>
            </w:r>
            <w:r w:rsidRPr="00037403">
              <w:t>linen in upon itself so the contaminated surfaces are on the inside</w:t>
            </w:r>
            <w:r>
              <w:t xml:space="preserve"> </w:t>
            </w:r>
            <w:r w:rsidRPr="00037403">
              <w:t>of the bundle.</w:t>
            </w:r>
          </w:p>
          <w:p w14:paraId="59EEDFF5" w14:textId="77777777" w:rsidR="00C1724B" w:rsidRPr="00E9010E" w:rsidRDefault="00C1724B" w:rsidP="00A15D20">
            <w:pPr>
              <w:pStyle w:val="ListParagraph"/>
              <w:numPr>
                <w:ilvl w:val="0"/>
                <w:numId w:val="38"/>
              </w:numPr>
              <w:rPr>
                <w:rFonts w:asciiTheme="minorHAnsi" w:hAnsiTheme="minorHAnsi" w:cstheme="minorHAnsi"/>
                <w:b/>
                <w:szCs w:val="22"/>
              </w:rPr>
            </w:pPr>
            <w:r w:rsidRPr="00E9010E">
              <w:rPr>
                <w:rFonts w:asciiTheme="minorHAnsi" w:hAnsiTheme="minorHAnsi" w:cstheme="minorHAnsi"/>
                <w:szCs w:val="22"/>
              </w:rPr>
              <w:t>Carry the linen away carefully so it does not touch your skin or get close to your face, or</w:t>
            </w:r>
            <w:r>
              <w:rPr>
                <w:rFonts w:asciiTheme="minorHAnsi" w:hAnsiTheme="minorHAnsi" w:cstheme="minorHAnsi"/>
                <w:szCs w:val="22"/>
              </w:rPr>
              <w:t xml:space="preserve"> </w:t>
            </w:r>
            <w:r w:rsidRPr="00E9010E">
              <w:rPr>
                <w:rFonts w:asciiTheme="minorHAnsi" w:hAnsiTheme="minorHAnsi" w:cstheme="minorHAnsi"/>
                <w:szCs w:val="22"/>
              </w:rPr>
              <w:t>contaminate the environment (floors, beds, etc), or</w:t>
            </w:r>
            <w:r>
              <w:rPr>
                <w:rFonts w:asciiTheme="minorHAnsi" w:hAnsiTheme="minorHAnsi" w:cstheme="minorHAnsi"/>
                <w:szCs w:val="22"/>
              </w:rPr>
              <w:t xml:space="preserve"> people</w:t>
            </w:r>
            <w:r w:rsidRPr="00E9010E">
              <w:rPr>
                <w:rFonts w:asciiTheme="minorHAnsi" w:hAnsiTheme="minorHAnsi" w:cstheme="minorHAnsi"/>
                <w:szCs w:val="22"/>
              </w:rPr>
              <w:t>. You may need to carry it in a bucket.</w:t>
            </w:r>
          </w:p>
          <w:p w14:paraId="3C12A647" w14:textId="77777777" w:rsidR="00C1724B" w:rsidRPr="00E9010E" w:rsidRDefault="00C1724B" w:rsidP="00A15D20">
            <w:pPr>
              <w:pStyle w:val="ListParagraph"/>
              <w:numPr>
                <w:ilvl w:val="0"/>
                <w:numId w:val="38"/>
              </w:numPr>
              <w:rPr>
                <w:b/>
              </w:rPr>
            </w:pPr>
            <w:r w:rsidRPr="00E9010E">
              <w:rPr>
                <w:rFonts w:asciiTheme="minorHAnsi" w:hAnsiTheme="minorHAnsi" w:cstheme="minorHAnsi"/>
                <w:szCs w:val="22"/>
              </w:rPr>
              <w:t xml:space="preserve">Take the soiled linen into a specified area in order to </w:t>
            </w:r>
            <w:r>
              <w:rPr>
                <w:rFonts w:asciiTheme="minorHAnsi" w:hAnsiTheme="minorHAnsi" w:cstheme="minorHAnsi"/>
                <w:szCs w:val="22"/>
              </w:rPr>
              <w:t>r</w:t>
            </w:r>
            <w:r w:rsidRPr="00E9010E">
              <w:rPr>
                <w:b/>
              </w:rPr>
              <w:t xml:space="preserve">emove the soiled </w:t>
            </w:r>
            <w:r>
              <w:rPr>
                <w:b/>
              </w:rPr>
              <w:t xml:space="preserve">substance </w:t>
            </w:r>
            <w:r w:rsidRPr="00E9010E">
              <w:rPr>
                <w:b/>
              </w:rPr>
              <w:t>using the spill-kit.</w:t>
            </w:r>
          </w:p>
          <w:p w14:paraId="3281B754" w14:textId="77777777" w:rsidR="00C1724B" w:rsidRDefault="00C1724B" w:rsidP="00A15D20">
            <w:pPr>
              <w:pStyle w:val="ListParagraph"/>
              <w:numPr>
                <w:ilvl w:val="0"/>
                <w:numId w:val="38"/>
              </w:numPr>
            </w:pPr>
            <w:r w:rsidRPr="00E9010E">
              <w:t xml:space="preserve">Wash the cleared linen in the washing machine </w:t>
            </w:r>
            <w:r>
              <w:t>at 65</w:t>
            </w:r>
            <w:r>
              <w:rPr>
                <w:rFonts w:cs="Calibri"/>
              </w:rPr>
              <w:t>°</w:t>
            </w:r>
            <w:r>
              <w:t xml:space="preserve"> -75</w:t>
            </w:r>
            <w:r>
              <w:rPr>
                <w:rFonts w:cs="Calibri"/>
              </w:rPr>
              <w:t>°</w:t>
            </w:r>
            <w:r>
              <w:t>.</w:t>
            </w:r>
          </w:p>
          <w:p w14:paraId="3562DA92" w14:textId="77777777" w:rsidR="00C1724B" w:rsidRPr="00E9010E" w:rsidRDefault="00D45796" w:rsidP="00A15D20">
            <w:pPr>
              <w:pStyle w:val="ListParagraph"/>
              <w:numPr>
                <w:ilvl w:val="0"/>
                <w:numId w:val="38"/>
              </w:numPr>
            </w:pPr>
            <w:hyperlink r:id="rId118" w:history="1">
              <w:r w:rsidR="00C1724B" w:rsidRPr="00B94FE6">
                <w:rPr>
                  <w:rStyle w:val="Hyperlink"/>
                </w:rPr>
                <w:t>Remove PPE using the guideline</w:t>
              </w:r>
            </w:hyperlink>
            <w:r w:rsidR="00C1724B">
              <w:t xml:space="preserve">.  </w:t>
            </w:r>
          </w:p>
        </w:tc>
      </w:tr>
      <w:tr w:rsidR="00C1724B" w14:paraId="596C59B4" w14:textId="77777777" w:rsidTr="00A15D20">
        <w:tc>
          <w:tcPr>
            <w:tcW w:w="9782" w:type="dxa"/>
            <w:gridSpan w:val="3"/>
          </w:tcPr>
          <w:p w14:paraId="2A89DED1" w14:textId="77777777" w:rsidR="00C1724B" w:rsidRPr="00DE04A4" w:rsidRDefault="00C1724B" w:rsidP="00A15D20">
            <w:pPr>
              <w:rPr>
                <w:b/>
                <w:lang w:val="en-NZ" w:eastAsia="en-NZ"/>
              </w:rPr>
            </w:pPr>
            <w:r w:rsidRPr="00DE04A4">
              <w:rPr>
                <w:b/>
                <w:lang w:val="en-NZ" w:eastAsia="en-NZ"/>
              </w:rPr>
              <w:t>People engaged with the service:</w:t>
            </w:r>
          </w:p>
          <w:p w14:paraId="0635BEF6" w14:textId="77777777" w:rsidR="00C1724B" w:rsidRDefault="00C1724B" w:rsidP="00A15D20">
            <w:pPr>
              <w:pStyle w:val="ListParagraph"/>
              <w:numPr>
                <w:ilvl w:val="0"/>
                <w:numId w:val="36"/>
              </w:numPr>
              <w:rPr>
                <w:lang w:val="en-NZ" w:eastAsia="en-NZ"/>
              </w:rPr>
            </w:pPr>
            <w:r>
              <w:rPr>
                <w:lang w:val="en-NZ" w:eastAsia="en-NZ"/>
              </w:rPr>
              <w:t>Will have at least two sets of bedding and towels allocates that will be used by that person only while staying at the accommodation.</w:t>
            </w:r>
          </w:p>
          <w:p w14:paraId="56EB9E56" w14:textId="77777777" w:rsidR="00C1724B" w:rsidRDefault="00C1724B" w:rsidP="00A15D20">
            <w:pPr>
              <w:pStyle w:val="ListParagraph"/>
              <w:numPr>
                <w:ilvl w:val="0"/>
                <w:numId w:val="36"/>
              </w:numPr>
              <w:rPr>
                <w:lang w:val="en-NZ" w:eastAsia="en-NZ"/>
              </w:rPr>
            </w:pPr>
            <w:r>
              <w:rPr>
                <w:lang w:val="en-NZ" w:eastAsia="en-NZ"/>
              </w:rPr>
              <w:t>Are encouraged to wash their bedding, towels and clothing themselves or will be supported to wash their own laundry.</w:t>
            </w:r>
          </w:p>
          <w:p w14:paraId="28262136" w14:textId="77777777" w:rsidR="00C1724B" w:rsidRDefault="00C1724B" w:rsidP="00A15D20">
            <w:pPr>
              <w:pStyle w:val="ListParagraph"/>
              <w:numPr>
                <w:ilvl w:val="0"/>
                <w:numId w:val="36"/>
              </w:numPr>
              <w:rPr>
                <w:lang w:val="en-NZ" w:eastAsia="en-NZ"/>
              </w:rPr>
            </w:pPr>
            <w:r>
              <w:rPr>
                <w:lang w:val="en-NZ" w:eastAsia="en-NZ"/>
              </w:rPr>
              <w:t>Will be supported to have a change in bedding at least weekly.</w:t>
            </w:r>
          </w:p>
          <w:p w14:paraId="59D4D188" w14:textId="77777777" w:rsidR="00C1724B" w:rsidRDefault="00C1724B" w:rsidP="00A15D20">
            <w:pPr>
              <w:pStyle w:val="ListParagraph"/>
              <w:numPr>
                <w:ilvl w:val="0"/>
                <w:numId w:val="36"/>
              </w:numPr>
              <w:rPr>
                <w:lang w:val="en-NZ" w:eastAsia="en-NZ"/>
              </w:rPr>
            </w:pPr>
            <w:r>
              <w:rPr>
                <w:lang w:val="en-NZ" w:eastAsia="en-NZ"/>
              </w:rPr>
              <w:t>Will be supported to change towels twice a week.</w:t>
            </w:r>
          </w:p>
          <w:p w14:paraId="54774218" w14:textId="77777777" w:rsidR="00C1724B" w:rsidRDefault="00C1724B" w:rsidP="00A15D20">
            <w:pPr>
              <w:pStyle w:val="ListParagraph"/>
              <w:numPr>
                <w:ilvl w:val="0"/>
                <w:numId w:val="36"/>
              </w:numPr>
              <w:rPr>
                <w:lang w:val="en-NZ" w:eastAsia="en-NZ"/>
              </w:rPr>
            </w:pPr>
            <w:r>
              <w:rPr>
                <w:lang w:val="en-NZ" w:eastAsia="en-NZ"/>
              </w:rPr>
              <w:t>Are encouraged to wash their private clothing regularly.</w:t>
            </w:r>
          </w:p>
          <w:p w14:paraId="7E2F7DF0" w14:textId="77777777" w:rsidR="00C1724B" w:rsidRDefault="00C1724B" w:rsidP="00A15D20">
            <w:pPr>
              <w:pStyle w:val="ListParagraph"/>
              <w:numPr>
                <w:ilvl w:val="0"/>
                <w:numId w:val="36"/>
              </w:numPr>
              <w:rPr>
                <w:lang w:val="en-NZ" w:eastAsia="en-NZ"/>
              </w:rPr>
            </w:pPr>
            <w:r>
              <w:rPr>
                <w:lang w:val="en-NZ" w:eastAsia="en-NZ"/>
              </w:rPr>
              <w:t>Will have available one dirty and one clean laundry bucket.</w:t>
            </w:r>
          </w:p>
          <w:p w14:paraId="7EFF5D9D" w14:textId="77777777" w:rsidR="00C1724B" w:rsidRDefault="00C1724B" w:rsidP="00A15D20">
            <w:pPr>
              <w:pStyle w:val="ListParagraph"/>
              <w:numPr>
                <w:ilvl w:val="0"/>
                <w:numId w:val="36"/>
              </w:numPr>
              <w:rPr>
                <w:lang w:val="en-NZ" w:eastAsia="en-NZ"/>
              </w:rPr>
            </w:pPr>
            <w:r>
              <w:rPr>
                <w:lang w:val="en-NZ" w:eastAsia="en-NZ"/>
              </w:rPr>
              <w:t>Will be encouraged to keep clean and dirty laundry apart from each other.</w:t>
            </w:r>
          </w:p>
          <w:p w14:paraId="25B752F0" w14:textId="77777777" w:rsidR="00C1724B" w:rsidRDefault="00C1724B" w:rsidP="00A15D20">
            <w:pPr>
              <w:pStyle w:val="ListParagraph"/>
              <w:numPr>
                <w:ilvl w:val="0"/>
                <w:numId w:val="36"/>
              </w:numPr>
              <w:rPr>
                <w:lang w:val="en-NZ" w:eastAsia="en-NZ"/>
              </w:rPr>
            </w:pPr>
            <w:r>
              <w:rPr>
                <w:lang w:val="en-NZ" w:eastAsia="en-NZ"/>
              </w:rPr>
              <w:t>Will be supported in using the washing machine and dryer.</w:t>
            </w:r>
          </w:p>
          <w:p w14:paraId="04F58141" w14:textId="77777777" w:rsidR="00C1724B" w:rsidRPr="00A16853" w:rsidRDefault="00C1724B" w:rsidP="00A15D20">
            <w:pPr>
              <w:pStyle w:val="ListParagraph"/>
              <w:numPr>
                <w:ilvl w:val="0"/>
                <w:numId w:val="36"/>
              </w:numPr>
              <w:rPr>
                <w:lang w:val="en-NZ" w:eastAsia="en-NZ"/>
              </w:rPr>
            </w:pPr>
            <w:r>
              <w:rPr>
                <w:lang w:val="en-NZ" w:eastAsia="en-NZ"/>
              </w:rPr>
              <w:t>Will be supported to follow the washing instructions on the material washed.</w:t>
            </w:r>
          </w:p>
        </w:tc>
      </w:tr>
      <w:tr w:rsidR="00C1724B" w14:paraId="42ED22CB" w14:textId="77777777" w:rsidTr="00A15D20">
        <w:tc>
          <w:tcPr>
            <w:tcW w:w="9782" w:type="dxa"/>
            <w:gridSpan w:val="3"/>
          </w:tcPr>
          <w:p w14:paraId="2CBA25FC" w14:textId="77777777" w:rsidR="00C1724B" w:rsidRDefault="00C1724B" w:rsidP="00A15D20">
            <w:pPr>
              <w:rPr>
                <w:b/>
                <w:lang w:val="en-NZ" w:eastAsia="en-NZ"/>
              </w:rPr>
            </w:pPr>
            <w:r w:rsidRPr="00DE04A4">
              <w:rPr>
                <w:b/>
                <w:lang w:val="en-NZ" w:eastAsia="en-NZ"/>
              </w:rPr>
              <w:t>Staff</w:t>
            </w:r>
            <w:r>
              <w:rPr>
                <w:b/>
                <w:lang w:val="en-NZ" w:eastAsia="en-NZ"/>
              </w:rPr>
              <w:t xml:space="preserve"> will ensure</w:t>
            </w:r>
            <w:r w:rsidRPr="00DE04A4">
              <w:rPr>
                <w:b/>
                <w:lang w:val="en-NZ" w:eastAsia="en-NZ"/>
              </w:rPr>
              <w:t>:</w:t>
            </w:r>
          </w:p>
          <w:p w14:paraId="7C4FF4FB" w14:textId="77777777" w:rsidR="00C1724B" w:rsidRDefault="00C1724B" w:rsidP="00A15D20">
            <w:pPr>
              <w:pStyle w:val="ListParagraph"/>
              <w:numPr>
                <w:ilvl w:val="0"/>
                <w:numId w:val="37"/>
              </w:numPr>
              <w:rPr>
                <w:lang w:val="en-NZ" w:eastAsia="en-NZ"/>
              </w:rPr>
            </w:pPr>
            <w:r>
              <w:rPr>
                <w:lang w:val="en-NZ" w:eastAsia="en-NZ"/>
              </w:rPr>
              <w:t>That t</w:t>
            </w:r>
            <w:r w:rsidRPr="00DE04A4">
              <w:rPr>
                <w:lang w:val="en-NZ" w:eastAsia="en-NZ"/>
              </w:rPr>
              <w:t>he washing machine and dryer are maintained as per instructions.</w:t>
            </w:r>
          </w:p>
          <w:p w14:paraId="2276497B" w14:textId="77777777" w:rsidR="00C1724B" w:rsidRDefault="00C1724B" w:rsidP="00A15D20">
            <w:pPr>
              <w:pStyle w:val="ListParagraph"/>
              <w:numPr>
                <w:ilvl w:val="0"/>
                <w:numId w:val="37"/>
              </w:numPr>
              <w:rPr>
                <w:lang w:val="en-NZ" w:eastAsia="en-NZ"/>
              </w:rPr>
            </w:pPr>
            <w:r>
              <w:rPr>
                <w:lang w:val="en-NZ" w:eastAsia="en-NZ"/>
              </w:rPr>
              <w:t>That kitchen towels and cleaning cloths are washed separately from all other laundry.</w:t>
            </w:r>
          </w:p>
          <w:p w14:paraId="2EEDB6BF" w14:textId="77777777" w:rsidR="00C1724B" w:rsidRDefault="00C1724B" w:rsidP="00A15D20">
            <w:pPr>
              <w:pStyle w:val="ListParagraph"/>
              <w:numPr>
                <w:ilvl w:val="0"/>
                <w:numId w:val="37"/>
              </w:numPr>
              <w:rPr>
                <w:lang w:val="en-NZ" w:eastAsia="en-NZ"/>
              </w:rPr>
            </w:pPr>
            <w:r>
              <w:rPr>
                <w:lang w:val="en-NZ" w:eastAsia="en-NZ"/>
              </w:rPr>
              <w:t>Kitchen towels and cleaning cloths are not soaked in water or disinfectant outside the wash cycle of the washing machine.</w:t>
            </w:r>
          </w:p>
          <w:p w14:paraId="708886AA" w14:textId="77777777" w:rsidR="00C1724B" w:rsidRDefault="00C1724B" w:rsidP="00A15D20">
            <w:pPr>
              <w:pStyle w:val="ListParagraph"/>
              <w:numPr>
                <w:ilvl w:val="0"/>
                <w:numId w:val="37"/>
              </w:numPr>
              <w:rPr>
                <w:lang w:val="en-NZ" w:eastAsia="en-NZ"/>
              </w:rPr>
            </w:pPr>
            <w:r>
              <w:rPr>
                <w:lang w:val="en-NZ" w:eastAsia="en-NZ"/>
              </w:rPr>
              <w:t>If the washing machine is shared between people it will be going to cleaning cycle with at least monthly.</w:t>
            </w:r>
          </w:p>
          <w:p w14:paraId="40A31A53" w14:textId="77777777" w:rsidR="00C1724B" w:rsidRDefault="00C1724B" w:rsidP="00A15D20">
            <w:pPr>
              <w:pStyle w:val="ListParagraph"/>
              <w:numPr>
                <w:ilvl w:val="0"/>
                <w:numId w:val="37"/>
              </w:numPr>
              <w:rPr>
                <w:lang w:val="en-NZ" w:eastAsia="en-NZ"/>
              </w:rPr>
            </w:pPr>
            <w:r>
              <w:rPr>
                <w:lang w:val="en-NZ" w:eastAsia="en-NZ"/>
              </w:rPr>
              <w:t>During the outbreak of an infectious disease laundry processes might need to change and more rigorous processes need to be implemented dependent on the infection.</w:t>
            </w:r>
          </w:p>
          <w:p w14:paraId="4C35B1A7" w14:textId="77777777" w:rsidR="00C1724B" w:rsidRPr="00DE04A4" w:rsidRDefault="00C1724B" w:rsidP="00A15D20">
            <w:pPr>
              <w:pStyle w:val="ListParagraph"/>
              <w:numPr>
                <w:ilvl w:val="0"/>
                <w:numId w:val="37"/>
              </w:numPr>
              <w:rPr>
                <w:lang w:val="en-NZ" w:eastAsia="en-NZ"/>
              </w:rPr>
            </w:pPr>
            <w:r>
              <w:rPr>
                <w:lang w:val="en-NZ" w:eastAsia="en-NZ"/>
              </w:rPr>
              <w:t xml:space="preserve">During an outbreak of an infectious disease staff will need to apply more oversight to ensure safe laundry processes are implemented. </w:t>
            </w:r>
          </w:p>
        </w:tc>
      </w:tr>
      <w:tr w:rsidR="00C1724B" w14:paraId="2DAE6F38" w14:textId="77777777" w:rsidTr="00A15D20">
        <w:trPr>
          <w:trHeight w:val="2297"/>
        </w:trPr>
        <w:tc>
          <w:tcPr>
            <w:tcW w:w="4819" w:type="dxa"/>
          </w:tcPr>
          <w:p w14:paraId="1E5C9865" w14:textId="77777777" w:rsidR="00C1724B" w:rsidRDefault="00C1724B" w:rsidP="00A15D20">
            <w:pPr>
              <w:rPr>
                <w:b/>
                <w:lang w:val="en-NZ" w:eastAsia="en-NZ"/>
              </w:rPr>
            </w:pPr>
            <w:r>
              <w:rPr>
                <w:noProof/>
                <w:lang w:val="en-NZ" w:eastAsia="en-NZ"/>
              </w:rPr>
              <w:drawing>
                <wp:inline distT="0" distB="0" distL="0" distR="0" wp14:anchorId="33D5EB6C" wp14:editId="30B55126">
                  <wp:extent cx="1456055" cy="1138066"/>
                  <wp:effectExtent l="0" t="0" r="0" b="5080"/>
                  <wp:docPr id="306" name="Picture 306" descr="Image result for free image for dirty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ee image for dirty laundr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56055" cy="1138066"/>
                          </a:xfrm>
                          <a:prstGeom prst="rect">
                            <a:avLst/>
                          </a:prstGeom>
                          <a:noFill/>
                          <a:ln>
                            <a:noFill/>
                          </a:ln>
                        </pic:spPr>
                      </pic:pic>
                    </a:graphicData>
                  </a:graphic>
                </wp:inline>
              </w:drawing>
            </w:r>
          </w:p>
          <w:p w14:paraId="614F1B94" w14:textId="77777777" w:rsidR="00C1724B" w:rsidRDefault="00C1724B" w:rsidP="00A15D20">
            <w:pPr>
              <w:rPr>
                <w:b/>
                <w:lang w:val="en-NZ" w:eastAsia="en-NZ"/>
              </w:rPr>
            </w:pPr>
            <w:r>
              <w:rPr>
                <w:b/>
                <w:lang w:val="en-NZ" w:eastAsia="en-NZ"/>
              </w:rPr>
              <w:t>Dirty</w:t>
            </w:r>
          </w:p>
          <w:p w14:paraId="32E1E225" w14:textId="77777777" w:rsidR="00C1724B" w:rsidRDefault="00C1724B" w:rsidP="00A15D20">
            <w:pPr>
              <w:rPr>
                <w:b/>
                <w:lang w:val="en-NZ" w:eastAsia="en-NZ"/>
              </w:rPr>
            </w:pPr>
          </w:p>
        </w:tc>
        <w:tc>
          <w:tcPr>
            <w:tcW w:w="4963" w:type="dxa"/>
            <w:gridSpan w:val="2"/>
          </w:tcPr>
          <w:p w14:paraId="1EAD7611" w14:textId="77777777" w:rsidR="00C1724B" w:rsidRDefault="00C1724B" w:rsidP="00A15D20">
            <w:pPr>
              <w:jc w:val="right"/>
              <w:rPr>
                <w:b/>
                <w:lang w:val="en-NZ" w:eastAsia="en-NZ"/>
              </w:rPr>
            </w:pPr>
            <w:r w:rsidRPr="00E96E06">
              <w:rPr>
                <w:rFonts w:asciiTheme="minorHAnsi" w:hAnsiTheme="minorHAnsi" w:cstheme="minorHAnsi"/>
                <w:noProof/>
                <w:sz w:val="24"/>
                <w:lang w:val="en-NZ" w:eastAsia="en-NZ"/>
              </w:rPr>
              <mc:AlternateContent>
                <mc:Choice Requires="wps">
                  <w:drawing>
                    <wp:anchor distT="0" distB="0" distL="114300" distR="114300" simplePos="0" relativeHeight="251815424" behindDoc="0" locked="0" layoutInCell="1" allowOverlap="1" wp14:anchorId="36F6E889" wp14:editId="39439F6B">
                      <wp:simplePos x="0" y="0"/>
                      <wp:positionH relativeFrom="column">
                        <wp:posOffset>-242570</wp:posOffset>
                      </wp:positionH>
                      <wp:positionV relativeFrom="paragraph">
                        <wp:posOffset>3809</wp:posOffset>
                      </wp:positionV>
                      <wp:extent cx="295275" cy="1476375"/>
                      <wp:effectExtent l="0" t="0" r="28575" b="28575"/>
                      <wp:wrapNone/>
                      <wp:docPr id="308" name="Flowchart: Process 308"/>
                      <wp:cNvGraphicFramePr/>
                      <a:graphic xmlns:a="http://schemas.openxmlformats.org/drawingml/2006/main">
                        <a:graphicData uri="http://schemas.microsoft.com/office/word/2010/wordprocessingShape">
                          <wps:wsp>
                            <wps:cNvSpPr/>
                            <wps:spPr>
                              <a:xfrm>
                                <a:off x="0" y="0"/>
                                <a:ext cx="295275" cy="1476375"/>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7114A8" w14:textId="77777777" w:rsidR="00A15D20" w:rsidRPr="00927FD4" w:rsidRDefault="00A15D20" w:rsidP="00C1724B">
                                  <w:pPr>
                                    <w:jc w:val="center"/>
                                    <w:rPr>
                                      <w:b/>
                                      <w:szCs w:val="22"/>
                                      <w:lang w:val="en-US"/>
                                    </w:rPr>
                                  </w:pPr>
                                  <w:r w:rsidRPr="00927FD4">
                                    <w:rPr>
                                      <w:b/>
                                      <w:szCs w:val="22"/>
                                      <w:lang w:val="en-US"/>
                                    </w:rPr>
                                    <w:t>SEPARATE</w:t>
                                  </w:r>
                                </w:p>
                                <w:p w14:paraId="7A324240" w14:textId="77777777" w:rsidR="00A15D20" w:rsidRDefault="00A15D20" w:rsidP="00C1724B">
                                  <w:pPr>
                                    <w:jc w:val="center"/>
                                    <w:rPr>
                                      <w:b/>
                                      <w:sz w:val="24"/>
                                      <w:lang w:val="en-US"/>
                                    </w:rPr>
                                  </w:pPr>
                                </w:p>
                                <w:p w14:paraId="75248D8E" w14:textId="77777777" w:rsidR="00A15D20" w:rsidRPr="00E96E06" w:rsidRDefault="00A15D20" w:rsidP="00C1724B">
                                  <w:pPr>
                                    <w:jc w:val="center"/>
                                    <w:rPr>
                                      <w:b/>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E889" id="Flowchart: Process 308" o:spid="_x0000_s1103" type="#_x0000_t109" style="position:absolute;left:0;text-align:left;margin-left:-19.1pt;margin-top:.3pt;width:23.25pt;height:116.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" fillcolor="red" strokecolor="#1f4d78 [1604]" strokeweight="1pt">
                      <v:textbox>
                        <w:txbxContent>
                          <w:p w14:paraId="517114A8" w14:textId="77777777" w:rsidR="00A15D20" w:rsidRPr="00927FD4" w:rsidRDefault="00A15D20" w:rsidP="00C1724B">
                            <w:pPr>
                              <w:jc w:val="center"/>
                              <w:rPr>
                                <w:b/>
                                <w:szCs w:val="22"/>
                                <w:lang w:val="en-US"/>
                              </w:rPr>
                            </w:pPr>
                            <w:r w:rsidRPr="00927FD4">
                              <w:rPr>
                                <w:b/>
                                <w:szCs w:val="22"/>
                                <w:lang w:val="en-US"/>
                              </w:rPr>
                              <w:t>SEPARATE</w:t>
                            </w:r>
                          </w:p>
                          <w:p w14:paraId="7A324240" w14:textId="77777777" w:rsidR="00A15D20" w:rsidRDefault="00A15D20" w:rsidP="00C1724B">
                            <w:pPr>
                              <w:jc w:val="center"/>
                              <w:rPr>
                                <w:b/>
                                <w:sz w:val="24"/>
                                <w:lang w:val="en-US"/>
                              </w:rPr>
                            </w:pPr>
                          </w:p>
                          <w:p w14:paraId="75248D8E" w14:textId="77777777" w:rsidR="00A15D20" w:rsidRPr="00E96E06" w:rsidRDefault="00A15D20" w:rsidP="00C1724B">
                            <w:pPr>
                              <w:jc w:val="center"/>
                              <w:rPr>
                                <w:b/>
                                <w:sz w:val="24"/>
                                <w:lang w:val="en-US"/>
                              </w:rPr>
                            </w:pPr>
                          </w:p>
                        </w:txbxContent>
                      </v:textbox>
                    </v:shape>
                  </w:pict>
                </mc:Fallback>
              </mc:AlternateContent>
            </w:r>
            <w:r>
              <w:rPr>
                <w:noProof/>
                <w:lang w:val="en-NZ" w:eastAsia="en-NZ"/>
              </w:rPr>
              <w:drawing>
                <wp:inline distT="0" distB="0" distL="0" distR="0" wp14:anchorId="7247A8EE" wp14:editId="4228A33A">
                  <wp:extent cx="1379220" cy="1047750"/>
                  <wp:effectExtent l="0" t="0" r="0" b="0"/>
                  <wp:docPr id="305" name="Picture 305" descr="Image result for clean laundry i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lean laundry in a baske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5388" cy="1052436"/>
                          </a:xfrm>
                          <a:prstGeom prst="rect">
                            <a:avLst/>
                          </a:prstGeom>
                          <a:noFill/>
                          <a:ln>
                            <a:noFill/>
                          </a:ln>
                        </pic:spPr>
                      </pic:pic>
                    </a:graphicData>
                  </a:graphic>
                </wp:inline>
              </w:drawing>
            </w:r>
          </w:p>
          <w:p w14:paraId="7F972EBB" w14:textId="77777777" w:rsidR="00C1724B" w:rsidRDefault="00C1724B" w:rsidP="00A15D20">
            <w:pPr>
              <w:jc w:val="right"/>
              <w:rPr>
                <w:b/>
                <w:lang w:val="en-NZ" w:eastAsia="en-NZ"/>
              </w:rPr>
            </w:pPr>
            <w:r w:rsidRPr="00E96E06">
              <w:rPr>
                <w:b/>
                <w:lang w:val="en-NZ" w:eastAsia="en-NZ"/>
              </w:rPr>
              <w:t xml:space="preserve">    Clean</w:t>
            </w:r>
          </w:p>
          <w:p w14:paraId="65E8C3DA" w14:textId="77777777" w:rsidR="00C1724B" w:rsidRPr="00E96E06" w:rsidRDefault="00C1724B" w:rsidP="00A15D20">
            <w:pPr>
              <w:jc w:val="right"/>
              <w:rPr>
                <w:lang w:val="en-NZ" w:eastAsia="en-NZ"/>
              </w:rPr>
            </w:pPr>
          </w:p>
        </w:tc>
      </w:tr>
    </w:tbl>
    <w:p w14:paraId="17ED75D6" w14:textId="77777777" w:rsidR="00C1724B" w:rsidRDefault="00C1724B" w:rsidP="00C1724B"/>
    <w:p w14:paraId="0BCE58F4" w14:textId="77777777" w:rsidR="00C1724B" w:rsidRDefault="00C1724B" w:rsidP="004C5B98">
      <w:pPr>
        <w:pStyle w:val="Heading1"/>
        <w:ind w:left="426"/>
      </w:pPr>
    </w:p>
    <w:p w14:paraId="063743B0" w14:textId="77777777" w:rsidR="004C5B98" w:rsidRDefault="004C5B98" w:rsidP="00C633FD">
      <w:pPr>
        <w:pStyle w:val="Heading2"/>
      </w:pPr>
      <w:bookmarkStart w:id="92" w:name="_Toc122707646"/>
      <w:r>
        <w:t>Safe food management</w:t>
      </w:r>
      <w:bookmarkEnd w:id="90"/>
      <w:bookmarkEnd w:id="91"/>
      <w:bookmarkEnd w:id="92"/>
    </w:p>
    <w:p w14:paraId="112C6F83" w14:textId="77777777" w:rsidR="004C5B98" w:rsidRDefault="004C5B98" w:rsidP="004C5B98">
      <w:pPr>
        <w:rPr>
          <w:rFonts w:cs="Calibri"/>
          <w:szCs w:val="22"/>
        </w:rPr>
      </w:pPr>
      <w:r w:rsidRPr="00565945">
        <w:rPr>
          <w:rFonts w:cs="Calibri"/>
          <w:noProof/>
          <w:szCs w:val="22"/>
          <w:lang w:val="en-NZ" w:eastAsia="en-NZ"/>
        </w:rPr>
        <mc:AlternateContent>
          <mc:Choice Requires="wps">
            <w:drawing>
              <wp:anchor distT="45720" distB="45720" distL="114300" distR="114300" simplePos="0" relativeHeight="251813376" behindDoc="0" locked="0" layoutInCell="1" allowOverlap="1" wp14:anchorId="2C0AD026" wp14:editId="35E000BF">
                <wp:simplePos x="0" y="0"/>
                <wp:positionH relativeFrom="column">
                  <wp:posOffset>848360</wp:posOffset>
                </wp:positionH>
                <wp:positionV relativeFrom="paragraph">
                  <wp:posOffset>240030</wp:posOffset>
                </wp:positionV>
                <wp:extent cx="4905375" cy="828675"/>
                <wp:effectExtent l="38100" t="57150" r="47625" b="476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28675"/>
                        </a:xfrm>
                        <a:prstGeom prst="rect">
                          <a:avLst/>
                        </a:prstGeom>
                        <a:solidFill>
                          <a:schemeClr val="accent6">
                            <a:lumMod val="20000"/>
                            <a:lumOff val="80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322EC296" w14:textId="77777777" w:rsidR="00A15D20" w:rsidRPr="006742CB" w:rsidRDefault="00A15D20" w:rsidP="004C5B98">
                            <w:r>
                              <w:t xml:space="preserve">Services that buy, prepare and dispose of food will have a </w:t>
                            </w:r>
                            <w:hyperlink r:id="rId121" w:history="1">
                              <w:r w:rsidRPr="006742CB">
                                <w:rPr>
                                  <w:rStyle w:val="Hyperlink"/>
                                  <w:rFonts w:asciiTheme="minorHAnsi" w:hAnsiTheme="minorHAnsi" w:cstheme="minorHAnsi"/>
                                </w:rPr>
                                <w:t>food safety process</w:t>
                              </w:r>
                            </w:hyperlink>
                            <w:r>
                              <w:rPr>
                                <w:rStyle w:val="Hyperlink"/>
                                <w:rFonts w:asciiTheme="minorHAnsi" w:hAnsiTheme="minorHAnsi" w:cstheme="minorHAnsi"/>
                              </w:rPr>
                              <w:t xml:space="preserve"> </w:t>
                            </w:r>
                            <w:r w:rsidRPr="006742CB">
                              <w:t>in place</w:t>
                            </w:r>
                          </w:p>
                          <w:p w14:paraId="46EBB215" w14:textId="77777777" w:rsidR="00A15D20" w:rsidRDefault="00A15D20" w:rsidP="004C5B98">
                            <w:pPr>
                              <w:pStyle w:val="Header"/>
                              <w:pBdr>
                                <w:top w:val="single" w:sz="4" w:space="1" w:color="auto"/>
                                <w:bottom w:val="single" w:sz="4" w:space="1" w:color="auto"/>
                              </w:pBdr>
                              <w:rPr>
                                <w:rFonts w:ascii="Arial" w:hAnsi="Arial" w:cs="Arial"/>
                                <w:b/>
                                <w:sz w:val="28"/>
                                <w:szCs w:val="28"/>
                              </w:rPr>
                            </w:pPr>
                            <w:r>
                              <w:rPr>
                                <w:rFonts w:asciiTheme="minorHAnsi" w:hAnsiTheme="minorHAnsi" w:cstheme="minorHAnsi"/>
                              </w:rPr>
                              <w:t xml:space="preserve">Refer also to the organisations policy: </w:t>
                            </w:r>
                            <w:r>
                              <w:rPr>
                                <w:rFonts w:asciiTheme="minorHAnsi" w:hAnsiTheme="minorHAnsi" w:cstheme="minorHAnsi"/>
                                <w:szCs w:val="22"/>
                              </w:rPr>
                              <w:t>Nutrition, Safe Food and Fluid Management.</w:t>
                            </w:r>
                          </w:p>
                          <w:p w14:paraId="5B1BB54E" w14:textId="77777777" w:rsidR="00A15D20" w:rsidRDefault="00A15D20" w:rsidP="004C5B98">
                            <w:pPr>
                              <w:rPr>
                                <w:rFonts w:asciiTheme="minorHAnsi" w:hAnsiTheme="minorHAnsi" w:cstheme="minorHAnsi"/>
                              </w:rPr>
                            </w:pPr>
                          </w:p>
                          <w:p w14:paraId="51075DD5" w14:textId="77777777" w:rsidR="00A15D20" w:rsidRPr="00565945" w:rsidRDefault="00A15D20" w:rsidP="004C5B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AD026" id="_x0000_s1104" type="#_x0000_t202" style="position:absolute;margin-left:66.8pt;margin-top:18.9pt;width:386.25pt;height:65.25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" fillcolor="#e2efd9 [665]" stroked="f">
                <v:textbox>
                  <w:txbxContent>
                    <w:p w14:paraId="322EC296" w14:textId="77777777" w:rsidR="00A15D20" w:rsidRPr="006742CB" w:rsidRDefault="00A15D20" w:rsidP="004C5B98">
                      <w:r>
                        <w:t xml:space="preserve">Services that buy, prepare and dispose of food will have a </w:t>
                      </w:r>
                      <w:hyperlink r:id="rId122" w:history="1">
                        <w:r w:rsidRPr="006742CB">
                          <w:rPr>
                            <w:rStyle w:val="Hyperlink"/>
                            <w:rFonts w:asciiTheme="minorHAnsi" w:hAnsiTheme="minorHAnsi" w:cstheme="minorHAnsi"/>
                          </w:rPr>
                          <w:t>food safety process</w:t>
                        </w:r>
                      </w:hyperlink>
                      <w:r>
                        <w:rPr>
                          <w:rStyle w:val="Hyperlink"/>
                          <w:rFonts w:asciiTheme="minorHAnsi" w:hAnsiTheme="minorHAnsi" w:cstheme="minorHAnsi"/>
                        </w:rPr>
                        <w:t xml:space="preserve"> </w:t>
                      </w:r>
                      <w:r w:rsidRPr="006742CB">
                        <w:t>in place</w:t>
                      </w:r>
                    </w:p>
                    <w:p w14:paraId="46EBB215" w14:textId="77777777" w:rsidR="00A15D20" w:rsidRDefault="00A15D20" w:rsidP="004C5B98">
                      <w:pPr>
                        <w:pStyle w:val="Header"/>
                        <w:pBdr>
                          <w:top w:val="single" w:sz="4" w:space="1" w:color="auto"/>
                          <w:bottom w:val="single" w:sz="4" w:space="1" w:color="auto"/>
                        </w:pBdr>
                        <w:rPr>
                          <w:rFonts w:ascii="Arial" w:hAnsi="Arial" w:cs="Arial"/>
                          <w:b/>
                          <w:sz w:val="28"/>
                          <w:szCs w:val="28"/>
                        </w:rPr>
                      </w:pPr>
                      <w:r>
                        <w:rPr>
                          <w:rFonts w:asciiTheme="minorHAnsi" w:hAnsiTheme="minorHAnsi" w:cstheme="minorHAnsi"/>
                        </w:rPr>
                        <w:t xml:space="preserve">Refer also to the organisations policy: </w:t>
                      </w:r>
                      <w:r>
                        <w:rPr>
                          <w:rFonts w:asciiTheme="minorHAnsi" w:hAnsiTheme="minorHAnsi" w:cstheme="minorHAnsi"/>
                          <w:szCs w:val="22"/>
                        </w:rPr>
                        <w:t>Nutrition, Safe Food and Fluid Management.</w:t>
                      </w:r>
                    </w:p>
                    <w:p w14:paraId="5B1BB54E" w14:textId="77777777" w:rsidR="00A15D20" w:rsidRDefault="00A15D20" w:rsidP="004C5B98">
                      <w:pPr>
                        <w:rPr>
                          <w:rFonts w:asciiTheme="minorHAnsi" w:hAnsiTheme="minorHAnsi" w:cstheme="minorHAnsi"/>
                        </w:rPr>
                      </w:pPr>
                    </w:p>
                    <w:p w14:paraId="51075DD5" w14:textId="77777777" w:rsidR="00A15D20" w:rsidRPr="00565945" w:rsidRDefault="00A15D20" w:rsidP="004C5B98">
                      <w:pPr>
                        <w:rPr>
                          <w:rFonts w:asciiTheme="minorHAnsi" w:hAnsiTheme="minorHAnsi" w:cstheme="minorHAnsi"/>
                        </w:rPr>
                      </w:pPr>
                    </w:p>
                  </w:txbxContent>
                </v:textbox>
                <w10:wrap type="square"/>
              </v:shape>
            </w:pict>
          </mc:Fallback>
        </mc:AlternateContent>
      </w:r>
      <w:r w:rsidRPr="00565945">
        <w:rPr>
          <w:rFonts w:cs="Calibri"/>
          <w:noProof/>
          <w:szCs w:val="22"/>
          <w:lang w:val="en-NZ" w:eastAsia="en-NZ"/>
        </w:rPr>
        <mc:AlternateContent>
          <mc:Choice Requires="wps">
            <w:drawing>
              <wp:anchor distT="45720" distB="45720" distL="114300" distR="114300" simplePos="0" relativeHeight="251812352" behindDoc="0" locked="0" layoutInCell="1" allowOverlap="1" wp14:anchorId="6D89690A" wp14:editId="4B8F93AD">
                <wp:simplePos x="0" y="0"/>
                <wp:positionH relativeFrom="column">
                  <wp:posOffset>238125</wp:posOffset>
                </wp:positionH>
                <wp:positionV relativeFrom="paragraph">
                  <wp:posOffset>243205</wp:posOffset>
                </wp:positionV>
                <wp:extent cx="600075" cy="581025"/>
                <wp:effectExtent l="0" t="0" r="9525"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81025"/>
                        </a:xfrm>
                        <a:prstGeom prst="rect">
                          <a:avLst/>
                        </a:prstGeom>
                        <a:solidFill>
                          <a:srgbClr val="FFFFFF"/>
                        </a:solidFill>
                        <a:ln w="9525">
                          <a:noFill/>
                          <a:miter lim="800000"/>
                          <a:headEnd/>
                          <a:tailEnd/>
                        </a:ln>
                      </wps:spPr>
                      <wps:txbx>
                        <w:txbxContent>
                          <w:p w14:paraId="111ECAFC" w14:textId="77777777" w:rsidR="00A15D20" w:rsidRDefault="00A15D20" w:rsidP="004C5B98">
                            <w:r>
                              <w:rPr>
                                <w:noProof/>
                                <w:lang w:val="en-NZ" w:eastAsia="en-NZ"/>
                              </w:rPr>
                              <w:drawing>
                                <wp:inline distT="0" distB="0" distL="0" distR="0" wp14:anchorId="237C4BE5" wp14:editId="7278495C">
                                  <wp:extent cx="408305" cy="428487"/>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8305" cy="4284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690A" id="_x0000_s1105" type="#_x0000_t202" style="position:absolute;margin-left:18.75pt;margin-top:19.15pt;width:47.25pt;height:45.75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" stroked="f">
                <v:textbox>
                  <w:txbxContent>
                    <w:p w14:paraId="111ECAFC" w14:textId="77777777" w:rsidR="00A15D20" w:rsidRDefault="00A15D20" w:rsidP="004C5B98">
                      <w:r>
                        <w:rPr>
                          <w:noProof/>
                          <w:lang w:val="en-NZ" w:eastAsia="en-NZ"/>
                        </w:rPr>
                        <w:drawing>
                          <wp:inline distT="0" distB="0" distL="0" distR="0" wp14:anchorId="237C4BE5" wp14:editId="7278495C">
                            <wp:extent cx="408305" cy="428487"/>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305" cy="428487"/>
                                    </a:xfrm>
                                    <a:prstGeom prst="rect">
                                      <a:avLst/>
                                    </a:prstGeom>
                                    <a:noFill/>
                                    <a:ln>
                                      <a:noFill/>
                                    </a:ln>
                                  </pic:spPr>
                                </pic:pic>
                              </a:graphicData>
                            </a:graphic>
                          </wp:inline>
                        </w:drawing>
                      </w:r>
                    </w:p>
                  </w:txbxContent>
                </v:textbox>
                <w10:wrap type="square"/>
              </v:shape>
            </w:pict>
          </mc:Fallback>
        </mc:AlternateContent>
      </w:r>
    </w:p>
    <w:p w14:paraId="70BEAD62" w14:textId="77777777" w:rsidR="004C5B98" w:rsidRPr="002B3A19" w:rsidRDefault="004C5B98" w:rsidP="004C5B98">
      <w:pPr>
        <w:rPr>
          <w:rFonts w:cs="Calibri"/>
          <w:szCs w:val="22"/>
        </w:rPr>
      </w:pPr>
    </w:p>
    <w:p w14:paraId="5E0E7CAA" w14:textId="77777777" w:rsidR="004C5B98" w:rsidRPr="002B3A19" w:rsidRDefault="004C5B98" w:rsidP="004C5B98">
      <w:pPr>
        <w:rPr>
          <w:rFonts w:cs="Calibri"/>
          <w:szCs w:val="22"/>
        </w:rPr>
      </w:pPr>
    </w:p>
    <w:p w14:paraId="6CD16D88" w14:textId="77777777" w:rsidR="004C5B98" w:rsidRPr="002B3A19" w:rsidRDefault="004C5B98" w:rsidP="004C5B98">
      <w:pPr>
        <w:tabs>
          <w:tab w:val="left" w:pos="2055"/>
        </w:tabs>
        <w:rPr>
          <w:rFonts w:cs="Calibri"/>
          <w:szCs w:val="22"/>
        </w:rPr>
      </w:pPr>
      <w:r w:rsidRPr="002B3A19">
        <w:rPr>
          <w:rFonts w:cs="Calibri"/>
          <w:szCs w:val="22"/>
        </w:rPr>
        <w:tab/>
      </w:r>
    </w:p>
    <w:p w14:paraId="3963EA33" w14:textId="77777777" w:rsidR="004C5B98" w:rsidRPr="002B3A19" w:rsidRDefault="004C5B98" w:rsidP="004C5B98">
      <w:pPr>
        <w:rPr>
          <w:rFonts w:cs="Calibri"/>
          <w:szCs w:val="22"/>
        </w:rPr>
      </w:pPr>
      <w:r w:rsidRPr="00B81378">
        <w:rPr>
          <w:rFonts w:cs="Calibri"/>
          <w:noProof/>
          <w:szCs w:val="22"/>
          <w:lang w:val="en-NZ" w:eastAsia="en-NZ"/>
        </w:rPr>
        <w:drawing>
          <wp:inline distT="0" distB="0" distL="0" distR="0" wp14:anchorId="5E21352E" wp14:editId="3B01FDAD">
            <wp:extent cx="5486400" cy="2524125"/>
            <wp:effectExtent l="0" t="0" r="0" b="0"/>
            <wp:docPr id="5" name="Picture 208" descr="Icons for four steps to food safety - Clean, Separate, Cook, and Chill. There is a corresponding image for each step: hand washing, dicing steak, roast turkey with a thermometer, and food in a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cons for four steps to food safety - Clean, Separate, Cook, and Chill. There is a corresponding image for each step: hand washing, dicing steak, roast turkey with a thermometer, and food in a refrigerato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2524125"/>
                    </a:xfrm>
                    <a:prstGeom prst="rect">
                      <a:avLst/>
                    </a:prstGeom>
                    <a:noFill/>
                    <a:ln>
                      <a:noFill/>
                    </a:ln>
                  </pic:spPr>
                </pic:pic>
              </a:graphicData>
            </a:graphic>
          </wp:inline>
        </w:drawing>
      </w:r>
    </w:p>
    <w:p w14:paraId="491C80AA" w14:textId="77777777" w:rsidR="004C5B98" w:rsidRPr="002B3A19" w:rsidRDefault="004C5B98" w:rsidP="004C5B98">
      <w:pPr>
        <w:rPr>
          <w:rFonts w:cs="Calibri"/>
          <w:szCs w:val="22"/>
        </w:rPr>
      </w:pPr>
    </w:p>
    <w:tbl>
      <w:tblPr>
        <w:tblStyle w:val="TableGrid"/>
        <w:tblW w:w="0" w:type="auto"/>
        <w:tblLook w:val="04A0" w:firstRow="1" w:lastRow="0" w:firstColumn="1" w:lastColumn="0" w:noHBand="0" w:noVBand="1"/>
      </w:tblPr>
      <w:tblGrid>
        <w:gridCol w:w="1696"/>
        <w:gridCol w:w="7365"/>
      </w:tblGrid>
      <w:tr w:rsidR="004C5B98" w14:paraId="1590B668" w14:textId="77777777" w:rsidTr="00A15D20">
        <w:tc>
          <w:tcPr>
            <w:tcW w:w="1696" w:type="dxa"/>
            <w:shd w:val="clear" w:color="auto" w:fill="66CCFF"/>
          </w:tcPr>
          <w:p w14:paraId="6580E74D" w14:textId="77777777" w:rsidR="004C5B98" w:rsidRPr="004032C3" w:rsidRDefault="004C5B98" w:rsidP="00A15D20">
            <w:pPr>
              <w:rPr>
                <w:rFonts w:cs="Calibri"/>
                <w:b/>
                <w:szCs w:val="22"/>
              </w:rPr>
            </w:pPr>
            <w:r w:rsidRPr="004032C3">
              <w:rPr>
                <w:rFonts w:cs="Calibri"/>
                <w:b/>
                <w:szCs w:val="22"/>
              </w:rPr>
              <w:t>Clean</w:t>
            </w:r>
          </w:p>
        </w:tc>
        <w:tc>
          <w:tcPr>
            <w:tcW w:w="7365" w:type="dxa"/>
          </w:tcPr>
          <w:p w14:paraId="1D36643E" w14:textId="77777777" w:rsidR="004C5B98" w:rsidRPr="004032C3" w:rsidRDefault="004C5B98" w:rsidP="00A15D20">
            <w:pPr>
              <w:pStyle w:val="ListParagraph"/>
              <w:numPr>
                <w:ilvl w:val="0"/>
                <w:numId w:val="21"/>
              </w:numPr>
              <w:rPr>
                <w:lang w:val="en-NZ" w:eastAsia="en-NZ"/>
              </w:rPr>
            </w:pPr>
            <w:r w:rsidRPr="004032C3">
              <w:rPr>
                <w:lang w:val="en-NZ" w:eastAsia="en-NZ"/>
              </w:rPr>
              <w:t>Wash surfaces, chopping boards and utensils (like knives) with soap and water and rinse in clean water:</w:t>
            </w:r>
          </w:p>
          <w:p w14:paraId="4AB06E3F" w14:textId="77777777" w:rsidR="004C5B98" w:rsidRPr="004032C3" w:rsidRDefault="004C5B98" w:rsidP="00A15D20">
            <w:pPr>
              <w:pStyle w:val="ListParagraph"/>
              <w:numPr>
                <w:ilvl w:val="1"/>
                <w:numId w:val="21"/>
              </w:numPr>
              <w:rPr>
                <w:lang w:val="en-NZ" w:eastAsia="en-NZ"/>
              </w:rPr>
            </w:pPr>
            <w:r w:rsidRPr="004032C3">
              <w:rPr>
                <w:lang w:val="en-NZ" w:eastAsia="en-NZ"/>
              </w:rPr>
              <w:t>before you use them to handle and prepare food</w:t>
            </w:r>
          </w:p>
          <w:p w14:paraId="6D824AEA" w14:textId="77777777" w:rsidR="004C5B98" w:rsidRPr="004032C3" w:rsidRDefault="004C5B98" w:rsidP="00A15D20">
            <w:pPr>
              <w:pStyle w:val="ListParagraph"/>
              <w:numPr>
                <w:ilvl w:val="1"/>
                <w:numId w:val="21"/>
              </w:numPr>
              <w:rPr>
                <w:lang w:val="en-NZ" w:eastAsia="en-NZ"/>
              </w:rPr>
            </w:pPr>
            <w:r w:rsidRPr="004032C3">
              <w:rPr>
                <w:lang w:val="en-NZ" w:eastAsia="en-NZ"/>
              </w:rPr>
              <w:t>between preparation of raw and cooked foods.</w:t>
            </w:r>
          </w:p>
          <w:p w14:paraId="3A80DFA8" w14:textId="77777777" w:rsidR="004C5B98" w:rsidRPr="004032C3" w:rsidRDefault="004C5B98" w:rsidP="00A15D20">
            <w:pPr>
              <w:pStyle w:val="ListParagraph"/>
              <w:numPr>
                <w:ilvl w:val="0"/>
                <w:numId w:val="21"/>
              </w:numPr>
              <w:rPr>
                <w:lang w:val="en-NZ" w:eastAsia="en-NZ"/>
              </w:rPr>
            </w:pPr>
            <w:r w:rsidRPr="004032C3">
              <w:rPr>
                <w:lang w:val="en-NZ" w:eastAsia="en-NZ"/>
              </w:rPr>
              <w:t>Benches and boards – wipe with a dilute solution of bleach (1 teaspoon of bleach in 2 litres of water) after cleaning.</w:t>
            </w:r>
          </w:p>
          <w:p w14:paraId="7D10F231" w14:textId="77777777" w:rsidR="004C5B98" w:rsidRPr="004032C3" w:rsidRDefault="004C5B98" w:rsidP="00A15D20">
            <w:pPr>
              <w:pStyle w:val="ListParagraph"/>
              <w:numPr>
                <w:ilvl w:val="0"/>
                <w:numId w:val="21"/>
              </w:numPr>
              <w:rPr>
                <w:lang w:val="en-NZ" w:eastAsia="en-NZ"/>
              </w:rPr>
            </w:pPr>
            <w:r w:rsidRPr="004032C3">
              <w:rPr>
                <w:lang w:val="en-NZ" w:eastAsia="en-NZ"/>
              </w:rPr>
              <w:t>Carefully wash and dry all food storage containers before use.</w:t>
            </w:r>
          </w:p>
          <w:p w14:paraId="0E282A8E" w14:textId="77777777" w:rsidR="004C5B98" w:rsidRPr="004032C3" w:rsidRDefault="004C5B98" w:rsidP="00A15D20">
            <w:pPr>
              <w:pStyle w:val="ListParagraph"/>
              <w:numPr>
                <w:ilvl w:val="0"/>
                <w:numId w:val="21"/>
              </w:numPr>
              <w:rPr>
                <w:lang w:val="en-NZ" w:eastAsia="en-NZ"/>
              </w:rPr>
            </w:pPr>
            <w:r w:rsidRPr="004032C3">
              <w:rPr>
                <w:lang w:val="en-NZ" w:eastAsia="en-NZ"/>
              </w:rPr>
              <w:t>Use different sponges or cloths for the dishes, the bench, and the floor. Keep them separate.</w:t>
            </w:r>
          </w:p>
          <w:p w14:paraId="35F53AAA" w14:textId="77777777" w:rsidR="004C5B98" w:rsidRPr="004032C3" w:rsidRDefault="004C5B98" w:rsidP="00A15D20">
            <w:pPr>
              <w:pStyle w:val="ListParagraph"/>
              <w:numPr>
                <w:ilvl w:val="0"/>
                <w:numId w:val="21"/>
              </w:numPr>
              <w:rPr>
                <w:lang w:val="en-NZ" w:eastAsia="en-NZ"/>
              </w:rPr>
            </w:pPr>
            <w:r w:rsidRPr="004032C3">
              <w:rPr>
                <w:lang w:val="en-NZ" w:eastAsia="en-NZ"/>
              </w:rPr>
              <w:t>Use paper towels to clean up messy spills like raw meat juices, then wipe with a cloth and hot water and detergent.</w:t>
            </w:r>
          </w:p>
          <w:p w14:paraId="1BD864A0" w14:textId="77777777" w:rsidR="004C5B98" w:rsidRDefault="004C5B98" w:rsidP="00A15D20">
            <w:pPr>
              <w:pStyle w:val="ListParagraph"/>
              <w:numPr>
                <w:ilvl w:val="0"/>
                <w:numId w:val="21"/>
              </w:numPr>
              <w:rPr>
                <w:lang w:val="en-NZ" w:eastAsia="en-NZ"/>
              </w:rPr>
            </w:pPr>
            <w:r w:rsidRPr="004032C3">
              <w:rPr>
                <w:lang w:val="en-NZ" w:eastAsia="en-NZ"/>
              </w:rPr>
              <w:t xml:space="preserve">Change reusable dish cloths or sponges regularly. Clean </w:t>
            </w:r>
            <w:r>
              <w:rPr>
                <w:lang w:val="en-NZ" w:eastAsia="en-NZ"/>
              </w:rPr>
              <w:t>by</w:t>
            </w:r>
            <w:r w:rsidRPr="004032C3">
              <w:rPr>
                <w:lang w:val="en-NZ" w:eastAsia="en-NZ"/>
              </w:rPr>
              <w:t>:</w:t>
            </w:r>
          </w:p>
          <w:p w14:paraId="579911EF" w14:textId="77777777" w:rsidR="004C5B98" w:rsidRPr="004032C3" w:rsidRDefault="004C5B98" w:rsidP="00A15D20">
            <w:pPr>
              <w:pStyle w:val="ListParagraph"/>
              <w:numPr>
                <w:ilvl w:val="1"/>
                <w:numId w:val="21"/>
              </w:numPr>
              <w:rPr>
                <w:lang w:val="en-NZ" w:eastAsia="en-NZ"/>
              </w:rPr>
            </w:pPr>
            <w:r>
              <w:rPr>
                <w:lang w:val="en-NZ" w:eastAsia="en-NZ"/>
              </w:rPr>
              <w:t xml:space="preserve">rinse them in water and </w:t>
            </w:r>
          </w:p>
          <w:p w14:paraId="2651E66D" w14:textId="77777777" w:rsidR="004C5B98" w:rsidRPr="004032C3" w:rsidRDefault="004C5B98" w:rsidP="00A15D20">
            <w:pPr>
              <w:pStyle w:val="ListParagraph"/>
              <w:numPr>
                <w:ilvl w:val="1"/>
                <w:numId w:val="21"/>
              </w:numPr>
              <w:rPr>
                <w:lang w:val="en-NZ" w:eastAsia="en-NZ"/>
              </w:rPr>
            </w:pPr>
            <w:r w:rsidRPr="004032C3">
              <w:rPr>
                <w:lang w:val="en-NZ" w:eastAsia="en-NZ"/>
              </w:rPr>
              <w:t>microwav</w:t>
            </w:r>
            <w:r>
              <w:rPr>
                <w:lang w:val="en-NZ" w:eastAsia="en-NZ"/>
              </w:rPr>
              <w:t>e</w:t>
            </w:r>
            <w:r w:rsidRPr="004032C3">
              <w:rPr>
                <w:lang w:val="en-NZ" w:eastAsia="en-NZ"/>
              </w:rPr>
              <w:t xml:space="preserve"> for 3 to 4 minutes on high, or</w:t>
            </w:r>
          </w:p>
          <w:p w14:paraId="2F01ACF4" w14:textId="77777777" w:rsidR="004C5B98" w:rsidRPr="004032C3" w:rsidRDefault="004C5B98" w:rsidP="00A15D20">
            <w:pPr>
              <w:pStyle w:val="ListParagraph"/>
              <w:numPr>
                <w:ilvl w:val="1"/>
                <w:numId w:val="21"/>
              </w:numPr>
              <w:rPr>
                <w:lang w:val="en-NZ" w:eastAsia="en-NZ"/>
              </w:rPr>
            </w:pPr>
            <w:r w:rsidRPr="004032C3">
              <w:rPr>
                <w:lang w:val="en-NZ" w:eastAsia="en-NZ"/>
              </w:rPr>
              <w:t>putt through the hot wash cycle in the dishwasher.</w:t>
            </w:r>
          </w:p>
          <w:p w14:paraId="6E54DFCF" w14:textId="77777777" w:rsidR="004C5B98" w:rsidRPr="004032C3" w:rsidRDefault="004C5B98" w:rsidP="00A15D20">
            <w:pPr>
              <w:pStyle w:val="ListParagraph"/>
              <w:numPr>
                <w:ilvl w:val="0"/>
                <w:numId w:val="21"/>
              </w:numPr>
              <w:rPr>
                <w:lang w:val="en-NZ" w:eastAsia="en-NZ"/>
              </w:rPr>
            </w:pPr>
            <w:r w:rsidRPr="004032C3">
              <w:rPr>
                <w:lang w:val="en-NZ" w:eastAsia="en-NZ"/>
              </w:rPr>
              <w:t>Use a dishwasher or hot soapy water to wash dishes. Let dishes air dry rather than drying with a tea towel.</w:t>
            </w:r>
          </w:p>
          <w:p w14:paraId="491AF9DD" w14:textId="77777777" w:rsidR="004C5B98" w:rsidRPr="004032C3" w:rsidRDefault="004C5B98" w:rsidP="00A15D20">
            <w:pPr>
              <w:pStyle w:val="ListParagraph"/>
              <w:numPr>
                <w:ilvl w:val="0"/>
                <w:numId w:val="21"/>
              </w:numPr>
              <w:rPr>
                <w:lang w:val="en-NZ" w:eastAsia="en-NZ"/>
              </w:rPr>
            </w:pPr>
            <w:r w:rsidRPr="004032C3">
              <w:rPr>
                <w:lang w:val="en-NZ" w:eastAsia="en-NZ"/>
              </w:rPr>
              <w:t>Always cover stored food – even in the fridge or cupboard. You should also cover food when eating outside, to keep out unwanted insects and bugs.</w:t>
            </w:r>
          </w:p>
          <w:p w14:paraId="2AF08241" w14:textId="77777777" w:rsidR="004C5B98" w:rsidRPr="004032C3" w:rsidRDefault="004C5B98" w:rsidP="00A15D20">
            <w:pPr>
              <w:pStyle w:val="ListParagraph"/>
              <w:numPr>
                <w:ilvl w:val="0"/>
                <w:numId w:val="21"/>
              </w:numPr>
              <w:rPr>
                <w:lang w:val="en-NZ" w:eastAsia="en-NZ"/>
              </w:rPr>
            </w:pPr>
            <w:r w:rsidRPr="004032C3">
              <w:rPr>
                <w:lang w:val="en-NZ" w:eastAsia="en-NZ"/>
              </w:rPr>
              <w:t>Use plastic film or foil to cover foods, or put into containers with tight-sealing lids.</w:t>
            </w:r>
            <w:r>
              <w:rPr>
                <w:lang w:val="en-NZ" w:eastAsia="en-NZ"/>
              </w:rPr>
              <w:t xml:space="preserve"> Identify the date when stored.</w:t>
            </w:r>
          </w:p>
          <w:p w14:paraId="67C1D1D3" w14:textId="77777777" w:rsidR="004C5B98" w:rsidRPr="004032C3" w:rsidRDefault="004C5B98" w:rsidP="00A15D20">
            <w:pPr>
              <w:pStyle w:val="ListParagraph"/>
              <w:numPr>
                <w:ilvl w:val="0"/>
                <w:numId w:val="21"/>
              </w:numPr>
              <w:rPr>
                <w:lang w:val="en-NZ" w:eastAsia="en-NZ"/>
              </w:rPr>
            </w:pPr>
            <w:r w:rsidRPr="004032C3">
              <w:rPr>
                <w:lang w:val="en-NZ" w:eastAsia="en-NZ"/>
              </w:rPr>
              <w:t>Keep raw meat and chicken away from ready-to-eat food, fruit and vegetables. Store at the bottom of the fridge to prevent any juices – which can contain harmful bacteria – from dripping onto other foods</w:t>
            </w:r>
          </w:p>
          <w:p w14:paraId="119B802B" w14:textId="77777777" w:rsidR="004C5B98" w:rsidRDefault="004C5B98" w:rsidP="00A15D20">
            <w:pPr>
              <w:rPr>
                <w:rFonts w:cs="Calibri"/>
                <w:szCs w:val="22"/>
              </w:rPr>
            </w:pPr>
          </w:p>
        </w:tc>
      </w:tr>
    </w:tbl>
    <w:p w14:paraId="6BB283E1" w14:textId="77777777" w:rsidR="004C5B98" w:rsidRPr="002B3A19" w:rsidRDefault="004C5B98" w:rsidP="004C5B98">
      <w:pPr>
        <w:rPr>
          <w:rFonts w:cs="Calibri"/>
          <w:szCs w:val="22"/>
        </w:rPr>
      </w:pPr>
    </w:p>
    <w:p w14:paraId="3A7A2F3F" w14:textId="77777777" w:rsidR="004C5B98" w:rsidRDefault="004C5B98" w:rsidP="004C5B98">
      <w:pPr>
        <w:rPr>
          <w:rFonts w:cs="Calibri"/>
          <w:szCs w:val="22"/>
        </w:rPr>
      </w:pPr>
    </w:p>
    <w:p w14:paraId="7C735BED" w14:textId="77777777" w:rsidR="004C5B98" w:rsidRDefault="004C5B98" w:rsidP="004C5B98">
      <w:pPr>
        <w:rPr>
          <w:rFonts w:cs="Calibri"/>
          <w:szCs w:val="22"/>
        </w:rPr>
      </w:pPr>
    </w:p>
    <w:tbl>
      <w:tblPr>
        <w:tblStyle w:val="TableGrid"/>
        <w:tblW w:w="0" w:type="auto"/>
        <w:tblLook w:val="04A0" w:firstRow="1" w:lastRow="0" w:firstColumn="1" w:lastColumn="0" w:noHBand="0" w:noVBand="1"/>
      </w:tblPr>
      <w:tblGrid>
        <w:gridCol w:w="1696"/>
        <w:gridCol w:w="7365"/>
      </w:tblGrid>
      <w:tr w:rsidR="004C5B98" w14:paraId="506A2AA7" w14:textId="77777777" w:rsidTr="00A15D20">
        <w:tc>
          <w:tcPr>
            <w:tcW w:w="1696" w:type="dxa"/>
            <w:shd w:val="clear" w:color="auto" w:fill="F4B083" w:themeFill="accent2" w:themeFillTint="99"/>
          </w:tcPr>
          <w:p w14:paraId="709A7D58" w14:textId="77777777" w:rsidR="004C5B98" w:rsidRPr="00CE593C" w:rsidRDefault="004C5B98" w:rsidP="00A15D20">
            <w:pPr>
              <w:rPr>
                <w:rFonts w:cs="Calibri"/>
                <w:b/>
                <w:szCs w:val="22"/>
              </w:rPr>
            </w:pPr>
            <w:r w:rsidRPr="00CE593C">
              <w:rPr>
                <w:rFonts w:cs="Calibri"/>
                <w:b/>
                <w:szCs w:val="22"/>
              </w:rPr>
              <w:t>Cook</w:t>
            </w:r>
          </w:p>
        </w:tc>
        <w:tc>
          <w:tcPr>
            <w:tcW w:w="7365" w:type="dxa"/>
          </w:tcPr>
          <w:p w14:paraId="71C788AF" w14:textId="77777777" w:rsidR="004C5B98" w:rsidRPr="00CE593C" w:rsidRDefault="004C5B98" w:rsidP="00A15D20">
            <w:pPr>
              <w:pStyle w:val="ListParagraph"/>
              <w:numPr>
                <w:ilvl w:val="0"/>
                <w:numId w:val="21"/>
              </w:numPr>
              <w:rPr>
                <w:lang w:val="en-NZ" w:eastAsia="en-NZ"/>
              </w:rPr>
            </w:pPr>
            <w:r w:rsidRPr="00CE593C">
              <w:rPr>
                <w:lang w:val="en-NZ" w:eastAsia="en-NZ"/>
              </w:rPr>
              <w:t>Make sure food is cooked through to kill harmful bacteria.</w:t>
            </w:r>
          </w:p>
          <w:p w14:paraId="0ED39B30" w14:textId="77777777" w:rsidR="004C5B98" w:rsidRPr="00CE593C" w:rsidRDefault="004C5B98" w:rsidP="00A15D20">
            <w:pPr>
              <w:pStyle w:val="ListParagraph"/>
              <w:numPr>
                <w:ilvl w:val="0"/>
                <w:numId w:val="21"/>
              </w:numPr>
              <w:rPr>
                <w:lang w:val="en-NZ" w:eastAsia="en-NZ"/>
              </w:rPr>
            </w:pPr>
            <w:r w:rsidRPr="00CE593C">
              <w:rPr>
                <w:lang w:val="en-NZ" w:eastAsia="en-NZ"/>
              </w:rPr>
              <w:t>Defrost frozen foods thoroughly, or they won't cook properly in the middle. Defrost food in your fridge overnight, or use the defrost setting on your microwave.</w:t>
            </w:r>
          </w:p>
          <w:p w14:paraId="66F52C6B" w14:textId="77777777" w:rsidR="004C5B98" w:rsidRPr="00CE593C" w:rsidRDefault="004C5B98" w:rsidP="00A15D20">
            <w:pPr>
              <w:pStyle w:val="ListParagraph"/>
              <w:numPr>
                <w:ilvl w:val="0"/>
                <w:numId w:val="21"/>
              </w:numPr>
              <w:rPr>
                <w:lang w:val="en-NZ" w:eastAsia="en-NZ"/>
              </w:rPr>
            </w:pPr>
            <w:r w:rsidRPr="00CE593C">
              <w:rPr>
                <w:lang w:val="en-NZ" w:eastAsia="en-NZ"/>
              </w:rPr>
              <w:t>Cook chicken, mince, and sausages right through. Pork and poultry juices should run clear. Use a meat thermometer to check temperatures at the middle of the thickest part (internal temperature should be 75 degrees Celsius).</w:t>
            </w:r>
          </w:p>
          <w:p w14:paraId="66B5F69C" w14:textId="77777777" w:rsidR="004C5B98" w:rsidRPr="00CE593C" w:rsidRDefault="004C5B98" w:rsidP="00A15D20">
            <w:pPr>
              <w:pStyle w:val="ListParagraph"/>
              <w:numPr>
                <w:ilvl w:val="0"/>
                <w:numId w:val="21"/>
              </w:numPr>
              <w:rPr>
                <w:lang w:val="en-NZ" w:eastAsia="en-NZ"/>
              </w:rPr>
            </w:pPr>
            <w:r w:rsidRPr="00CE593C">
              <w:rPr>
                <w:lang w:val="en-NZ" w:eastAsia="en-NZ"/>
              </w:rPr>
              <w:t>Keep raw and cooked foods separate – use one set of utensils for raw meat and chicken and another set for cooked food. Put cooked items on a clean plate, not one that's been used for raw ingredients.</w:t>
            </w:r>
          </w:p>
          <w:p w14:paraId="6DC2B488" w14:textId="77777777" w:rsidR="004C5B98" w:rsidRPr="00CE593C" w:rsidRDefault="004C5B98" w:rsidP="00A15D20">
            <w:pPr>
              <w:pStyle w:val="ListParagraph"/>
              <w:numPr>
                <w:ilvl w:val="0"/>
                <w:numId w:val="21"/>
              </w:numPr>
              <w:rPr>
                <w:lang w:val="en-NZ" w:eastAsia="en-NZ"/>
              </w:rPr>
            </w:pPr>
            <w:r w:rsidRPr="00CE593C">
              <w:rPr>
                <w:lang w:val="en-NZ" w:eastAsia="en-NZ"/>
              </w:rPr>
              <w:t>Refrigerate or freeze any leftovers within 2 hours. Cool hot food in small portions to speed cooling, then refrigerate in a covered container.</w:t>
            </w:r>
          </w:p>
          <w:p w14:paraId="6194BAE4" w14:textId="77777777" w:rsidR="004C5B98" w:rsidRPr="00CE593C" w:rsidRDefault="004C5B98" w:rsidP="00A15D20">
            <w:pPr>
              <w:pStyle w:val="ListParagraph"/>
              <w:numPr>
                <w:ilvl w:val="0"/>
                <w:numId w:val="21"/>
              </w:numPr>
              <w:rPr>
                <w:lang w:val="en-NZ" w:eastAsia="en-NZ"/>
              </w:rPr>
            </w:pPr>
            <w:r w:rsidRPr="00CE593C">
              <w:rPr>
                <w:lang w:val="en-NZ" w:eastAsia="en-NZ"/>
              </w:rPr>
              <w:t>Reheat leftovers until steaming hot (over 75 degrees Celsius) and do not reheat more than once.  </w:t>
            </w:r>
          </w:p>
          <w:p w14:paraId="21D2B5D7" w14:textId="77777777" w:rsidR="004C5B98" w:rsidRPr="00CE593C" w:rsidRDefault="004C5B98" w:rsidP="00A15D20">
            <w:pPr>
              <w:pStyle w:val="ListParagraph"/>
              <w:numPr>
                <w:ilvl w:val="0"/>
                <w:numId w:val="21"/>
              </w:numPr>
              <w:rPr>
                <w:lang w:val="en-NZ" w:eastAsia="en-NZ"/>
              </w:rPr>
            </w:pPr>
            <w:r w:rsidRPr="00CE593C">
              <w:rPr>
                <w:lang w:val="en-NZ" w:eastAsia="en-NZ"/>
              </w:rPr>
              <w:t>Check the use-by dates on packaged foods. Don’t buy or eat once this date has passed.</w:t>
            </w:r>
          </w:p>
          <w:p w14:paraId="2B96B9FF" w14:textId="77777777" w:rsidR="004C5B98" w:rsidRDefault="004C5B98" w:rsidP="00A15D20">
            <w:pPr>
              <w:rPr>
                <w:rFonts w:cs="Calibri"/>
                <w:szCs w:val="22"/>
              </w:rPr>
            </w:pPr>
          </w:p>
        </w:tc>
      </w:tr>
      <w:tr w:rsidR="004C5B98" w14:paraId="52F79FFC" w14:textId="77777777" w:rsidTr="00A15D20">
        <w:tc>
          <w:tcPr>
            <w:tcW w:w="1696" w:type="dxa"/>
            <w:shd w:val="clear" w:color="auto" w:fill="BDD6EE" w:themeFill="accent1" w:themeFillTint="66"/>
          </w:tcPr>
          <w:p w14:paraId="13F3194B" w14:textId="77777777" w:rsidR="004C5B98" w:rsidRPr="00CE593C" w:rsidRDefault="004C5B98" w:rsidP="00A15D20">
            <w:pPr>
              <w:rPr>
                <w:rFonts w:cs="Calibri"/>
                <w:b/>
                <w:szCs w:val="22"/>
              </w:rPr>
            </w:pPr>
            <w:r>
              <w:rPr>
                <w:rFonts w:cs="Calibri"/>
                <w:b/>
                <w:szCs w:val="22"/>
              </w:rPr>
              <w:t>Chill</w:t>
            </w:r>
          </w:p>
        </w:tc>
        <w:tc>
          <w:tcPr>
            <w:tcW w:w="7365" w:type="dxa"/>
          </w:tcPr>
          <w:p w14:paraId="701E16CE" w14:textId="77777777" w:rsidR="004C5B98" w:rsidRDefault="004C5B98" w:rsidP="00A15D20">
            <w:pPr>
              <w:pStyle w:val="ListParagraph"/>
              <w:numPr>
                <w:ilvl w:val="0"/>
                <w:numId w:val="47"/>
              </w:numPr>
              <w:rPr>
                <w:lang w:val="en-NZ" w:eastAsia="en-NZ"/>
              </w:rPr>
            </w:pPr>
            <w:r w:rsidRPr="00CE593C">
              <w:rPr>
                <w:lang w:val="en-NZ" w:eastAsia="en-NZ"/>
              </w:rPr>
              <w:t>Most harmful bacteria cannot grow at low refrigeration temperatures. Set your fridge temperature between 2 degrees Celsius and 5 degrees Celsius and follow these tips.</w:t>
            </w:r>
          </w:p>
          <w:p w14:paraId="4D5DBE64" w14:textId="77777777" w:rsidR="004C5B98" w:rsidRPr="00CE593C" w:rsidRDefault="004C5B98" w:rsidP="00A15D20">
            <w:pPr>
              <w:pStyle w:val="ListParagraph"/>
              <w:numPr>
                <w:ilvl w:val="0"/>
                <w:numId w:val="47"/>
              </w:numPr>
              <w:rPr>
                <w:lang w:val="en-NZ" w:eastAsia="en-NZ"/>
              </w:rPr>
            </w:pPr>
            <w:r>
              <w:rPr>
                <w:lang w:val="en-NZ" w:eastAsia="en-NZ"/>
              </w:rPr>
              <w:t>Monitor the fridge temperatures at least fortnightly.</w:t>
            </w:r>
          </w:p>
          <w:p w14:paraId="205DEF5A" w14:textId="77777777" w:rsidR="004C5B98" w:rsidRPr="00CE593C" w:rsidRDefault="004C5B98" w:rsidP="00A15D20">
            <w:pPr>
              <w:pStyle w:val="ListParagraph"/>
              <w:numPr>
                <w:ilvl w:val="0"/>
                <w:numId w:val="47"/>
              </w:numPr>
              <w:rPr>
                <w:lang w:val="en-NZ" w:eastAsia="en-NZ"/>
              </w:rPr>
            </w:pPr>
            <w:r w:rsidRPr="00CE593C">
              <w:rPr>
                <w:lang w:val="en-NZ" w:eastAsia="en-NZ"/>
              </w:rPr>
              <w:t>Cool hot foods for up to 30 minutes before refrigerating to prevent raising the temperature of stored food.</w:t>
            </w:r>
          </w:p>
          <w:p w14:paraId="4EB40E2F" w14:textId="77777777" w:rsidR="004C5B98" w:rsidRPr="00CE593C" w:rsidRDefault="004C5B98" w:rsidP="00A15D20">
            <w:pPr>
              <w:pStyle w:val="ListParagraph"/>
              <w:numPr>
                <w:ilvl w:val="0"/>
                <w:numId w:val="47"/>
              </w:numPr>
              <w:rPr>
                <w:lang w:val="en-NZ" w:eastAsia="en-NZ"/>
              </w:rPr>
            </w:pPr>
            <w:r w:rsidRPr="00CE593C">
              <w:rPr>
                <w:lang w:val="en-NZ" w:eastAsia="en-NZ"/>
              </w:rPr>
              <w:t>Never leave food at room temperature for more than 2 hours. If the room temperature is warm, you should refrigerate sooner as bacteria multiply more quickly.</w:t>
            </w:r>
          </w:p>
          <w:p w14:paraId="6C910DA5" w14:textId="77777777" w:rsidR="004C5B98" w:rsidRPr="00CE593C" w:rsidRDefault="004C5B98" w:rsidP="00A15D20">
            <w:pPr>
              <w:pStyle w:val="ListParagraph"/>
              <w:numPr>
                <w:ilvl w:val="0"/>
                <w:numId w:val="47"/>
              </w:numPr>
              <w:rPr>
                <w:lang w:val="en-NZ" w:eastAsia="en-NZ"/>
              </w:rPr>
            </w:pPr>
            <w:r w:rsidRPr="00CE593C">
              <w:rPr>
                <w:lang w:val="en-NZ" w:eastAsia="en-NZ"/>
              </w:rPr>
              <w:t>Keep your fridge clean, and wipe up any spills immediately. And don't overfill your fridge – this can mean some food isn't kept cool.</w:t>
            </w:r>
          </w:p>
          <w:p w14:paraId="13C5545A" w14:textId="77777777" w:rsidR="004C5B98" w:rsidRPr="00CE593C" w:rsidRDefault="004C5B98" w:rsidP="00A15D20">
            <w:pPr>
              <w:pStyle w:val="ListParagraph"/>
              <w:numPr>
                <w:ilvl w:val="0"/>
                <w:numId w:val="47"/>
              </w:numPr>
              <w:rPr>
                <w:lang w:val="en-NZ" w:eastAsia="en-NZ"/>
              </w:rPr>
            </w:pPr>
            <w:r w:rsidRPr="00CE593C">
              <w:rPr>
                <w:lang w:val="en-NZ" w:eastAsia="en-NZ"/>
              </w:rPr>
              <w:t>If eating outdoors, use an icepack or chilly bin to keep food cold. </w:t>
            </w:r>
          </w:p>
          <w:p w14:paraId="1441B945" w14:textId="77777777" w:rsidR="004C5B98" w:rsidRPr="00CE593C" w:rsidRDefault="004C5B98" w:rsidP="00A15D20">
            <w:pPr>
              <w:pStyle w:val="ListParagraph"/>
              <w:numPr>
                <w:ilvl w:val="0"/>
                <w:numId w:val="47"/>
              </w:numPr>
              <w:rPr>
                <w:lang w:val="en-NZ" w:eastAsia="en-NZ"/>
              </w:rPr>
            </w:pPr>
            <w:r>
              <w:rPr>
                <w:lang w:val="en-NZ" w:eastAsia="en-NZ"/>
              </w:rPr>
              <w:t>If you have a car, k</w:t>
            </w:r>
            <w:r w:rsidRPr="00CE593C">
              <w:rPr>
                <w:lang w:val="en-NZ" w:eastAsia="en-NZ"/>
              </w:rPr>
              <w:t>eep a chilly bag or bin in your car to transport chilled or frozen foods, and transfer these to the fridge or freezer as soon as you get home. Use an icepack if you have long travel times after shopping, or won’t be going home straight away.</w:t>
            </w:r>
          </w:p>
          <w:p w14:paraId="386D44DD" w14:textId="77777777" w:rsidR="004C5B98" w:rsidRPr="00CE593C" w:rsidRDefault="004C5B98" w:rsidP="00A15D20">
            <w:pPr>
              <w:ind w:left="360"/>
              <w:rPr>
                <w:lang w:val="en-NZ" w:eastAsia="en-NZ"/>
              </w:rPr>
            </w:pPr>
          </w:p>
        </w:tc>
      </w:tr>
      <w:tr w:rsidR="004C5B98" w14:paraId="761401FC" w14:textId="77777777" w:rsidTr="00A15D20">
        <w:tc>
          <w:tcPr>
            <w:tcW w:w="1696" w:type="dxa"/>
            <w:shd w:val="clear" w:color="auto" w:fill="F7B5DB"/>
          </w:tcPr>
          <w:p w14:paraId="00C16E40" w14:textId="77777777" w:rsidR="004C5B98" w:rsidRDefault="004C5B98" w:rsidP="00A15D20">
            <w:pPr>
              <w:rPr>
                <w:b/>
              </w:rPr>
            </w:pPr>
            <w:r w:rsidRPr="00E0722E">
              <w:rPr>
                <w:b/>
              </w:rPr>
              <w:t>Eating utensils for people with an infectious disease</w:t>
            </w:r>
            <w:r>
              <w:rPr>
                <w:b/>
              </w:rPr>
              <w:t xml:space="preserve"> – in isolation/</w:t>
            </w:r>
          </w:p>
          <w:p w14:paraId="17AF4FB7" w14:textId="77777777" w:rsidR="004C5B98" w:rsidRPr="00E0722E" w:rsidRDefault="004C5B98" w:rsidP="00A15D20">
            <w:pPr>
              <w:rPr>
                <w:b/>
              </w:rPr>
            </w:pPr>
            <w:r>
              <w:rPr>
                <w:b/>
              </w:rPr>
              <w:t>quarantine</w:t>
            </w:r>
          </w:p>
        </w:tc>
        <w:tc>
          <w:tcPr>
            <w:tcW w:w="7365" w:type="dxa"/>
          </w:tcPr>
          <w:p w14:paraId="3B91D761" w14:textId="77777777" w:rsidR="004C5B98" w:rsidRDefault="004C5B98" w:rsidP="00A15D20">
            <w:pPr>
              <w:pStyle w:val="ListParagraph"/>
              <w:numPr>
                <w:ilvl w:val="0"/>
                <w:numId w:val="48"/>
              </w:numPr>
              <w:rPr>
                <w:rFonts w:asciiTheme="minorHAnsi" w:hAnsiTheme="minorHAnsi" w:cstheme="minorHAnsi"/>
                <w:szCs w:val="22"/>
              </w:rPr>
            </w:pPr>
            <w:r w:rsidRPr="004113D1">
              <w:rPr>
                <w:rFonts w:asciiTheme="minorHAnsi" w:hAnsiTheme="minorHAnsi" w:cstheme="minorHAnsi"/>
                <w:szCs w:val="22"/>
              </w:rPr>
              <w:t>Each individual client has a dedicated set of eating utensils.</w:t>
            </w:r>
          </w:p>
          <w:p w14:paraId="6500768C" w14:textId="77777777" w:rsidR="004C5B98" w:rsidRDefault="004C5B98" w:rsidP="00A15D20">
            <w:pPr>
              <w:pStyle w:val="ListParagraph"/>
              <w:numPr>
                <w:ilvl w:val="0"/>
                <w:numId w:val="48"/>
              </w:numPr>
              <w:rPr>
                <w:rFonts w:asciiTheme="minorHAnsi" w:hAnsiTheme="minorHAnsi" w:cstheme="minorHAnsi"/>
                <w:szCs w:val="22"/>
              </w:rPr>
            </w:pPr>
            <w:r w:rsidRPr="004113D1">
              <w:rPr>
                <w:rFonts w:asciiTheme="minorHAnsi" w:hAnsiTheme="minorHAnsi" w:cstheme="minorHAnsi"/>
                <w:szCs w:val="22"/>
              </w:rPr>
              <w:t xml:space="preserve">Food </w:t>
            </w:r>
            <w:r>
              <w:rPr>
                <w:rFonts w:asciiTheme="minorHAnsi" w:hAnsiTheme="minorHAnsi" w:cstheme="minorHAnsi"/>
                <w:szCs w:val="22"/>
              </w:rPr>
              <w:t xml:space="preserve">and fluids </w:t>
            </w:r>
            <w:r w:rsidRPr="004113D1">
              <w:rPr>
                <w:rFonts w:asciiTheme="minorHAnsi" w:hAnsiTheme="minorHAnsi" w:cstheme="minorHAnsi"/>
                <w:szCs w:val="22"/>
              </w:rPr>
              <w:t>for clients in isolation will be left on a table in front of their door.</w:t>
            </w:r>
          </w:p>
          <w:p w14:paraId="5DD0B3F8" w14:textId="77777777" w:rsidR="004C5B98" w:rsidRDefault="004C5B98" w:rsidP="00A15D20">
            <w:pPr>
              <w:pStyle w:val="ListParagraph"/>
              <w:numPr>
                <w:ilvl w:val="0"/>
                <w:numId w:val="48"/>
              </w:numPr>
              <w:rPr>
                <w:rFonts w:asciiTheme="minorHAnsi" w:hAnsiTheme="minorHAnsi" w:cstheme="minorHAnsi"/>
                <w:szCs w:val="22"/>
              </w:rPr>
            </w:pPr>
            <w:r>
              <w:rPr>
                <w:rFonts w:asciiTheme="minorHAnsi" w:hAnsiTheme="minorHAnsi" w:cstheme="minorHAnsi"/>
                <w:szCs w:val="22"/>
              </w:rPr>
              <w:t>Instruct clients to apply hand-hygiene before picking up what was placed on the table and before taking it to their room.</w:t>
            </w:r>
          </w:p>
          <w:p w14:paraId="2A952C81" w14:textId="77777777" w:rsidR="004C5B98" w:rsidRPr="00DE42D3" w:rsidRDefault="004C5B98" w:rsidP="00A15D20">
            <w:pPr>
              <w:pStyle w:val="ListParagraph"/>
              <w:numPr>
                <w:ilvl w:val="0"/>
                <w:numId w:val="48"/>
              </w:numPr>
              <w:rPr>
                <w:rFonts w:asciiTheme="minorHAnsi" w:hAnsiTheme="minorHAnsi" w:cstheme="minorHAnsi"/>
                <w:szCs w:val="22"/>
              </w:rPr>
            </w:pPr>
            <w:r w:rsidRPr="00DE42D3">
              <w:rPr>
                <w:rFonts w:asciiTheme="minorHAnsi" w:hAnsiTheme="minorHAnsi" w:cstheme="minorHAnsi"/>
                <w:szCs w:val="22"/>
              </w:rPr>
              <w:t>If possible</w:t>
            </w:r>
            <w:r>
              <w:rPr>
                <w:rFonts w:asciiTheme="minorHAnsi" w:hAnsiTheme="minorHAnsi" w:cstheme="minorHAnsi"/>
                <w:szCs w:val="22"/>
              </w:rPr>
              <w:t>,</w:t>
            </w:r>
            <w:r w:rsidRPr="00DE42D3">
              <w:rPr>
                <w:rFonts w:asciiTheme="minorHAnsi" w:hAnsiTheme="minorHAnsi" w:cstheme="minorHAnsi"/>
                <w:szCs w:val="22"/>
              </w:rPr>
              <w:t xml:space="preserve"> clients can eat their meals on a folding table </w:t>
            </w:r>
            <w:r>
              <w:rPr>
                <w:rFonts w:asciiTheme="minorHAnsi" w:hAnsiTheme="minorHAnsi" w:cstheme="minorHAnsi"/>
                <w:szCs w:val="22"/>
              </w:rPr>
              <w:t>in their room.</w:t>
            </w:r>
          </w:p>
          <w:p w14:paraId="37D90A8F" w14:textId="77777777" w:rsidR="004C5B98" w:rsidRDefault="004C5B98" w:rsidP="00A15D20">
            <w:pPr>
              <w:pStyle w:val="ListParagraph"/>
              <w:numPr>
                <w:ilvl w:val="0"/>
                <w:numId w:val="48"/>
              </w:numPr>
              <w:rPr>
                <w:rFonts w:asciiTheme="minorHAnsi" w:hAnsiTheme="minorHAnsi" w:cstheme="minorHAnsi"/>
                <w:szCs w:val="22"/>
              </w:rPr>
            </w:pPr>
            <w:r>
              <w:rPr>
                <w:rFonts w:asciiTheme="minorHAnsi" w:hAnsiTheme="minorHAnsi" w:cstheme="minorHAnsi"/>
                <w:szCs w:val="22"/>
              </w:rPr>
              <w:t>Clients to place the utensils back on the table once finished with them.</w:t>
            </w:r>
          </w:p>
          <w:p w14:paraId="1C76E48C" w14:textId="77777777" w:rsidR="004C5B98" w:rsidRDefault="004C5B98" w:rsidP="00A15D20">
            <w:pPr>
              <w:rPr>
                <w:rFonts w:asciiTheme="minorHAnsi" w:hAnsiTheme="minorHAnsi" w:cstheme="minorHAnsi"/>
                <w:szCs w:val="22"/>
              </w:rPr>
            </w:pPr>
            <w:r w:rsidRPr="005B43E7">
              <w:rPr>
                <w:rFonts w:asciiTheme="minorHAnsi" w:hAnsiTheme="minorHAnsi" w:cstheme="minorHAnsi"/>
                <w:szCs w:val="22"/>
              </w:rPr>
              <w:t>Staff will collect the utensils by</w:t>
            </w:r>
            <w:r>
              <w:rPr>
                <w:rFonts w:asciiTheme="minorHAnsi" w:hAnsiTheme="minorHAnsi" w:cstheme="minorHAnsi"/>
                <w:szCs w:val="22"/>
              </w:rPr>
              <w:t>:</w:t>
            </w:r>
          </w:p>
          <w:p w14:paraId="182A851C"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Applying hand-hygiene.</w:t>
            </w:r>
          </w:p>
          <w:p w14:paraId="32414A21"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Putting gloves on.</w:t>
            </w:r>
          </w:p>
          <w:p w14:paraId="0DC5AE5B"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Picking up the utensils and placing them in a box and taking it to the dishwasher.</w:t>
            </w:r>
          </w:p>
          <w:p w14:paraId="73BE8EC8"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Take the gloves off and apply hand-hygiene before opening the door of the dishwasher.</w:t>
            </w:r>
          </w:p>
          <w:p w14:paraId="7078718F"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Apply hand-hygiene and put the gloves on.</w:t>
            </w:r>
          </w:p>
          <w:p w14:paraId="57A97229"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Put the contaminated utensils in the dishwasher.</w:t>
            </w:r>
          </w:p>
          <w:p w14:paraId="1A8D6870"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 xml:space="preserve">Take the gloves off and apply hand-hygiene before closing and activating the dishwasher. </w:t>
            </w:r>
          </w:p>
          <w:p w14:paraId="3DEC467D" w14:textId="77777777" w:rsidR="004C5B98" w:rsidRDefault="004C5B98" w:rsidP="00A15D20">
            <w:pPr>
              <w:pStyle w:val="ListParagraph"/>
              <w:numPr>
                <w:ilvl w:val="0"/>
                <w:numId w:val="49"/>
              </w:numPr>
              <w:rPr>
                <w:rFonts w:asciiTheme="minorHAnsi" w:hAnsiTheme="minorHAnsi" w:cstheme="minorHAnsi"/>
                <w:szCs w:val="22"/>
              </w:rPr>
            </w:pPr>
            <w:r>
              <w:rPr>
                <w:rFonts w:asciiTheme="minorHAnsi" w:hAnsiTheme="minorHAnsi" w:cstheme="minorHAnsi"/>
                <w:szCs w:val="22"/>
              </w:rPr>
              <w:t>Store the utensils in a manner that it can be identified whose utensils they are.</w:t>
            </w:r>
          </w:p>
          <w:p w14:paraId="2C58ECEC" w14:textId="77777777" w:rsidR="004C5B98" w:rsidRDefault="004C5B98" w:rsidP="00A15D20">
            <w:pPr>
              <w:pStyle w:val="ListParagraph"/>
              <w:numPr>
                <w:ilvl w:val="0"/>
                <w:numId w:val="49"/>
              </w:numPr>
            </w:pPr>
            <w:r>
              <w:t>If there is no dishwasher in the isolation area, the utensils can be washed in hot water and soap/dish wash liquid.</w:t>
            </w:r>
          </w:p>
          <w:p w14:paraId="6A85E675" w14:textId="77777777" w:rsidR="004C5B98" w:rsidRDefault="004C5B98" w:rsidP="00A15D20">
            <w:pPr>
              <w:pStyle w:val="ListParagraph"/>
              <w:numPr>
                <w:ilvl w:val="0"/>
                <w:numId w:val="49"/>
              </w:numPr>
            </w:pPr>
            <w:r>
              <w:t>Alternatively the service might choose to use single-use utensils who are safely discarded in a waste bag after use.</w:t>
            </w:r>
          </w:p>
          <w:p w14:paraId="2DE716B5" w14:textId="77777777" w:rsidR="004C5B98" w:rsidRDefault="004C5B98" w:rsidP="00A15D20">
            <w:pPr>
              <w:pStyle w:val="ListParagraph"/>
              <w:numPr>
                <w:ilvl w:val="0"/>
                <w:numId w:val="49"/>
              </w:numPr>
            </w:pPr>
            <w:r>
              <w:t xml:space="preserve">Use hand-hygiene after having handled the utensils. </w:t>
            </w:r>
          </w:p>
          <w:p w14:paraId="155EEF6E" w14:textId="77777777" w:rsidR="004C5B98" w:rsidRDefault="004C5B98" w:rsidP="00A15D20">
            <w:pPr>
              <w:pStyle w:val="ListParagraph"/>
              <w:numPr>
                <w:ilvl w:val="0"/>
                <w:numId w:val="49"/>
              </w:numPr>
            </w:pPr>
            <w:r>
              <w:t>Do not touch your face before having applied hand-hygiene.</w:t>
            </w:r>
          </w:p>
        </w:tc>
      </w:tr>
    </w:tbl>
    <w:p w14:paraId="789D1522" w14:textId="77777777" w:rsidR="00F43355" w:rsidRDefault="00F43355" w:rsidP="003E5904">
      <w:pPr>
        <w:pStyle w:val="Heading1"/>
      </w:pPr>
    </w:p>
    <w:p w14:paraId="3D40AB78" w14:textId="77777777" w:rsidR="00F43355" w:rsidRDefault="00F43355" w:rsidP="003E5904">
      <w:pPr>
        <w:pStyle w:val="Heading1"/>
      </w:pPr>
    </w:p>
    <w:p w14:paraId="74FEE6A5" w14:textId="77777777" w:rsidR="00F43355" w:rsidRDefault="00F43355" w:rsidP="003E5904">
      <w:pPr>
        <w:pStyle w:val="Heading1"/>
      </w:pPr>
    </w:p>
    <w:p w14:paraId="71E32FCA" w14:textId="77777777" w:rsidR="00F43355" w:rsidRDefault="00F43355" w:rsidP="003E5904">
      <w:pPr>
        <w:pStyle w:val="Heading1"/>
      </w:pPr>
    </w:p>
    <w:p w14:paraId="33AD4F4C" w14:textId="77777777" w:rsidR="00F43355" w:rsidRDefault="00F43355" w:rsidP="003E5904">
      <w:pPr>
        <w:pStyle w:val="Heading1"/>
      </w:pPr>
    </w:p>
    <w:p w14:paraId="1AC7D447" w14:textId="77777777" w:rsidR="00F43355" w:rsidRDefault="00F43355" w:rsidP="003E5904">
      <w:pPr>
        <w:pStyle w:val="Heading1"/>
      </w:pPr>
    </w:p>
    <w:p w14:paraId="7F276E12" w14:textId="77777777" w:rsidR="00F43355" w:rsidRDefault="00F43355" w:rsidP="003E5904">
      <w:pPr>
        <w:pStyle w:val="Heading1"/>
      </w:pPr>
    </w:p>
    <w:p w14:paraId="26B6B748" w14:textId="77777777" w:rsidR="00F43355" w:rsidRDefault="00F43355" w:rsidP="003E5904">
      <w:pPr>
        <w:pStyle w:val="Heading1"/>
      </w:pPr>
    </w:p>
    <w:p w14:paraId="4AA1F9AE" w14:textId="77777777" w:rsidR="00F43355" w:rsidRDefault="00F43355" w:rsidP="003E5904">
      <w:pPr>
        <w:pStyle w:val="Heading1"/>
      </w:pPr>
    </w:p>
    <w:p w14:paraId="42F46EB7" w14:textId="77777777" w:rsidR="00F43355" w:rsidRDefault="00F43355" w:rsidP="003E5904">
      <w:pPr>
        <w:pStyle w:val="Heading1"/>
      </w:pPr>
    </w:p>
    <w:p w14:paraId="3648288A" w14:textId="77777777" w:rsidR="00F43355" w:rsidRDefault="00F43355" w:rsidP="003E5904">
      <w:pPr>
        <w:pStyle w:val="Heading1"/>
      </w:pPr>
    </w:p>
    <w:p w14:paraId="0948099B" w14:textId="77777777" w:rsidR="00B531EE" w:rsidRDefault="00B531EE" w:rsidP="00C633FD">
      <w:pPr>
        <w:pStyle w:val="Heading1"/>
        <w:rPr>
          <w:i/>
        </w:rPr>
      </w:pPr>
    </w:p>
    <w:p w14:paraId="2BA54020" w14:textId="77777777" w:rsidR="00B531EE" w:rsidRDefault="00B531EE" w:rsidP="00C633FD">
      <w:pPr>
        <w:pStyle w:val="Heading1"/>
        <w:rPr>
          <w:i/>
        </w:rPr>
      </w:pPr>
    </w:p>
    <w:p w14:paraId="7D99C3AB" w14:textId="77777777" w:rsidR="00B531EE" w:rsidRDefault="00B531EE" w:rsidP="00C633FD">
      <w:pPr>
        <w:pStyle w:val="Heading1"/>
        <w:rPr>
          <w:i/>
        </w:rPr>
      </w:pPr>
    </w:p>
    <w:p w14:paraId="0EF4723B" w14:textId="77777777" w:rsidR="00B531EE" w:rsidRDefault="00B531EE" w:rsidP="00C633FD">
      <w:pPr>
        <w:pStyle w:val="Heading1"/>
        <w:rPr>
          <w:i/>
        </w:rPr>
      </w:pPr>
    </w:p>
    <w:p w14:paraId="52CF05B1" w14:textId="77777777" w:rsidR="00B531EE" w:rsidRDefault="00B531EE" w:rsidP="00C633FD">
      <w:pPr>
        <w:pStyle w:val="Heading1"/>
        <w:rPr>
          <w:i/>
        </w:rPr>
      </w:pPr>
    </w:p>
    <w:p w14:paraId="6B1A4358" w14:textId="77777777" w:rsidR="00B531EE" w:rsidRDefault="00B531EE" w:rsidP="00C633FD">
      <w:pPr>
        <w:pStyle w:val="Heading1"/>
        <w:rPr>
          <w:i/>
        </w:rPr>
      </w:pPr>
    </w:p>
    <w:p w14:paraId="69968452" w14:textId="77777777" w:rsidR="00B531EE" w:rsidRDefault="00B531EE" w:rsidP="00C633FD">
      <w:pPr>
        <w:pStyle w:val="Heading1"/>
        <w:rPr>
          <w:i/>
        </w:rPr>
      </w:pPr>
    </w:p>
    <w:p w14:paraId="4E5F39A5" w14:textId="77777777" w:rsidR="00B531EE" w:rsidRDefault="00B531EE" w:rsidP="00C633FD">
      <w:pPr>
        <w:pStyle w:val="Heading1"/>
        <w:rPr>
          <w:i/>
        </w:rPr>
      </w:pPr>
    </w:p>
    <w:p w14:paraId="36335272" w14:textId="77777777" w:rsidR="00B531EE" w:rsidRDefault="00B531EE" w:rsidP="00C633FD">
      <w:pPr>
        <w:pStyle w:val="Heading1"/>
        <w:rPr>
          <w:i/>
        </w:rPr>
      </w:pPr>
    </w:p>
    <w:p w14:paraId="69EEC1A5" w14:textId="77777777" w:rsidR="00B531EE" w:rsidRDefault="00B531EE" w:rsidP="00C633FD">
      <w:pPr>
        <w:pStyle w:val="Heading1"/>
        <w:rPr>
          <w:i/>
        </w:rPr>
      </w:pPr>
    </w:p>
    <w:p w14:paraId="0787B5CE" w14:textId="77777777" w:rsidR="00B531EE" w:rsidRDefault="00B531EE" w:rsidP="00C633FD">
      <w:pPr>
        <w:pStyle w:val="Heading1"/>
        <w:rPr>
          <w:i/>
        </w:rPr>
      </w:pPr>
    </w:p>
    <w:p w14:paraId="7C5651A9" w14:textId="77777777" w:rsidR="00B531EE" w:rsidRDefault="00B531EE" w:rsidP="00C633FD">
      <w:pPr>
        <w:pStyle w:val="Heading1"/>
        <w:rPr>
          <w:i/>
        </w:rPr>
      </w:pPr>
    </w:p>
    <w:p w14:paraId="1687B895" w14:textId="77777777" w:rsidR="00B531EE" w:rsidRDefault="00B531EE" w:rsidP="00C633FD">
      <w:pPr>
        <w:pStyle w:val="Heading1"/>
        <w:rPr>
          <w:i/>
        </w:rPr>
      </w:pPr>
    </w:p>
    <w:p w14:paraId="6FC0ED17" w14:textId="77777777" w:rsidR="00B531EE" w:rsidRDefault="00B531EE" w:rsidP="00C633FD">
      <w:pPr>
        <w:pStyle w:val="Heading1"/>
        <w:rPr>
          <w:i/>
        </w:rPr>
      </w:pPr>
    </w:p>
    <w:p w14:paraId="575477B3" w14:textId="77777777" w:rsidR="00B531EE" w:rsidRDefault="00B531EE" w:rsidP="00C633FD">
      <w:pPr>
        <w:pStyle w:val="Heading1"/>
        <w:rPr>
          <w:i/>
        </w:rPr>
      </w:pPr>
    </w:p>
    <w:p w14:paraId="5E81010A" w14:textId="77777777" w:rsidR="00B531EE" w:rsidRDefault="00B531EE" w:rsidP="00C633FD">
      <w:pPr>
        <w:pStyle w:val="Heading1"/>
        <w:rPr>
          <w:i/>
        </w:rPr>
      </w:pPr>
    </w:p>
    <w:p w14:paraId="1611D5DF" w14:textId="77777777" w:rsidR="00B531EE" w:rsidRDefault="00B531EE" w:rsidP="00C633FD">
      <w:pPr>
        <w:pStyle w:val="Heading1"/>
        <w:rPr>
          <w:i/>
        </w:rPr>
      </w:pPr>
    </w:p>
    <w:p w14:paraId="45467B71" w14:textId="77777777" w:rsidR="00B531EE" w:rsidRDefault="00B531EE" w:rsidP="00C633FD">
      <w:pPr>
        <w:pStyle w:val="Heading1"/>
        <w:rPr>
          <w:i/>
        </w:rPr>
      </w:pPr>
    </w:p>
    <w:p w14:paraId="3BFA7711" w14:textId="77777777" w:rsidR="00B531EE" w:rsidRDefault="00B531EE" w:rsidP="00C633FD">
      <w:pPr>
        <w:pStyle w:val="Heading1"/>
        <w:rPr>
          <w:i/>
        </w:rPr>
      </w:pPr>
    </w:p>
    <w:p w14:paraId="12B698ED" w14:textId="77777777" w:rsidR="00B531EE" w:rsidRPr="00B531EE" w:rsidRDefault="00B531EE" w:rsidP="00B531EE">
      <w:pPr>
        <w:pStyle w:val="Heading1"/>
      </w:pPr>
    </w:p>
    <w:p w14:paraId="02157619" w14:textId="77777777" w:rsidR="00B531EE" w:rsidRDefault="00B531EE" w:rsidP="00B531EE"/>
    <w:p w14:paraId="0C6040D4" w14:textId="77777777" w:rsidR="00B531EE" w:rsidRDefault="00B531EE" w:rsidP="00B531EE"/>
    <w:p w14:paraId="63A3AAC8" w14:textId="77777777" w:rsidR="00B531EE" w:rsidRDefault="00B531EE" w:rsidP="00B531EE"/>
    <w:p w14:paraId="18DB9A1C" w14:textId="77777777" w:rsidR="00B531EE" w:rsidRDefault="00B531EE" w:rsidP="00B531EE"/>
    <w:p w14:paraId="3BB3D819" w14:textId="77777777" w:rsidR="00B531EE" w:rsidRDefault="00B531EE" w:rsidP="00B531EE">
      <w:pPr>
        <w:pStyle w:val="Heading1"/>
        <w:rPr>
          <w:i/>
        </w:rPr>
      </w:pPr>
      <w:bookmarkStart w:id="93" w:name="_Toc122707647"/>
      <w:r w:rsidRPr="00B531EE">
        <w:rPr>
          <w:i/>
        </w:rPr>
        <w:t xml:space="preserve">Te </w:t>
      </w:r>
      <w:r w:rsidRPr="00B531EE">
        <w:rPr>
          <w:rFonts w:cs="Calibri"/>
          <w:i/>
        </w:rPr>
        <w:t>ā</w:t>
      </w:r>
      <w:r w:rsidRPr="00B531EE">
        <w:rPr>
          <w:i/>
        </w:rPr>
        <w:t>ta tirotiro m</w:t>
      </w:r>
      <w:r w:rsidRPr="00B531EE">
        <w:rPr>
          <w:rFonts w:cs="Calibri"/>
          <w:i/>
        </w:rPr>
        <w:t>ō</w:t>
      </w:r>
      <w:r w:rsidRPr="00B531EE">
        <w:rPr>
          <w:i/>
        </w:rPr>
        <w:t xml:space="preserve"> te pokenga e p</w:t>
      </w:r>
      <w:r w:rsidRPr="00B531EE">
        <w:rPr>
          <w:rFonts w:cs="Calibri"/>
          <w:i/>
        </w:rPr>
        <w:t>ā</w:t>
      </w:r>
      <w:r w:rsidRPr="00B531EE">
        <w:rPr>
          <w:i/>
        </w:rPr>
        <w:t xml:space="preserve"> ana ki te tiakanga hauora</w:t>
      </w:r>
      <w:bookmarkEnd w:id="93"/>
    </w:p>
    <w:p w14:paraId="7D760C32" w14:textId="77777777" w:rsidR="00B531EE" w:rsidRPr="00B531EE" w:rsidRDefault="00B531EE" w:rsidP="00B531EE">
      <w:pPr>
        <w:pStyle w:val="Heading1"/>
      </w:pPr>
      <w:bookmarkStart w:id="94" w:name="_Toc122707648"/>
      <w:r>
        <w:t>Surveillance of healthcare-associated infection</w:t>
      </w:r>
      <w:bookmarkEnd w:id="94"/>
    </w:p>
    <w:p w14:paraId="34BEE78E" w14:textId="77777777" w:rsidR="00B531EE" w:rsidRDefault="00B531EE" w:rsidP="00B531EE"/>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61"/>
      </w:tblGrid>
      <w:tr w:rsidR="00C45E4B" w:rsidRPr="00981C45" w14:paraId="0EB87D04" w14:textId="77777777" w:rsidTr="007A7521">
        <w:tc>
          <w:tcPr>
            <w:tcW w:w="1383" w:type="dxa"/>
            <w:shd w:val="clear" w:color="auto" w:fill="FBD4B4"/>
          </w:tcPr>
          <w:p w14:paraId="1AC60323" w14:textId="77777777" w:rsidR="00C45E4B" w:rsidRPr="002B3A19" w:rsidRDefault="00B531EE" w:rsidP="009620A4">
            <w:pPr>
              <w:rPr>
                <w:rFonts w:cs="Calibri"/>
                <w:b/>
                <w:szCs w:val="22"/>
              </w:rPr>
            </w:pPr>
            <w:r>
              <w:rPr>
                <w:rFonts w:cs="Calibri"/>
                <w:b/>
                <w:szCs w:val="22"/>
              </w:rPr>
              <w:t>D</w:t>
            </w:r>
            <w:r w:rsidR="00C45E4B" w:rsidRPr="002B3A19">
              <w:rPr>
                <w:rFonts w:cs="Calibri"/>
                <w:b/>
                <w:szCs w:val="22"/>
              </w:rPr>
              <w:t>efinition</w:t>
            </w:r>
          </w:p>
        </w:tc>
        <w:tc>
          <w:tcPr>
            <w:tcW w:w="7661" w:type="dxa"/>
            <w:shd w:val="clear" w:color="auto" w:fill="auto"/>
          </w:tcPr>
          <w:p w14:paraId="3973134E" w14:textId="77777777" w:rsidR="00C45E4B" w:rsidRPr="002B3A19" w:rsidRDefault="00C45E4B" w:rsidP="007A7521">
            <w:pPr>
              <w:rPr>
                <w:rFonts w:cs="Calibri"/>
                <w:szCs w:val="22"/>
              </w:rPr>
            </w:pPr>
            <w:r w:rsidRPr="002B3A19">
              <w:rPr>
                <w:rFonts w:cs="Calibri"/>
                <w:szCs w:val="22"/>
              </w:rPr>
              <w:t>Surveillance</w:t>
            </w:r>
            <w:r w:rsidR="009620A4" w:rsidRPr="002B3A19">
              <w:rPr>
                <w:rFonts w:cs="Calibri"/>
                <w:szCs w:val="22"/>
              </w:rPr>
              <w:t xml:space="preserve"> within this </w:t>
            </w:r>
            <w:r w:rsidR="009642C0" w:rsidRPr="002B3A19">
              <w:rPr>
                <w:rFonts w:cs="Calibri"/>
                <w:szCs w:val="22"/>
              </w:rPr>
              <w:t>context is</w:t>
            </w:r>
            <w:r w:rsidRPr="002B3A19">
              <w:rPr>
                <w:rFonts w:cs="Calibri"/>
                <w:szCs w:val="22"/>
              </w:rPr>
              <w:t xml:space="preserve"> </w:t>
            </w:r>
            <w:r w:rsidR="009620A4" w:rsidRPr="002B3A19">
              <w:rPr>
                <w:rFonts w:cs="Calibri"/>
                <w:szCs w:val="22"/>
              </w:rPr>
              <w:t>the systematic collection of infections</w:t>
            </w:r>
            <w:r w:rsidR="005E492F" w:rsidRPr="002B3A19">
              <w:rPr>
                <w:rFonts w:cs="Calibri"/>
                <w:szCs w:val="22"/>
              </w:rPr>
              <w:t xml:space="preserve"> </w:t>
            </w:r>
            <w:r w:rsidR="007A7521">
              <w:rPr>
                <w:rFonts w:cs="Calibri"/>
                <w:szCs w:val="22"/>
              </w:rPr>
              <w:t xml:space="preserve">people engaged with the service have </w:t>
            </w:r>
            <w:r w:rsidR="009642C0" w:rsidRPr="002B3A19">
              <w:rPr>
                <w:rFonts w:cs="Calibri"/>
                <w:szCs w:val="22"/>
              </w:rPr>
              <w:t>and the</w:t>
            </w:r>
            <w:r w:rsidR="009620A4" w:rsidRPr="002B3A19">
              <w:rPr>
                <w:rFonts w:cs="Calibri"/>
                <w:szCs w:val="22"/>
              </w:rPr>
              <w:t xml:space="preserve"> development of measures preventing infections and their spread. </w:t>
            </w:r>
          </w:p>
        </w:tc>
      </w:tr>
      <w:tr w:rsidR="00C45E4B" w:rsidRPr="00981C45" w14:paraId="25631985" w14:textId="77777777" w:rsidTr="007A7521">
        <w:trPr>
          <w:trHeight w:val="350"/>
        </w:trPr>
        <w:tc>
          <w:tcPr>
            <w:tcW w:w="1383" w:type="dxa"/>
            <w:shd w:val="clear" w:color="auto" w:fill="FBD4B4"/>
          </w:tcPr>
          <w:p w14:paraId="56A0C896" w14:textId="77777777" w:rsidR="00C45E4B" w:rsidRPr="002B3A19" w:rsidRDefault="00C45E4B" w:rsidP="009620A4">
            <w:pPr>
              <w:rPr>
                <w:rFonts w:cs="Calibri"/>
                <w:b/>
                <w:szCs w:val="22"/>
              </w:rPr>
            </w:pPr>
            <w:r w:rsidRPr="002B3A19">
              <w:rPr>
                <w:rFonts w:cs="Calibri"/>
                <w:b/>
                <w:szCs w:val="22"/>
              </w:rPr>
              <w:t>Purpose</w:t>
            </w:r>
          </w:p>
        </w:tc>
        <w:tc>
          <w:tcPr>
            <w:tcW w:w="7661" w:type="dxa"/>
            <w:shd w:val="clear" w:color="auto" w:fill="auto"/>
          </w:tcPr>
          <w:p w14:paraId="713BFCEE" w14:textId="77777777" w:rsidR="00C45E4B" w:rsidRPr="002B3A19" w:rsidRDefault="00C45E4B" w:rsidP="00D01771">
            <w:pPr>
              <w:rPr>
                <w:rFonts w:cs="Calibri"/>
                <w:szCs w:val="22"/>
              </w:rPr>
            </w:pPr>
            <w:r w:rsidRPr="002B3A19">
              <w:rPr>
                <w:rFonts w:cs="Calibri"/>
                <w:szCs w:val="22"/>
              </w:rPr>
              <w:t>To prevent the spread of infections and to manage infections at</w:t>
            </w:r>
            <w:r w:rsidR="00AF795C">
              <w:rPr>
                <w:rFonts w:cs="Calibri"/>
                <w:szCs w:val="22"/>
              </w:rPr>
              <w:t xml:space="preserve"> the service</w:t>
            </w:r>
            <w:r w:rsidR="00D01771">
              <w:rPr>
                <w:rFonts w:cs="Calibri"/>
                <w:szCs w:val="22"/>
              </w:rPr>
              <w:t>.</w:t>
            </w:r>
          </w:p>
        </w:tc>
      </w:tr>
      <w:tr w:rsidR="00C45E4B" w:rsidRPr="00981C45" w14:paraId="738711D3" w14:textId="77777777" w:rsidTr="007A7521">
        <w:tc>
          <w:tcPr>
            <w:tcW w:w="1383" w:type="dxa"/>
            <w:shd w:val="clear" w:color="auto" w:fill="FBD4B4"/>
          </w:tcPr>
          <w:p w14:paraId="65D6BBE3" w14:textId="77777777" w:rsidR="00C45E4B" w:rsidRPr="002B3A19" w:rsidRDefault="00C45E4B" w:rsidP="009620A4">
            <w:pPr>
              <w:rPr>
                <w:rFonts w:cs="Calibri"/>
                <w:b/>
                <w:szCs w:val="22"/>
              </w:rPr>
            </w:pPr>
            <w:r w:rsidRPr="002B3A19">
              <w:rPr>
                <w:rFonts w:cs="Calibri"/>
                <w:b/>
                <w:szCs w:val="22"/>
              </w:rPr>
              <w:t>Scope</w:t>
            </w:r>
          </w:p>
        </w:tc>
        <w:tc>
          <w:tcPr>
            <w:tcW w:w="7661" w:type="dxa"/>
            <w:shd w:val="clear" w:color="auto" w:fill="auto"/>
          </w:tcPr>
          <w:p w14:paraId="79F2D29F" w14:textId="77777777" w:rsidR="00C45E4B" w:rsidRPr="002B3A19" w:rsidRDefault="007A7521" w:rsidP="007A7521">
            <w:pPr>
              <w:rPr>
                <w:rFonts w:cs="Calibri"/>
                <w:szCs w:val="22"/>
              </w:rPr>
            </w:pPr>
            <w:r>
              <w:rPr>
                <w:rFonts w:cs="Calibri"/>
                <w:szCs w:val="22"/>
              </w:rPr>
              <w:t>People engaged with the service</w:t>
            </w:r>
            <w:r w:rsidR="003E5904">
              <w:rPr>
                <w:rFonts w:cs="Calibri"/>
                <w:szCs w:val="22"/>
              </w:rPr>
              <w:t xml:space="preserve"> and staff</w:t>
            </w:r>
            <w:r>
              <w:rPr>
                <w:rFonts w:cs="Calibri"/>
                <w:szCs w:val="22"/>
              </w:rPr>
              <w:t xml:space="preserve"> participate in the </w:t>
            </w:r>
            <w:r w:rsidR="00C45E4B" w:rsidRPr="002B3A19">
              <w:rPr>
                <w:rFonts w:cs="Calibri"/>
                <w:szCs w:val="22"/>
              </w:rPr>
              <w:t>surveillance processes.</w:t>
            </w:r>
          </w:p>
        </w:tc>
      </w:tr>
    </w:tbl>
    <w:p w14:paraId="1FC3B36E"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41696" behindDoc="0" locked="0" layoutInCell="1" allowOverlap="1" wp14:anchorId="566DB920" wp14:editId="4A63F450">
                <wp:simplePos x="0" y="0"/>
                <wp:positionH relativeFrom="column">
                  <wp:posOffset>219075</wp:posOffset>
                </wp:positionH>
                <wp:positionV relativeFrom="paragraph">
                  <wp:posOffset>66040</wp:posOffset>
                </wp:positionV>
                <wp:extent cx="5257800" cy="304800"/>
                <wp:effectExtent l="57150" t="19050" r="38100" b="57150"/>
                <wp:wrapNone/>
                <wp:docPr id="83"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04800"/>
                        </a:xfrm>
                        <a:prstGeom prst="flowChartProcess">
                          <a:avLst/>
                        </a:prstGeom>
                        <a:solidFill>
                          <a:srgbClr val="F79646">
                            <a:lumMod val="40000"/>
                            <a:lumOff val="60000"/>
                          </a:srgbClr>
                        </a:solidFill>
                        <a:ln w="9525">
                          <a:noFill/>
                          <a:miter lim="800000"/>
                          <a:headEnd/>
                          <a:tailEnd/>
                        </a:ln>
                        <a:effectLst>
                          <a:outerShdw blurRad="44450" dist="27940" dir="5400000" algn="ctr">
                            <a:srgbClr val="000000">
                              <a:alpha val="32000"/>
                            </a:srgbClr>
                          </a:outerShdw>
                        </a:effectLst>
                      </wps:spPr>
                      <wps:txbx>
                        <w:txbxContent>
                          <w:p w14:paraId="5D194451" w14:textId="77777777" w:rsidR="00A15D20" w:rsidRPr="002B3A19" w:rsidRDefault="00A15D20" w:rsidP="00C45E4B">
                            <w:pPr>
                              <w:jc w:val="center"/>
                              <w:rPr>
                                <w:rFonts w:cs="Calibri"/>
                                <w:b/>
                                <w:szCs w:val="22"/>
                              </w:rPr>
                            </w:pPr>
                            <w:r w:rsidRPr="002B3A19">
                              <w:rPr>
                                <w:rFonts w:cs="Calibri"/>
                                <w:b/>
                                <w:szCs w:val="22"/>
                              </w:rPr>
                              <w:t>Surveillance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B920" id="AutoShape 172" o:spid="_x0000_s1106" type="#_x0000_t109" style="position:absolute;margin-left:17.25pt;margin-top:5.2pt;width:414pt;height: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" fillcolor="#fcd5b5" stroked="f">
                <v:shadow on="t" color="black" opacity="20971f" offset="0,2.2pt"/>
                <v:textbox>
                  <w:txbxContent>
                    <w:p w14:paraId="5D194451" w14:textId="77777777" w:rsidR="00A15D20" w:rsidRPr="002B3A19" w:rsidRDefault="00A15D20" w:rsidP="00C45E4B">
                      <w:pPr>
                        <w:jc w:val="center"/>
                        <w:rPr>
                          <w:rFonts w:cs="Calibri"/>
                          <w:b/>
                          <w:szCs w:val="22"/>
                        </w:rPr>
                      </w:pPr>
                      <w:r w:rsidRPr="002B3A19">
                        <w:rPr>
                          <w:rFonts w:cs="Calibri"/>
                          <w:b/>
                          <w:szCs w:val="22"/>
                        </w:rPr>
                        <w:t>Surveillance Processes</w:t>
                      </w:r>
                    </w:p>
                  </w:txbxContent>
                </v:textbox>
              </v:shape>
            </w:pict>
          </mc:Fallback>
        </mc:AlternateContent>
      </w:r>
    </w:p>
    <w:p w14:paraId="31C74C77" w14:textId="77777777" w:rsidR="00C45E4B" w:rsidRPr="002B3A19" w:rsidRDefault="00C45E4B" w:rsidP="00C45E4B">
      <w:pPr>
        <w:rPr>
          <w:rFonts w:cs="Calibri"/>
          <w:szCs w:val="22"/>
        </w:rPr>
      </w:pPr>
    </w:p>
    <w:p w14:paraId="45CD5256"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17120" behindDoc="0" locked="0" layoutInCell="1" allowOverlap="1" wp14:anchorId="77A08C48" wp14:editId="6532A396">
                <wp:simplePos x="0" y="0"/>
                <wp:positionH relativeFrom="column">
                  <wp:posOffset>219075</wp:posOffset>
                </wp:positionH>
                <wp:positionV relativeFrom="paragraph">
                  <wp:posOffset>31750</wp:posOffset>
                </wp:positionV>
                <wp:extent cx="5257800" cy="590550"/>
                <wp:effectExtent l="0" t="0" r="0" b="0"/>
                <wp:wrapNone/>
                <wp:docPr id="8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90550"/>
                        </a:xfrm>
                        <a:prstGeom prst="flowChartProcess">
                          <a:avLst/>
                        </a:prstGeom>
                        <a:solidFill>
                          <a:srgbClr val="F79646">
                            <a:lumMod val="40000"/>
                            <a:lumOff val="60000"/>
                          </a:srgbClr>
                        </a:solidFill>
                        <a:ln w="9525">
                          <a:noFill/>
                          <a:miter lim="800000"/>
                          <a:headEnd/>
                          <a:tailEnd/>
                        </a:ln>
                      </wps:spPr>
                      <wps:txbx>
                        <w:txbxContent>
                          <w:p w14:paraId="242DD61A" w14:textId="77777777" w:rsidR="00A15D20" w:rsidRPr="002B3A19" w:rsidRDefault="00A15D20" w:rsidP="002B3A19">
                            <w:pPr>
                              <w:shd w:val="clear" w:color="auto" w:fill="FBD4B4"/>
                              <w:jc w:val="center"/>
                              <w:rPr>
                                <w:rFonts w:cs="Calibri"/>
                                <w:szCs w:val="22"/>
                              </w:rPr>
                            </w:pPr>
                            <w:r w:rsidRPr="002B3A19">
                              <w:rPr>
                                <w:rFonts w:cs="Calibri"/>
                                <w:szCs w:val="22"/>
                              </w:rPr>
                              <w:t xml:space="preserve">When </w:t>
                            </w:r>
                            <w:r>
                              <w:rPr>
                                <w:rFonts w:cs="Calibri"/>
                                <w:szCs w:val="22"/>
                              </w:rPr>
                              <w:t xml:space="preserve">a person at our service </w:t>
                            </w:r>
                            <w:r w:rsidRPr="002B3A19">
                              <w:rPr>
                                <w:rFonts w:cs="Calibri"/>
                                <w:szCs w:val="22"/>
                              </w:rPr>
                              <w:t>report</w:t>
                            </w:r>
                            <w:r>
                              <w:rPr>
                                <w:rFonts w:cs="Calibri"/>
                                <w:szCs w:val="22"/>
                              </w:rPr>
                              <w:t>s</w:t>
                            </w:r>
                            <w:r w:rsidRPr="002B3A19">
                              <w:rPr>
                                <w:rFonts w:cs="Calibri"/>
                                <w:szCs w:val="22"/>
                              </w:rPr>
                              <w:t xml:space="preserve"> or show</w:t>
                            </w:r>
                            <w:r>
                              <w:rPr>
                                <w:rFonts w:cs="Calibri"/>
                                <w:szCs w:val="22"/>
                              </w:rPr>
                              <w:t>s</w:t>
                            </w:r>
                            <w:r w:rsidRPr="002B3A19">
                              <w:rPr>
                                <w:rFonts w:cs="Calibri"/>
                                <w:szCs w:val="22"/>
                              </w:rPr>
                              <w:t xml:space="preserve"> symptoms of a health condition, disease, discomfort or have been in an environment where</w:t>
                            </w:r>
                            <w:r>
                              <w:rPr>
                                <w:rFonts w:cs="Calibri"/>
                                <w:szCs w:val="22"/>
                              </w:rPr>
                              <w:t xml:space="preserve"> infectious</w:t>
                            </w:r>
                            <w:r w:rsidRPr="002B3A19">
                              <w:rPr>
                                <w:rFonts w:cs="Calibri"/>
                                <w:szCs w:val="22"/>
                              </w:rPr>
                              <w:t xml:space="preserve"> conditions are apparent or likely to be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8C48" id="_x0000_s1107" type="#_x0000_t109" style="position:absolute;margin-left:17.25pt;margin-top:2.5pt;width:414pt;height:4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" fillcolor="#fcd5b5" stroked="f">
                <v:textbox>
                  <w:txbxContent>
                    <w:p w14:paraId="242DD61A" w14:textId="77777777" w:rsidR="00A15D20" w:rsidRPr="002B3A19" w:rsidRDefault="00A15D20" w:rsidP="002B3A19">
                      <w:pPr>
                        <w:shd w:val="clear" w:color="auto" w:fill="FBD4B4"/>
                        <w:jc w:val="center"/>
                        <w:rPr>
                          <w:rFonts w:cs="Calibri"/>
                          <w:szCs w:val="22"/>
                        </w:rPr>
                      </w:pPr>
                      <w:r w:rsidRPr="002B3A19">
                        <w:rPr>
                          <w:rFonts w:cs="Calibri"/>
                          <w:szCs w:val="22"/>
                        </w:rPr>
                        <w:t xml:space="preserve">When </w:t>
                      </w:r>
                      <w:r>
                        <w:rPr>
                          <w:rFonts w:cs="Calibri"/>
                          <w:szCs w:val="22"/>
                        </w:rPr>
                        <w:t xml:space="preserve">a person at our service </w:t>
                      </w:r>
                      <w:r w:rsidRPr="002B3A19">
                        <w:rPr>
                          <w:rFonts w:cs="Calibri"/>
                          <w:szCs w:val="22"/>
                        </w:rPr>
                        <w:t>report</w:t>
                      </w:r>
                      <w:r>
                        <w:rPr>
                          <w:rFonts w:cs="Calibri"/>
                          <w:szCs w:val="22"/>
                        </w:rPr>
                        <w:t>s</w:t>
                      </w:r>
                      <w:r w:rsidRPr="002B3A19">
                        <w:rPr>
                          <w:rFonts w:cs="Calibri"/>
                          <w:szCs w:val="22"/>
                        </w:rPr>
                        <w:t xml:space="preserve"> or show</w:t>
                      </w:r>
                      <w:r>
                        <w:rPr>
                          <w:rFonts w:cs="Calibri"/>
                          <w:szCs w:val="22"/>
                        </w:rPr>
                        <w:t>s</w:t>
                      </w:r>
                      <w:r w:rsidRPr="002B3A19">
                        <w:rPr>
                          <w:rFonts w:cs="Calibri"/>
                          <w:szCs w:val="22"/>
                        </w:rPr>
                        <w:t xml:space="preserve"> symptoms of a health condition, disease, discomfort or have been in an environment where</w:t>
                      </w:r>
                      <w:r>
                        <w:rPr>
                          <w:rFonts w:cs="Calibri"/>
                          <w:szCs w:val="22"/>
                        </w:rPr>
                        <w:t xml:space="preserve"> infectious</w:t>
                      </w:r>
                      <w:r w:rsidRPr="002B3A19">
                        <w:rPr>
                          <w:rFonts w:cs="Calibri"/>
                          <w:szCs w:val="22"/>
                        </w:rPr>
                        <w:t xml:space="preserve"> conditions are apparent or likely to be present.</w:t>
                      </w:r>
                    </w:p>
                  </w:txbxContent>
                </v:textbox>
              </v:shape>
            </w:pict>
          </mc:Fallback>
        </mc:AlternateContent>
      </w:r>
    </w:p>
    <w:p w14:paraId="70DC96AA" w14:textId="77777777" w:rsidR="00C45E4B" w:rsidRPr="002B3A19" w:rsidRDefault="00C45E4B" w:rsidP="00C45E4B">
      <w:pPr>
        <w:rPr>
          <w:rFonts w:cs="Calibri"/>
          <w:szCs w:val="22"/>
        </w:rPr>
      </w:pPr>
    </w:p>
    <w:p w14:paraId="598CE766" w14:textId="77777777" w:rsidR="00C45E4B" w:rsidRPr="002B3A19" w:rsidRDefault="00C45E4B" w:rsidP="00C45E4B">
      <w:pPr>
        <w:pStyle w:val="Heading1"/>
        <w:rPr>
          <w:rStyle w:val="HTMLCite"/>
          <w:rFonts w:cs="Calibri"/>
          <w:sz w:val="22"/>
          <w:szCs w:val="22"/>
        </w:rPr>
      </w:pPr>
    </w:p>
    <w:bookmarkStart w:id="95" w:name="_Toc345399916"/>
    <w:bookmarkStart w:id="96" w:name="_Toc380989182"/>
    <w:bookmarkStart w:id="97" w:name="_Toc381361610"/>
    <w:bookmarkStart w:id="98" w:name="_Toc490842462"/>
    <w:bookmarkStart w:id="99" w:name="_Toc39223054"/>
    <w:bookmarkStart w:id="100" w:name="_Toc39406907"/>
    <w:bookmarkStart w:id="101" w:name="_Toc39423321"/>
    <w:bookmarkStart w:id="102" w:name="_Toc39427648"/>
    <w:bookmarkStart w:id="103" w:name="_Toc39431202"/>
    <w:bookmarkStart w:id="104" w:name="_Toc82170772"/>
    <w:bookmarkStart w:id="105" w:name="_Toc82349586"/>
    <w:bookmarkStart w:id="106" w:name="_Toc122707649"/>
    <w:p w14:paraId="0D9626C6" w14:textId="77777777" w:rsidR="00C45E4B"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296" distR="114296" simplePos="0" relativeHeight="251725312" behindDoc="0" locked="0" layoutInCell="1" allowOverlap="1" wp14:anchorId="62BA8E07" wp14:editId="29E788E6">
                <wp:simplePos x="0" y="0"/>
                <wp:positionH relativeFrom="column">
                  <wp:posOffset>2865120</wp:posOffset>
                </wp:positionH>
                <wp:positionV relativeFrom="paragraph">
                  <wp:posOffset>104140</wp:posOffset>
                </wp:positionV>
                <wp:extent cx="0" cy="114300"/>
                <wp:effectExtent l="76200" t="0" r="38100" b="38100"/>
                <wp:wrapNone/>
                <wp:docPr id="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4D8BF8" id="Line 180" o:spid="_x0000_s1026" style="position:absolute;z-index:251725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pt,8.2pt" to="225.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L5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">
                <v:stroke endarrow="block"/>
              </v:line>
            </w:pict>
          </mc:Fallback>
        </mc:AlternateContent>
      </w:r>
      <w:bookmarkEnd w:id="95"/>
      <w:bookmarkEnd w:id="96"/>
      <w:bookmarkEnd w:id="97"/>
      <w:bookmarkEnd w:id="98"/>
      <w:bookmarkEnd w:id="99"/>
      <w:bookmarkEnd w:id="100"/>
      <w:bookmarkEnd w:id="101"/>
      <w:bookmarkEnd w:id="102"/>
      <w:bookmarkEnd w:id="103"/>
      <w:bookmarkEnd w:id="104"/>
      <w:bookmarkEnd w:id="105"/>
      <w:bookmarkEnd w:id="106"/>
    </w:p>
    <w:bookmarkStart w:id="107" w:name="_Toc345399918"/>
    <w:bookmarkStart w:id="108" w:name="_Toc380989184"/>
    <w:bookmarkStart w:id="109" w:name="_Toc381361611"/>
    <w:bookmarkStart w:id="110" w:name="_Toc490842463"/>
    <w:bookmarkStart w:id="111" w:name="_Toc39223055"/>
    <w:bookmarkStart w:id="112" w:name="_Toc39406908"/>
    <w:bookmarkStart w:id="113" w:name="_Toc39423322"/>
    <w:bookmarkStart w:id="114" w:name="_Toc39427649"/>
    <w:bookmarkStart w:id="115" w:name="_Toc39431203"/>
    <w:bookmarkStart w:id="116" w:name="_Toc82170773"/>
    <w:bookmarkStart w:id="117" w:name="_Toc82349587"/>
    <w:bookmarkStart w:id="118" w:name="_Toc122707650"/>
    <w:bookmarkStart w:id="119" w:name="_Toc345399917"/>
    <w:bookmarkStart w:id="120" w:name="_Toc380989183"/>
    <w:p w14:paraId="545A30ED" w14:textId="77777777" w:rsidR="00373D92"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300" distR="114300" simplePos="0" relativeHeight="251720192" behindDoc="0" locked="0" layoutInCell="1" allowOverlap="1" wp14:anchorId="327B97AD" wp14:editId="4A76A38F">
                <wp:simplePos x="0" y="0"/>
                <wp:positionH relativeFrom="column">
                  <wp:posOffset>361950</wp:posOffset>
                </wp:positionH>
                <wp:positionV relativeFrom="paragraph">
                  <wp:posOffset>60325</wp:posOffset>
                </wp:positionV>
                <wp:extent cx="4953000" cy="304800"/>
                <wp:effectExtent l="57150" t="38100" r="57150" b="76200"/>
                <wp:wrapNone/>
                <wp:docPr id="7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0480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530F8762" w14:textId="77777777" w:rsidR="00A15D20" w:rsidRPr="002B3A19" w:rsidRDefault="00A15D20" w:rsidP="00C45E4B">
                            <w:pPr>
                              <w:jc w:val="center"/>
                              <w:rPr>
                                <w:rFonts w:cs="Calibri"/>
                                <w:b/>
                                <w:szCs w:val="22"/>
                              </w:rPr>
                            </w:pPr>
                            <w:r w:rsidRPr="002B3A19">
                              <w:rPr>
                                <w:rFonts w:cs="Calibri"/>
                                <w:b/>
                                <w:szCs w:val="22"/>
                              </w:rPr>
                              <w:t>Immediately or as soon as possible (depending on the 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B97AD" id="AutoShape 175" o:spid="_x0000_s1108" type="#_x0000_t109" style="position:absolute;left:0;text-align:left;margin-left:28.5pt;margin-top:4.75pt;width:390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" fillcolor="#bcbcbc" stroked="f">
                <v:fill color2="#ededed" rotate="t" angle="180" colors="0 #bcbcbc;22938f #d0d0d0;1 #ededed" focus="100%" type="gradient"/>
                <v:shadow on="t" color="black" opacity="24903f" origin=",.5" offset="0,.55556mm"/>
                <v:textbox>
                  <w:txbxContent>
                    <w:p w14:paraId="530F8762" w14:textId="77777777" w:rsidR="00A15D20" w:rsidRPr="002B3A19" w:rsidRDefault="00A15D20" w:rsidP="00C45E4B">
                      <w:pPr>
                        <w:jc w:val="center"/>
                        <w:rPr>
                          <w:rFonts w:cs="Calibri"/>
                          <w:b/>
                          <w:szCs w:val="22"/>
                        </w:rPr>
                      </w:pPr>
                      <w:r w:rsidRPr="002B3A19">
                        <w:rPr>
                          <w:rFonts w:cs="Calibri"/>
                          <w:b/>
                          <w:szCs w:val="22"/>
                        </w:rPr>
                        <w:t>Immediately or as soon as possible (depending on the symptoms)</w:t>
                      </w:r>
                    </w:p>
                  </w:txbxContent>
                </v:textbox>
              </v:shape>
            </w:pict>
          </mc:Fallback>
        </mc:AlternateContent>
      </w:r>
      <w:bookmarkEnd w:id="107"/>
      <w:bookmarkEnd w:id="108"/>
      <w:bookmarkEnd w:id="109"/>
      <w:bookmarkEnd w:id="110"/>
      <w:bookmarkEnd w:id="111"/>
      <w:bookmarkEnd w:id="112"/>
      <w:bookmarkEnd w:id="113"/>
      <w:bookmarkEnd w:id="114"/>
      <w:bookmarkEnd w:id="115"/>
      <w:bookmarkEnd w:id="116"/>
      <w:bookmarkEnd w:id="117"/>
      <w:bookmarkEnd w:id="118"/>
    </w:p>
    <w:bookmarkEnd w:id="119"/>
    <w:bookmarkEnd w:id="120"/>
    <w:p w14:paraId="2313DA60" w14:textId="77777777" w:rsidR="00C45E4B" w:rsidRPr="002B3A19" w:rsidRDefault="00C45E4B" w:rsidP="00C45E4B">
      <w:pPr>
        <w:pStyle w:val="Heading1"/>
        <w:rPr>
          <w:rStyle w:val="HTMLCite"/>
          <w:rFonts w:cs="Calibri"/>
          <w:sz w:val="22"/>
          <w:szCs w:val="22"/>
        </w:rPr>
      </w:pPr>
    </w:p>
    <w:bookmarkStart w:id="121" w:name="_Toc381361612"/>
    <w:bookmarkStart w:id="122" w:name="_Toc490842464"/>
    <w:bookmarkStart w:id="123" w:name="_Toc39223056"/>
    <w:bookmarkStart w:id="124" w:name="_Toc39406909"/>
    <w:bookmarkStart w:id="125" w:name="_Toc39423323"/>
    <w:bookmarkStart w:id="126" w:name="_Toc39427650"/>
    <w:bookmarkStart w:id="127" w:name="_Toc39431204"/>
    <w:bookmarkStart w:id="128" w:name="_Toc82170774"/>
    <w:bookmarkStart w:id="129" w:name="_Toc82349588"/>
    <w:bookmarkStart w:id="130" w:name="_Toc122707651"/>
    <w:p w14:paraId="4BAD6C64" w14:textId="77777777" w:rsidR="00C45E4B"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300" distR="114300" simplePos="0" relativeHeight="251718144" behindDoc="0" locked="0" layoutInCell="1" allowOverlap="1" wp14:anchorId="446D8B60" wp14:editId="3988C754">
                <wp:simplePos x="0" y="0"/>
                <wp:positionH relativeFrom="column">
                  <wp:posOffset>361950</wp:posOffset>
                </wp:positionH>
                <wp:positionV relativeFrom="paragraph">
                  <wp:posOffset>5080</wp:posOffset>
                </wp:positionV>
                <wp:extent cx="4953000" cy="276225"/>
                <wp:effectExtent l="57150" t="38100" r="57150" b="85725"/>
                <wp:wrapNone/>
                <wp:docPr id="7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76225"/>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73A669D2" w14:textId="77777777" w:rsidR="00A15D20" w:rsidRPr="002B3A19" w:rsidRDefault="00A15D20" w:rsidP="00C45E4B">
                            <w:pPr>
                              <w:jc w:val="center"/>
                              <w:rPr>
                                <w:rFonts w:cs="Calibri"/>
                                <w:b/>
                                <w:szCs w:val="22"/>
                              </w:rPr>
                            </w:pPr>
                            <w:r>
                              <w:rPr>
                                <w:rFonts w:cs="Calibri"/>
                                <w:b/>
                                <w:szCs w:val="22"/>
                              </w:rPr>
                              <w:t>Person with s</w:t>
                            </w:r>
                            <w:r w:rsidRPr="002B3A19">
                              <w:rPr>
                                <w:rFonts w:cs="Calibri"/>
                                <w:b/>
                                <w:szCs w:val="22"/>
                              </w:rPr>
                              <w:t xml:space="preserve">taff </w:t>
                            </w:r>
                            <w:r>
                              <w:rPr>
                                <w:rFonts w:cs="Calibri"/>
                                <w:b/>
                                <w:szCs w:val="22"/>
                              </w:rPr>
                              <w:t>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8B60" id="AutoShape 173" o:spid="_x0000_s1109" type="#_x0000_t109" style="position:absolute;left:0;text-align:left;margin-left:28.5pt;margin-top:.4pt;width:390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" fillcolor="#ffa2a1" stroked="f">
                <v:fill color2="#ffe5e5" rotate="t" angle="180" colors="0 #ffa2a1;22938f #ffbebd;1 #ffe5e5" focus="100%" type="gradient"/>
                <v:shadow on="t" color="black" opacity="24903f" origin=",.5" offset="0,.55556mm"/>
                <v:textbox>
                  <w:txbxContent>
                    <w:p w14:paraId="73A669D2" w14:textId="77777777" w:rsidR="00A15D20" w:rsidRPr="002B3A19" w:rsidRDefault="00A15D20" w:rsidP="00C45E4B">
                      <w:pPr>
                        <w:jc w:val="center"/>
                        <w:rPr>
                          <w:rFonts w:cs="Calibri"/>
                          <w:b/>
                          <w:szCs w:val="22"/>
                        </w:rPr>
                      </w:pPr>
                      <w:r>
                        <w:rPr>
                          <w:rFonts w:cs="Calibri"/>
                          <w:b/>
                          <w:szCs w:val="22"/>
                        </w:rPr>
                        <w:t>Person with s</w:t>
                      </w:r>
                      <w:r w:rsidRPr="002B3A19">
                        <w:rPr>
                          <w:rFonts w:cs="Calibri"/>
                          <w:b/>
                          <w:szCs w:val="22"/>
                        </w:rPr>
                        <w:t xml:space="preserve">taff </w:t>
                      </w:r>
                      <w:r>
                        <w:rPr>
                          <w:rFonts w:cs="Calibri"/>
                          <w:b/>
                          <w:szCs w:val="22"/>
                        </w:rPr>
                        <w:t>support</w:t>
                      </w:r>
                    </w:p>
                  </w:txbxContent>
                </v:textbox>
              </v:shape>
            </w:pict>
          </mc:Fallback>
        </mc:AlternateContent>
      </w:r>
      <w:bookmarkEnd w:id="121"/>
      <w:bookmarkEnd w:id="122"/>
      <w:bookmarkEnd w:id="123"/>
      <w:bookmarkEnd w:id="124"/>
      <w:bookmarkEnd w:id="125"/>
      <w:bookmarkEnd w:id="126"/>
      <w:bookmarkEnd w:id="127"/>
      <w:bookmarkEnd w:id="128"/>
      <w:bookmarkEnd w:id="129"/>
      <w:bookmarkEnd w:id="130"/>
    </w:p>
    <w:bookmarkStart w:id="131" w:name="_Toc345399919"/>
    <w:bookmarkStart w:id="132" w:name="_Toc380989185"/>
    <w:bookmarkStart w:id="133" w:name="_Toc381361613"/>
    <w:bookmarkStart w:id="134" w:name="_Toc490842465"/>
    <w:bookmarkStart w:id="135" w:name="_Toc39223057"/>
    <w:bookmarkStart w:id="136" w:name="_Toc39406910"/>
    <w:bookmarkStart w:id="137" w:name="_Toc39423324"/>
    <w:bookmarkStart w:id="138" w:name="_Toc39427651"/>
    <w:bookmarkStart w:id="139" w:name="_Toc39431205"/>
    <w:bookmarkStart w:id="140" w:name="_Toc82170775"/>
    <w:bookmarkStart w:id="141" w:name="_Toc82349589"/>
    <w:bookmarkStart w:id="142" w:name="_Toc122707652"/>
    <w:p w14:paraId="57241829" w14:textId="77777777" w:rsidR="00C45E4B" w:rsidRPr="002B3A19" w:rsidRDefault="002925CB" w:rsidP="00C45E4B">
      <w:pPr>
        <w:pStyle w:val="Heading1"/>
        <w:rPr>
          <w:rStyle w:val="HTMLCite"/>
          <w:rFonts w:cs="Calibri"/>
          <w:sz w:val="22"/>
          <w:szCs w:val="22"/>
        </w:rPr>
      </w:pPr>
      <w:r>
        <w:rPr>
          <w:noProof/>
          <w:lang w:val="en-NZ" w:eastAsia="en-NZ"/>
        </w:rPr>
        <mc:AlternateContent>
          <mc:Choice Requires="wps">
            <w:drawing>
              <wp:anchor distT="0" distB="0" distL="114300" distR="114300" simplePos="0" relativeHeight="251719168" behindDoc="0" locked="0" layoutInCell="1" allowOverlap="1" wp14:anchorId="4F53B91B" wp14:editId="59F1279C">
                <wp:simplePos x="0" y="0"/>
                <wp:positionH relativeFrom="column">
                  <wp:posOffset>361950</wp:posOffset>
                </wp:positionH>
                <wp:positionV relativeFrom="paragraph">
                  <wp:posOffset>111125</wp:posOffset>
                </wp:positionV>
                <wp:extent cx="4953000" cy="495300"/>
                <wp:effectExtent l="0" t="0" r="0" b="0"/>
                <wp:wrapNone/>
                <wp:docPr id="6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495300"/>
                        </a:xfrm>
                        <a:prstGeom prst="flowChartProcess">
                          <a:avLst/>
                        </a:prstGeom>
                        <a:solidFill>
                          <a:srgbClr val="F79646">
                            <a:lumMod val="40000"/>
                            <a:lumOff val="60000"/>
                          </a:srgbClr>
                        </a:solidFill>
                        <a:ln w="9525">
                          <a:noFill/>
                          <a:miter lim="800000"/>
                          <a:headEnd/>
                          <a:tailEnd/>
                        </a:ln>
                        <a:effectLst/>
                      </wps:spPr>
                      <wps:txbx>
                        <w:txbxContent>
                          <w:p w14:paraId="12399410"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I</w:t>
                            </w:r>
                            <w:r w:rsidRPr="002B3A19">
                              <w:rPr>
                                <w:rFonts w:cs="Calibri"/>
                                <w:szCs w:val="22"/>
                              </w:rPr>
                              <w:t>nitiate a GP or Emergency Clinic visit</w:t>
                            </w:r>
                            <w:r>
                              <w:rPr>
                                <w:rFonts w:cs="Calibri"/>
                                <w:szCs w:val="22"/>
                              </w:rPr>
                              <w:t>.</w:t>
                            </w:r>
                          </w:p>
                          <w:p w14:paraId="45F1D293"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C</w:t>
                            </w:r>
                            <w:r w:rsidRPr="002B3A19">
                              <w:rPr>
                                <w:rFonts w:cs="Calibri"/>
                                <w:szCs w:val="22"/>
                              </w:rPr>
                              <w:t>ontact the manager or on-call staff if symptoms cause concern</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B91B" id="AutoShape 174" o:spid="_x0000_s1110" type="#_x0000_t109" style="position:absolute;left:0;text-align:left;margin-left:28.5pt;margin-top:8.75pt;width:390pt;height:3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" fillcolor="#fcd5b5" stroked="f">
                <v:textbox>
                  <w:txbxContent>
                    <w:p w14:paraId="12399410"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I</w:t>
                      </w:r>
                      <w:r w:rsidRPr="002B3A19">
                        <w:rPr>
                          <w:rFonts w:cs="Calibri"/>
                          <w:szCs w:val="22"/>
                        </w:rPr>
                        <w:t>nitiate a GP or Emergency Clinic visit</w:t>
                      </w:r>
                      <w:r>
                        <w:rPr>
                          <w:rFonts w:cs="Calibri"/>
                          <w:szCs w:val="22"/>
                        </w:rPr>
                        <w:t>.</w:t>
                      </w:r>
                    </w:p>
                    <w:p w14:paraId="45F1D293" w14:textId="77777777" w:rsidR="00A15D20" w:rsidRPr="002B3A19" w:rsidRDefault="00A15D20" w:rsidP="00DA1D39">
                      <w:pPr>
                        <w:numPr>
                          <w:ilvl w:val="0"/>
                          <w:numId w:val="2"/>
                        </w:numPr>
                        <w:tabs>
                          <w:tab w:val="clear" w:pos="360"/>
                          <w:tab w:val="num" w:pos="142"/>
                        </w:tabs>
                        <w:rPr>
                          <w:rFonts w:cs="Calibri"/>
                          <w:szCs w:val="22"/>
                        </w:rPr>
                      </w:pPr>
                      <w:r>
                        <w:rPr>
                          <w:rFonts w:cs="Calibri"/>
                          <w:szCs w:val="22"/>
                        </w:rPr>
                        <w:t>C</w:t>
                      </w:r>
                      <w:r w:rsidRPr="002B3A19">
                        <w:rPr>
                          <w:rFonts w:cs="Calibri"/>
                          <w:szCs w:val="22"/>
                        </w:rPr>
                        <w:t>ontact the manager or on-call staff if symptoms cause concern</w:t>
                      </w:r>
                      <w:r>
                        <w:rPr>
                          <w:rFonts w:cs="Calibri"/>
                          <w:szCs w:val="22"/>
                        </w:rPr>
                        <w:t>.</w:t>
                      </w:r>
                    </w:p>
                  </w:txbxContent>
                </v:textbox>
              </v:shape>
            </w:pict>
          </mc:Fallback>
        </mc:AlternateContent>
      </w:r>
      <w:bookmarkEnd w:id="131"/>
      <w:bookmarkEnd w:id="132"/>
      <w:bookmarkEnd w:id="133"/>
      <w:bookmarkEnd w:id="134"/>
      <w:bookmarkEnd w:id="135"/>
      <w:bookmarkEnd w:id="136"/>
      <w:bookmarkEnd w:id="137"/>
      <w:bookmarkEnd w:id="138"/>
      <w:bookmarkEnd w:id="139"/>
      <w:bookmarkEnd w:id="140"/>
      <w:bookmarkEnd w:id="141"/>
      <w:bookmarkEnd w:id="142"/>
    </w:p>
    <w:p w14:paraId="1EBFC2F3" w14:textId="77777777" w:rsidR="00C45E4B" w:rsidRPr="002B3A19" w:rsidRDefault="00C45E4B" w:rsidP="00C45E4B">
      <w:pPr>
        <w:pStyle w:val="Heading1"/>
        <w:rPr>
          <w:rStyle w:val="HTMLCite"/>
          <w:rFonts w:cs="Calibri"/>
          <w:sz w:val="22"/>
          <w:szCs w:val="22"/>
        </w:rPr>
      </w:pPr>
    </w:p>
    <w:p w14:paraId="3DA6A6E4" w14:textId="77777777" w:rsidR="00C45E4B" w:rsidRPr="002B3A19" w:rsidRDefault="00C45E4B" w:rsidP="00C45E4B">
      <w:pPr>
        <w:pStyle w:val="Heading1"/>
        <w:rPr>
          <w:rStyle w:val="HTMLCite"/>
          <w:rFonts w:cs="Calibri"/>
          <w:sz w:val="22"/>
          <w:szCs w:val="22"/>
        </w:rPr>
      </w:pPr>
    </w:p>
    <w:p w14:paraId="3D5D3EA9" w14:textId="77777777" w:rsidR="00C45E4B" w:rsidRPr="002B3A19" w:rsidRDefault="006A3459" w:rsidP="00C45E4B">
      <w:pPr>
        <w:rPr>
          <w:rStyle w:val="HTMLCite"/>
          <w:rFonts w:cs="Calibri"/>
          <w:szCs w:val="22"/>
        </w:rPr>
      </w:pPr>
      <w:r>
        <w:rPr>
          <w:noProof/>
          <w:lang w:val="en-NZ" w:eastAsia="en-NZ"/>
        </w:rPr>
        <mc:AlternateContent>
          <mc:Choice Requires="wps">
            <w:drawing>
              <wp:anchor distT="0" distB="0" distL="114296" distR="114296" simplePos="0" relativeHeight="251724288" behindDoc="0" locked="0" layoutInCell="1" allowOverlap="1" wp14:anchorId="13896D9B" wp14:editId="1A3E964C">
                <wp:simplePos x="0" y="0"/>
                <wp:positionH relativeFrom="column">
                  <wp:posOffset>2865755</wp:posOffset>
                </wp:positionH>
                <wp:positionV relativeFrom="paragraph">
                  <wp:posOffset>95250</wp:posOffset>
                </wp:positionV>
                <wp:extent cx="0" cy="114300"/>
                <wp:effectExtent l="76200" t="0" r="38100" b="38100"/>
                <wp:wrapNone/>
                <wp:docPr id="6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D6BA9C" id="Line 179" o:spid="_x0000_s1026" style="position:absolute;z-index:251724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5pt,7.5pt" to="225.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Vb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">
                <v:stroke endarrow="block"/>
              </v:line>
            </w:pict>
          </mc:Fallback>
        </mc:AlternateContent>
      </w:r>
    </w:p>
    <w:p w14:paraId="3D39BE53" w14:textId="77777777" w:rsidR="00C45E4B" w:rsidRPr="002B3A19" w:rsidRDefault="006A3459" w:rsidP="00C45E4B">
      <w:pPr>
        <w:rPr>
          <w:rStyle w:val="HTMLCite"/>
          <w:rFonts w:cs="Calibri"/>
          <w:szCs w:val="22"/>
        </w:rPr>
      </w:pPr>
      <w:r>
        <w:rPr>
          <w:noProof/>
          <w:lang w:val="en-NZ" w:eastAsia="en-NZ"/>
        </w:rPr>
        <mc:AlternateContent>
          <mc:Choice Requires="wps">
            <w:drawing>
              <wp:anchor distT="0" distB="0" distL="114300" distR="114300" simplePos="0" relativeHeight="251704832" behindDoc="0" locked="0" layoutInCell="1" allowOverlap="1" wp14:anchorId="6E18A3EB" wp14:editId="4255650F">
                <wp:simplePos x="0" y="0"/>
                <wp:positionH relativeFrom="column">
                  <wp:posOffset>361950</wp:posOffset>
                </wp:positionH>
                <wp:positionV relativeFrom="paragraph">
                  <wp:posOffset>38735</wp:posOffset>
                </wp:positionV>
                <wp:extent cx="4953000" cy="895350"/>
                <wp:effectExtent l="0" t="0" r="0" b="0"/>
                <wp:wrapNone/>
                <wp:docPr id="5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95350"/>
                        </a:xfrm>
                        <a:prstGeom prst="flowChartProcess">
                          <a:avLst/>
                        </a:prstGeom>
                        <a:solidFill>
                          <a:srgbClr val="F79646">
                            <a:lumMod val="40000"/>
                            <a:lumOff val="60000"/>
                          </a:srgbClr>
                        </a:solidFill>
                        <a:ln w="9525">
                          <a:noFill/>
                          <a:miter lim="800000"/>
                          <a:headEnd/>
                          <a:tailEnd/>
                        </a:ln>
                        <a:effectLst/>
                      </wps:spPr>
                      <wps:txbx>
                        <w:txbxContent>
                          <w:p w14:paraId="43FBC79C"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is diagnosed and advised by the GP/medical practitioner to take specific infection prevention and control precautions/medication</w:t>
                            </w:r>
                            <w:r>
                              <w:rPr>
                                <w:rFonts w:asciiTheme="minorHAnsi" w:hAnsiTheme="minorHAnsi" w:cstheme="minorHAnsi"/>
                                <w:szCs w:val="22"/>
                              </w:rPr>
                              <w:t>.</w:t>
                            </w:r>
                          </w:p>
                          <w:p w14:paraId="2D25910D"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to follow GP or medical practitioners’ instructions</w:t>
                            </w:r>
                            <w:r>
                              <w:rPr>
                                <w:rFonts w:asciiTheme="minorHAnsi" w:hAnsiTheme="minorHAnsi" w:cstheme="minorHAnsi"/>
                                <w:szCs w:val="22"/>
                              </w:rPr>
                              <w:t>.</w:t>
                            </w:r>
                          </w:p>
                          <w:p w14:paraId="153A7059" w14:textId="77777777" w:rsidR="00A15D20" w:rsidRPr="006A3459" w:rsidRDefault="00A15D20" w:rsidP="00DA1D39">
                            <w:pPr>
                              <w:pStyle w:val="ListParagraph"/>
                              <w:numPr>
                                <w:ilvl w:val="0"/>
                                <w:numId w:val="7"/>
                              </w:numPr>
                              <w:rPr>
                                <w:rFonts w:asciiTheme="minorHAnsi" w:hAnsiTheme="minorHAnsi" w:cstheme="minorHAnsi"/>
                                <w:szCs w:val="22"/>
                              </w:rPr>
                            </w:pPr>
                            <w:r w:rsidRPr="006A3459">
                              <w:rPr>
                                <w:rFonts w:asciiTheme="minorHAnsi" w:hAnsiTheme="minorHAnsi" w:cstheme="minorHAnsi"/>
                                <w:szCs w:val="22"/>
                              </w:rPr>
                              <w:t xml:space="preserve">Staff to support </w:t>
                            </w:r>
                            <w:r>
                              <w:rPr>
                                <w:rFonts w:asciiTheme="minorHAnsi" w:hAnsiTheme="minorHAnsi" w:cstheme="minorHAnsi"/>
                                <w:szCs w:val="22"/>
                              </w:rPr>
                              <w:t>person to administer treatment</w:t>
                            </w:r>
                            <w:r w:rsidRPr="006A3459">
                              <w:rPr>
                                <w:rFonts w:asciiTheme="minorHAnsi" w:hAnsiTheme="minorHAnsi" w:cstheme="minorHAnsi"/>
                                <w:szCs w:val="22"/>
                              </w:rPr>
                              <w:t xml:space="preserve"> </w:t>
                            </w:r>
                            <w:r>
                              <w:rPr>
                                <w:rFonts w:asciiTheme="minorHAnsi" w:hAnsiTheme="minorHAnsi" w:cstheme="minorHAnsi"/>
                                <w:szCs w:val="22"/>
                              </w:rPr>
                              <w:t>as prescribed.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A3EB" id="AutoShape 116" o:spid="_x0000_s1111" type="#_x0000_t109" style="position:absolute;margin-left:28.5pt;margin-top:3.05pt;width:390pt;height:7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" fillcolor="#fcd5b5" stroked="f">
                <v:textbox>
                  <w:txbxContent>
                    <w:p w14:paraId="43FBC79C"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is diagnosed and advised by the GP/medical practitioner to take specific infection prevention and control precautions/medication</w:t>
                      </w:r>
                      <w:r>
                        <w:rPr>
                          <w:rFonts w:asciiTheme="minorHAnsi" w:hAnsiTheme="minorHAnsi" w:cstheme="minorHAnsi"/>
                          <w:szCs w:val="22"/>
                        </w:rPr>
                        <w:t>.</w:t>
                      </w:r>
                    </w:p>
                    <w:p w14:paraId="2D25910D" w14:textId="77777777" w:rsidR="00A15D20" w:rsidRPr="006A3459" w:rsidRDefault="00A15D20" w:rsidP="00DA1D39">
                      <w:pPr>
                        <w:pStyle w:val="ListParagraph"/>
                        <w:numPr>
                          <w:ilvl w:val="0"/>
                          <w:numId w:val="7"/>
                        </w:numPr>
                        <w:rPr>
                          <w:rFonts w:asciiTheme="minorHAnsi" w:hAnsiTheme="minorHAnsi" w:cstheme="minorHAnsi"/>
                          <w:szCs w:val="22"/>
                        </w:rPr>
                      </w:pPr>
                      <w:r>
                        <w:rPr>
                          <w:rFonts w:asciiTheme="minorHAnsi" w:hAnsiTheme="minorHAnsi" w:cstheme="minorHAnsi"/>
                          <w:szCs w:val="22"/>
                        </w:rPr>
                        <w:t xml:space="preserve">Person </w:t>
                      </w:r>
                      <w:r w:rsidRPr="006A3459">
                        <w:rPr>
                          <w:rFonts w:asciiTheme="minorHAnsi" w:hAnsiTheme="minorHAnsi" w:cstheme="minorHAnsi"/>
                          <w:szCs w:val="22"/>
                        </w:rPr>
                        <w:t>to follow GP or medical practitioners’ instructions</w:t>
                      </w:r>
                      <w:r>
                        <w:rPr>
                          <w:rFonts w:asciiTheme="minorHAnsi" w:hAnsiTheme="minorHAnsi" w:cstheme="minorHAnsi"/>
                          <w:szCs w:val="22"/>
                        </w:rPr>
                        <w:t>.</w:t>
                      </w:r>
                    </w:p>
                    <w:p w14:paraId="153A7059" w14:textId="77777777" w:rsidR="00A15D20" w:rsidRPr="006A3459" w:rsidRDefault="00A15D20" w:rsidP="00DA1D39">
                      <w:pPr>
                        <w:pStyle w:val="ListParagraph"/>
                        <w:numPr>
                          <w:ilvl w:val="0"/>
                          <w:numId w:val="7"/>
                        </w:numPr>
                        <w:rPr>
                          <w:rFonts w:asciiTheme="minorHAnsi" w:hAnsiTheme="minorHAnsi" w:cstheme="minorHAnsi"/>
                          <w:szCs w:val="22"/>
                        </w:rPr>
                      </w:pPr>
                      <w:r w:rsidRPr="006A3459">
                        <w:rPr>
                          <w:rFonts w:asciiTheme="minorHAnsi" w:hAnsiTheme="minorHAnsi" w:cstheme="minorHAnsi"/>
                          <w:szCs w:val="22"/>
                        </w:rPr>
                        <w:t xml:space="preserve">Staff to support </w:t>
                      </w:r>
                      <w:r>
                        <w:rPr>
                          <w:rFonts w:asciiTheme="minorHAnsi" w:hAnsiTheme="minorHAnsi" w:cstheme="minorHAnsi"/>
                          <w:szCs w:val="22"/>
                        </w:rPr>
                        <w:t>person to administer treatment</w:t>
                      </w:r>
                      <w:r w:rsidRPr="006A3459">
                        <w:rPr>
                          <w:rFonts w:asciiTheme="minorHAnsi" w:hAnsiTheme="minorHAnsi" w:cstheme="minorHAnsi"/>
                          <w:szCs w:val="22"/>
                        </w:rPr>
                        <w:t xml:space="preserve"> </w:t>
                      </w:r>
                      <w:r>
                        <w:rPr>
                          <w:rFonts w:asciiTheme="minorHAnsi" w:hAnsiTheme="minorHAnsi" w:cstheme="minorHAnsi"/>
                          <w:szCs w:val="22"/>
                        </w:rPr>
                        <w:t>as prescribed.</w:t>
                      </w:r>
                    </w:p>
                  </w:txbxContent>
                </v:textbox>
              </v:shape>
            </w:pict>
          </mc:Fallback>
        </mc:AlternateContent>
      </w:r>
    </w:p>
    <w:p w14:paraId="6B474353" w14:textId="77777777" w:rsidR="00C45E4B" w:rsidRPr="002B3A19" w:rsidRDefault="00C45E4B" w:rsidP="00C45E4B">
      <w:pPr>
        <w:rPr>
          <w:rStyle w:val="HTMLCite"/>
          <w:rFonts w:cs="Calibri"/>
          <w:szCs w:val="22"/>
        </w:rPr>
      </w:pPr>
    </w:p>
    <w:p w14:paraId="27EECACE" w14:textId="77777777" w:rsidR="00C45E4B" w:rsidRPr="002B3A19" w:rsidRDefault="00C45E4B" w:rsidP="00C45E4B">
      <w:pPr>
        <w:rPr>
          <w:rStyle w:val="HTMLCite"/>
          <w:rFonts w:cs="Calibri"/>
          <w:szCs w:val="22"/>
        </w:rPr>
      </w:pPr>
    </w:p>
    <w:p w14:paraId="0EE6F9DC" w14:textId="77777777" w:rsidR="00C45E4B" w:rsidRPr="002B3A19" w:rsidRDefault="00C45E4B" w:rsidP="00C45E4B">
      <w:pPr>
        <w:rPr>
          <w:rStyle w:val="HTMLCite"/>
          <w:rFonts w:cs="Calibri"/>
          <w:szCs w:val="22"/>
        </w:rPr>
      </w:pPr>
    </w:p>
    <w:p w14:paraId="4E0C292A" w14:textId="77777777" w:rsidR="004E2BDD" w:rsidRPr="002B3A19" w:rsidRDefault="004E2BDD" w:rsidP="00C45E4B">
      <w:pPr>
        <w:rPr>
          <w:rStyle w:val="HTMLCite"/>
          <w:rFonts w:cs="Calibri"/>
          <w:szCs w:val="22"/>
        </w:rPr>
      </w:pPr>
    </w:p>
    <w:p w14:paraId="43940B98" w14:textId="77777777" w:rsidR="004E2BDD" w:rsidRPr="002B3A19" w:rsidRDefault="002925CB" w:rsidP="00C45E4B">
      <w:pPr>
        <w:rPr>
          <w:rStyle w:val="HTMLCite"/>
          <w:rFonts w:cs="Calibri"/>
          <w:szCs w:val="22"/>
        </w:rPr>
      </w:pPr>
      <w:r>
        <w:rPr>
          <w:noProof/>
          <w:lang w:val="en-NZ" w:eastAsia="en-NZ"/>
        </w:rPr>
        <mc:AlternateContent>
          <mc:Choice Requires="wps">
            <w:drawing>
              <wp:anchor distT="0" distB="0" distL="114296" distR="114296" simplePos="0" relativeHeight="251705856" behindDoc="0" locked="0" layoutInCell="1" allowOverlap="1" wp14:anchorId="6112BF7F" wp14:editId="27495D2E">
                <wp:simplePos x="0" y="0"/>
                <wp:positionH relativeFrom="column">
                  <wp:posOffset>2856229</wp:posOffset>
                </wp:positionH>
                <wp:positionV relativeFrom="paragraph">
                  <wp:posOffset>80010</wp:posOffset>
                </wp:positionV>
                <wp:extent cx="0" cy="114300"/>
                <wp:effectExtent l="76200" t="0" r="38100" b="38100"/>
                <wp:wrapNone/>
                <wp:docPr id="5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7F2FFB" id="Line 117" o:spid="_x0000_s1026" style="position:absolute;z-index:251705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4.9pt,6.3pt" to="224.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7e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">
                <v:stroke endarrow="block"/>
              </v:line>
            </w:pict>
          </mc:Fallback>
        </mc:AlternateContent>
      </w:r>
    </w:p>
    <w:p w14:paraId="218DB02B" w14:textId="77777777" w:rsidR="004E2BDD"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2240" behindDoc="0" locked="0" layoutInCell="1" allowOverlap="1" wp14:anchorId="448872B8" wp14:editId="41A5E1D9">
                <wp:simplePos x="0" y="0"/>
                <wp:positionH relativeFrom="column">
                  <wp:posOffset>361951</wp:posOffset>
                </wp:positionH>
                <wp:positionV relativeFrom="paragraph">
                  <wp:posOffset>24765</wp:posOffset>
                </wp:positionV>
                <wp:extent cx="4953000" cy="257175"/>
                <wp:effectExtent l="57150" t="38100" r="57150" b="85725"/>
                <wp:wrapNone/>
                <wp:docPr id="5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571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33186E63" w14:textId="77777777" w:rsidR="00A15D20" w:rsidRPr="002B3A19" w:rsidRDefault="00A15D20" w:rsidP="00C45E4B">
                            <w:pPr>
                              <w:jc w:val="center"/>
                              <w:rPr>
                                <w:rFonts w:cs="Calibri"/>
                                <w:b/>
                                <w:szCs w:val="22"/>
                              </w:rPr>
                            </w:pPr>
                            <w:r w:rsidRPr="002B3A19">
                              <w:rPr>
                                <w:rFonts w:cs="Calibri"/>
                                <w:b/>
                                <w:szCs w:val="22"/>
                              </w:rPr>
                              <w:t>Same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72B8" id="AutoShape 177" o:spid="_x0000_s1112" type="#_x0000_t109" style="position:absolute;margin-left:28.5pt;margin-top:1.95pt;width:390pt;height:2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" fillcolor="#bcbcbc" stroked="f">
                <v:fill color2="#ededed" rotate="t" angle="180" colors="0 #bcbcbc;22938f #d0d0d0;1 #ededed" focus="100%" type="gradient"/>
                <v:shadow on="t" color="black" opacity="24903f" origin=",.5" offset="0,.55556mm"/>
                <v:textbox>
                  <w:txbxContent>
                    <w:p w14:paraId="33186E63" w14:textId="77777777" w:rsidR="00A15D20" w:rsidRPr="002B3A19" w:rsidRDefault="00A15D20" w:rsidP="00C45E4B">
                      <w:pPr>
                        <w:jc w:val="center"/>
                        <w:rPr>
                          <w:rFonts w:cs="Calibri"/>
                          <w:b/>
                          <w:szCs w:val="22"/>
                        </w:rPr>
                      </w:pPr>
                      <w:r w:rsidRPr="002B3A19">
                        <w:rPr>
                          <w:rFonts w:cs="Calibri"/>
                          <w:b/>
                          <w:szCs w:val="22"/>
                        </w:rPr>
                        <w:t>Same Day</w:t>
                      </w:r>
                    </w:p>
                  </w:txbxContent>
                </v:textbox>
              </v:shape>
            </w:pict>
          </mc:Fallback>
        </mc:AlternateContent>
      </w:r>
    </w:p>
    <w:p w14:paraId="53AC3551"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1216" behindDoc="0" locked="0" layoutInCell="1" allowOverlap="1" wp14:anchorId="13D615FB" wp14:editId="1715F0FD">
                <wp:simplePos x="0" y="0"/>
                <wp:positionH relativeFrom="column">
                  <wp:posOffset>361950</wp:posOffset>
                </wp:positionH>
                <wp:positionV relativeFrom="paragraph">
                  <wp:posOffset>102235</wp:posOffset>
                </wp:positionV>
                <wp:extent cx="4953000" cy="257175"/>
                <wp:effectExtent l="57150" t="38100" r="57150" b="85725"/>
                <wp:wrapNone/>
                <wp:docPr id="56"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57175"/>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46B8C29D" w14:textId="77777777" w:rsidR="00A15D20" w:rsidRPr="002B3A19" w:rsidRDefault="00A15D20" w:rsidP="00C45E4B">
                            <w:pPr>
                              <w:jc w:val="center"/>
                              <w:rPr>
                                <w:rFonts w:cs="Calibri"/>
                                <w:b/>
                                <w:szCs w:val="22"/>
                              </w:rPr>
                            </w:pPr>
                            <w:r w:rsidRPr="002B3A19">
                              <w:rPr>
                                <w:rFonts w:cs="Calibri"/>
                                <w:b/>
                                <w:szCs w:val="22"/>
                              </w:rPr>
                              <w:t xml:space="preserve">Staff with </w:t>
                            </w:r>
                            <w:r>
                              <w:rPr>
                                <w:rFonts w:cs="Calibri"/>
                                <w:b/>
                                <w:szCs w:val="22"/>
                              </w:rPr>
                              <w:t>person infected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15FB" id="AutoShape 176" o:spid="_x0000_s1113" type="#_x0000_t109" style="position:absolute;margin-left:28.5pt;margin-top:8.05pt;width:390pt;height:20.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" fillcolor="#ffa2a1" stroked="f">
                <v:fill color2="#ffe5e5" rotate="t" angle="180" colors="0 #ffa2a1;22938f #ffbebd;1 #ffe5e5" focus="100%" type="gradient"/>
                <v:shadow on="t" color="black" opacity="24903f" origin=",.5" offset="0,.55556mm"/>
                <v:textbox>
                  <w:txbxContent>
                    <w:p w14:paraId="46B8C29D" w14:textId="77777777" w:rsidR="00A15D20" w:rsidRPr="002B3A19" w:rsidRDefault="00A15D20" w:rsidP="00C45E4B">
                      <w:pPr>
                        <w:jc w:val="center"/>
                        <w:rPr>
                          <w:rFonts w:cs="Calibri"/>
                          <w:b/>
                          <w:szCs w:val="22"/>
                        </w:rPr>
                      </w:pPr>
                      <w:r w:rsidRPr="002B3A19">
                        <w:rPr>
                          <w:rFonts w:cs="Calibri"/>
                          <w:b/>
                          <w:szCs w:val="22"/>
                        </w:rPr>
                        <w:t xml:space="preserve">Staff with </w:t>
                      </w:r>
                      <w:r>
                        <w:rPr>
                          <w:rFonts w:cs="Calibri"/>
                          <w:b/>
                          <w:szCs w:val="22"/>
                        </w:rPr>
                        <w:t>person infected</w:t>
                      </w:r>
                    </w:p>
                  </w:txbxContent>
                </v:textbox>
              </v:shape>
            </w:pict>
          </mc:Fallback>
        </mc:AlternateContent>
      </w:r>
    </w:p>
    <w:p w14:paraId="10863A26" w14:textId="77777777" w:rsidR="00C45E4B" w:rsidRPr="002B3A19" w:rsidRDefault="00C45E4B" w:rsidP="00C45E4B">
      <w:pPr>
        <w:rPr>
          <w:rStyle w:val="HTMLCite"/>
          <w:rFonts w:cs="Calibri"/>
          <w:szCs w:val="22"/>
        </w:rPr>
      </w:pPr>
    </w:p>
    <w:p w14:paraId="08716F7E"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3264" behindDoc="0" locked="0" layoutInCell="1" allowOverlap="1" wp14:anchorId="3FCAD33B" wp14:editId="6316568C">
                <wp:simplePos x="0" y="0"/>
                <wp:positionH relativeFrom="column">
                  <wp:posOffset>361950</wp:posOffset>
                </wp:positionH>
                <wp:positionV relativeFrom="paragraph">
                  <wp:posOffset>18415</wp:posOffset>
                </wp:positionV>
                <wp:extent cx="4953000" cy="1000125"/>
                <wp:effectExtent l="0" t="0" r="0" b="9525"/>
                <wp:wrapNone/>
                <wp:docPr id="5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00125"/>
                        </a:xfrm>
                        <a:prstGeom prst="flowChartProcess">
                          <a:avLst/>
                        </a:prstGeom>
                        <a:solidFill>
                          <a:srgbClr val="F79646">
                            <a:lumMod val="40000"/>
                            <a:lumOff val="60000"/>
                          </a:srgbClr>
                        </a:solidFill>
                        <a:ln w="9525">
                          <a:noFill/>
                          <a:miter lim="800000"/>
                          <a:headEnd/>
                          <a:tailEnd/>
                        </a:ln>
                        <a:effectLst/>
                      </wps:spPr>
                      <wps:txbx>
                        <w:txbxContent>
                          <w:p w14:paraId="0CBE34B8" w14:textId="77777777" w:rsidR="00A15D20" w:rsidRPr="002B3A19" w:rsidRDefault="00A15D20" w:rsidP="00DA1D39">
                            <w:pPr>
                              <w:numPr>
                                <w:ilvl w:val="0"/>
                                <w:numId w:val="3"/>
                              </w:numPr>
                              <w:rPr>
                                <w:rFonts w:cs="Calibri"/>
                                <w:szCs w:val="22"/>
                              </w:rPr>
                            </w:pPr>
                            <w:r w:rsidRPr="002B3A19">
                              <w:rPr>
                                <w:rFonts w:cs="Calibri"/>
                                <w:szCs w:val="22"/>
                              </w:rPr>
                              <w:t xml:space="preserve">Inform the infection </w:t>
                            </w:r>
                            <w:r>
                              <w:rPr>
                                <w:rFonts w:cs="Calibri"/>
                                <w:szCs w:val="22"/>
                              </w:rPr>
                              <w:t xml:space="preserve">prevention </w:t>
                            </w:r>
                            <w:r w:rsidRPr="002B3A19">
                              <w:rPr>
                                <w:rFonts w:cs="Calibri"/>
                                <w:szCs w:val="22"/>
                              </w:rPr>
                              <w:t>coordinator of the situation</w:t>
                            </w:r>
                            <w:r>
                              <w:rPr>
                                <w:rFonts w:cs="Calibri"/>
                                <w:szCs w:val="22"/>
                              </w:rPr>
                              <w:t>.</w:t>
                            </w:r>
                          </w:p>
                          <w:p w14:paraId="77F92F69" w14:textId="77777777" w:rsidR="00A15D20" w:rsidRPr="002B3A19" w:rsidRDefault="00A15D20" w:rsidP="00DA1D39">
                            <w:pPr>
                              <w:numPr>
                                <w:ilvl w:val="0"/>
                                <w:numId w:val="3"/>
                              </w:numPr>
                              <w:rPr>
                                <w:rFonts w:cs="Calibri"/>
                                <w:szCs w:val="22"/>
                              </w:rPr>
                            </w:pPr>
                            <w:r w:rsidRPr="002B3A19">
                              <w:rPr>
                                <w:rFonts w:cs="Calibri"/>
                                <w:szCs w:val="22"/>
                              </w:rPr>
                              <w:t xml:space="preserve">Consult with the infection </w:t>
                            </w:r>
                            <w:r>
                              <w:rPr>
                                <w:rFonts w:cs="Calibri"/>
                                <w:szCs w:val="22"/>
                              </w:rPr>
                              <w:t xml:space="preserve">prevention </w:t>
                            </w:r>
                            <w:r w:rsidRPr="002B3A19">
                              <w:rPr>
                                <w:rFonts w:cs="Calibri"/>
                                <w:szCs w:val="22"/>
                              </w:rPr>
                              <w:t>coordinator about precautions to be taken</w:t>
                            </w:r>
                            <w:r>
                              <w:rPr>
                                <w:rFonts w:cs="Calibri"/>
                                <w:szCs w:val="22"/>
                              </w:rPr>
                              <w:t>.</w:t>
                            </w:r>
                          </w:p>
                          <w:p w14:paraId="2D9CD4AB" w14:textId="77777777" w:rsidR="00A15D20" w:rsidRPr="002B3A19" w:rsidRDefault="00A15D20" w:rsidP="00DA1D39">
                            <w:pPr>
                              <w:numPr>
                                <w:ilvl w:val="0"/>
                                <w:numId w:val="3"/>
                              </w:numPr>
                              <w:rPr>
                                <w:rFonts w:cs="Calibri"/>
                                <w:szCs w:val="22"/>
                              </w:rPr>
                            </w:pPr>
                            <w:r>
                              <w:rPr>
                                <w:rFonts w:cs="Calibri"/>
                                <w:szCs w:val="22"/>
                              </w:rPr>
                              <w:t xml:space="preserve">Make a record of </w:t>
                            </w:r>
                            <w:r w:rsidRPr="002B3A19">
                              <w:rPr>
                                <w:rFonts w:cs="Calibri"/>
                                <w:szCs w:val="22"/>
                              </w:rPr>
                              <w:t>and implement the precautions</w:t>
                            </w:r>
                            <w:r>
                              <w:rPr>
                                <w:rFonts w:cs="Calibri"/>
                                <w:szCs w:val="22"/>
                              </w:rPr>
                              <w:t>.</w:t>
                            </w:r>
                          </w:p>
                          <w:p w14:paraId="749771F8" w14:textId="77777777" w:rsidR="00A15D20" w:rsidRPr="006A3459" w:rsidRDefault="00A15D20" w:rsidP="00DA1D39">
                            <w:pPr>
                              <w:numPr>
                                <w:ilvl w:val="0"/>
                                <w:numId w:val="3"/>
                              </w:numPr>
                              <w:rPr>
                                <w:rFonts w:cs="Calibri"/>
                                <w:szCs w:val="22"/>
                              </w:rPr>
                            </w:pPr>
                            <w:r>
                              <w:rPr>
                                <w:rFonts w:cs="Calibri"/>
                                <w:szCs w:val="22"/>
                              </w:rPr>
                              <w:t xml:space="preserve">Record </w:t>
                            </w:r>
                            <w:r w:rsidRPr="006A3459">
                              <w:rPr>
                                <w:rFonts w:cs="Calibri"/>
                                <w:szCs w:val="22"/>
                              </w:rPr>
                              <w:t xml:space="preserve">the following conditions on the infection surveillance template: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D33B" id="AutoShape 178" o:spid="_x0000_s1114" type="#_x0000_t109" style="position:absolute;margin-left:28.5pt;margin-top:1.45pt;width:390pt;height:7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" fillcolor="#fcd5b5" stroked="f">
                <v:textbox>
                  <w:txbxContent>
                    <w:p w14:paraId="0CBE34B8" w14:textId="77777777" w:rsidR="00A15D20" w:rsidRPr="002B3A19" w:rsidRDefault="00A15D20" w:rsidP="00DA1D39">
                      <w:pPr>
                        <w:numPr>
                          <w:ilvl w:val="0"/>
                          <w:numId w:val="3"/>
                        </w:numPr>
                        <w:rPr>
                          <w:rFonts w:cs="Calibri"/>
                          <w:szCs w:val="22"/>
                        </w:rPr>
                      </w:pPr>
                      <w:r w:rsidRPr="002B3A19">
                        <w:rPr>
                          <w:rFonts w:cs="Calibri"/>
                          <w:szCs w:val="22"/>
                        </w:rPr>
                        <w:t xml:space="preserve">Inform the infection </w:t>
                      </w:r>
                      <w:r>
                        <w:rPr>
                          <w:rFonts w:cs="Calibri"/>
                          <w:szCs w:val="22"/>
                        </w:rPr>
                        <w:t xml:space="preserve">prevention </w:t>
                      </w:r>
                      <w:r w:rsidRPr="002B3A19">
                        <w:rPr>
                          <w:rFonts w:cs="Calibri"/>
                          <w:szCs w:val="22"/>
                        </w:rPr>
                        <w:t>coordinator of the situation</w:t>
                      </w:r>
                      <w:r>
                        <w:rPr>
                          <w:rFonts w:cs="Calibri"/>
                          <w:szCs w:val="22"/>
                        </w:rPr>
                        <w:t>.</w:t>
                      </w:r>
                    </w:p>
                    <w:p w14:paraId="77F92F69" w14:textId="77777777" w:rsidR="00A15D20" w:rsidRPr="002B3A19" w:rsidRDefault="00A15D20" w:rsidP="00DA1D39">
                      <w:pPr>
                        <w:numPr>
                          <w:ilvl w:val="0"/>
                          <w:numId w:val="3"/>
                        </w:numPr>
                        <w:rPr>
                          <w:rFonts w:cs="Calibri"/>
                          <w:szCs w:val="22"/>
                        </w:rPr>
                      </w:pPr>
                      <w:r w:rsidRPr="002B3A19">
                        <w:rPr>
                          <w:rFonts w:cs="Calibri"/>
                          <w:szCs w:val="22"/>
                        </w:rPr>
                        <w:t xml:space="preserve">Consult with the infection </w:t>
                      </w:r>
                      <w:r>
                        <w:rPr>
                          <w:rFonts w:cs="Calibri"/>
                          <w:szCs w:val="22"/>
                        </w:rPr>
                        <w:t xml:space="preserve">prevention </w:t>
                      </w:r>
                      <w:r w:rsidRPr="002B3A19">
                        <w:rPr>
                          <w:rFonts w:cs="Calibri"/>
                          <w:szCs w:val="22"/>
                        </w:rPr>
                        <w:t>coordinator about precautions to be taken</w:t>
                      </w:r>
                      <w:r>
                        <w:rPr>
                          <w:rFonts w:cs="Calibri"/>
                          <w:szCs w:val="22"/>
                        </w:rPr>
                        <w:t>.</w:t>
                      </w:r>
                    </w:p>
                    <w:p w14:paraId="2D9CD4AB" w14:textId="77777777" w:rsidR="00A15D20" w:rsidRPr="002B3A19" w:rsidRDefault="00A15D20" w:rsidP="00DA1D39">
                      <w:pPr>
                        <w:numPr>
                          <w:ilvl w:val="0"/>
                          <w:numId w:val="3"/>
                        </w:numPr>
                        <w:rPr>
                          <w:rFonts w:cs="Calibri"/>
                          <w:szCs w:val="22"/>
                        </w:rPr>
                      </w:pPr>
                      <w:r>
                        <w:rPr>
                          <w:rFonts w:cs="Calibri"/>
                          <w:szCs w:val="22"/>
                        </w:rPr>
                        <w:t xml:space="preserve">Make a record of </w:t>
                      </w:r>
                      <w:r w:rsidRPr="002B3A19">
                        <w:rPr>
                          <w:rFonts w:cs="Calibri"/>
                          <w:szCs w:val="22"/>
                        </w:rPr>
                        <w:t>and implement the precautions</w:t>
                      </w:r>
                      <w:r>
                        <w:rPr>
                          <w:rFonts w:cs="Calibri"/>
                          <w:szCs w:val="22"/>
                        </w:rPr>
                        <w:t>.</w:t>
                      </w:r>
                    </w:p>
                    <w:p w14:paraId="749771F8" w14:textId="77777777" w:rsidR="00A15D20" w:rsidRPr="006A3459" w:rsidRDefault="00A15D20" w:rsidP="00DA1D39">
                      <w:pPr>
                        <w:numPr>
                          <w:ilvl w:val="0"/>
                          <w:numId w:val="3"/>
                        </w:numPr>
                        <w:rPr>
                          <w:rFonts w:cs="Calibri"/>
                          <w:szCs w:val="22"/>
                        </w:rPr>
                      </w:pPr>
                      <w:r>
                        <w:rPr>
                          <w:rFonts w:cs="Calibri"/>
                          <w:szCs w:val="22"/>
                        </w:rPr>
                        <w:t xml:space="preserve">Record </w:t>
                      </w:r>
                      <w:r w:rsidRPr="006A3459">
                        <w:rPr>
                          <w:rFonts w:cs="Calibri"/>
                          <w:szCs w:val="22"/>
                        </w:rPr>
                        <w:t xml:space="preserve">the following conditions on the infection surveillance template: </w:t>
                      </w:r>
                    </w:p>
                  </w:txbxContent>
                </v:textbox>
              </v:shape>
            </w:pict>
          </mc:Fallback>
        </mc:AlternateContent>
      </w:r>
    </w:p>
    <w:p w14:paraId="02CEE448" w14:textId="77777777" w:rsidR="00C45E4B" w:rsidRPr="002B3A19" w:rsidRDefault="00C45E4B" w:rsidP="00C45E4B">
      <w:pPr>
        <w:rPr>
          <w:rStyle w:val="HTMLCite"/>
          <w:rFonts w:cs="Calibri"/>
          <w:szCs w:val="22"/>
        </w:rPr>
      </w:pPr>
    </w:p>
    <w:p w14:paraId="561857C6" w14:textId="77777777" w:rsidR="00C45E4B" w:rsidRPr="002B3A19" w:rsidRDefault="00C45E4B" w:rsidP="00C45E4B">
      <w:pPr>
        <w:rPr>
          <w:rStyle w:val="HTMLCite"/>
          <w:rFonts w:cs="Calibri"/>
          <w:szCs w:val="22"/>
        </w:rPr>
      </w:pPr>
    </w:p>
    <w:p w14:paraId="7EEC3AEB" w14:textId="77777777" w:rsidR="00C45E4B" w:rsidRPr="002B3A19" w:rsidRDefault="00C45E4B" w:rsidP="00C45E4B">
      <w:pPr>
        <w:rPr>
          <w:rStyle w:val="HTMLCite"/>
          <w:rFonts w:cs="Calibri"/>
          <w:szCs w:val="22"/>
        </w:rPr>
      </w:pPr>
    </w:p>
    <w:p w14:paraId="479D411B" w14:textId="77777777" w:rsidR="00C45E4B" w:rsidRPr="002B3A19" w:rsidRDefault="00C45E4B" w:rsidP="00C45E4B">
      <w:pPr>
        <w:rPr>
          <w:rStyle w:val="HTMLCite"/>
          <w:rFonts w:cs="Calibri"/>
          <w:szCs w:val="22"/>
        </w:rPr>
      </w:pPr>
    </w:p>
    <w:p w14:paraId="76D78CD6" w14:textId="77777777" w:rsidR="00C45E4B" w:rsidRPr="002B3A19" w:rsidRDefault="006A3459" w:rsidP="00C45E4B">
      <w:pPr>
        <w:rPr>
          <w:rStyle w:val="HTMLCite"/>
          <w:rFonts w:cs="Calibri"/>
          <w:szCs w:val="22"/>
        </w:rPr>
      </w:pPr>
      <w:r>
        <w:rPr>
          <w:noProof/>
          <w:lang w:val="en-NZ" w:eastAsia="en-NZ"/>
        </w:rPr>
        <mc:AlternateContent>
          <mc:Choice Requires="wps">
            <w:drawing>
              <wp:anchor distT="0" distB="0" distL="114296" distR="114296" simplePos="0" relativeHeight="251715072" behindDoc="0" locked="0" layoutInCell="1" allowOverlap="1" wp14:anchorId="6B032A13" wp14:editId="73720659">
                <wp:simplePos x="0" y="0"/>
                <wp:positionH relativeFrom="column">
                  <wp:posOffset>2981325</wp:posOffset>
                </wp:positionH>
                <wp:positionV relativeFrom="paragraph">
                  <wp:posOffset>165735</wp:posOffset>
                </wp:positionV>
                <wp:extent cx="0" cy="266700"/>
                <wp:effectExtent l="76200" t="0" r="57150" b="57150"/>
                <wp:wrapNone/>
                <wp:docPr id="5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1F878E" id="Line 130" o:spid="_x0000_s1026" style="position:absolute;z-index:251715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34.75pt,13.05pt" to="234.7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5KKgIAAEw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">
                <v:stroke endarrow="block"/>
              </v:line>
            </w:pict>
          </mc:Fallback>
        </mc:AlternateContent>
      </w:r>
    </w:p>
    <w:p w14:paraId="4642DA63" w14:textId="77777777" w:rsidR="00C45E4B" w:rsidRPr="002B3A19" w:rsidRDefault="002925CB" w:rsidP="00C45E4B">
      <w:pPr>
        <w:rPr>
          <w:rStyle w:val="HTMLCite"/>
          <w:rFonts w:cs="Calibri"/>
          <w:szCs w:val="22"/>
        </w:rPr>
      </w:pPr>
      <w:r>
        <w:rPr>
          <w:noProof/>
          <w:lang w:val="en-NZ" w:eastAsia="en-NZ"/>
        </w:rPr>
        <mc:AlternateContent>
          <mc:Choice Requires="wps">
            <w:drawing>
              <wp:anchor distT="4294967292" distB="4294967292" distL="114296" distR="114296" simplePos="0" relativeHeight="251706880" behindDoc="0" locked="0" layoutInCell="1" allowOverlap="1" wp14:anchorId="786A7073" wp14:editId="2668F02D">
                <wp:simplePos x="0" y="0"/>
                <wp:positionH relativeFrom="column">
                  <wp:posOffset>2628899</wp:posOffset>
                </wp:positionH>
                <wp:positionV relativeFrom="paragraph">
                  <wp:posOffset>7619</wp:posOffset>
                </wp:positionV>
                <wp:extent cx="0" cy="0"/>
                <wp:effectExtent l="0" t="0" r="0" b="0"/>
                <wp:wrapNone/>
                <wp:docPr id="5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2B312F" id="Line 119" o:spid="_x0000_s1026" style="position:absolute;z-index:25170688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207pt,.6pt" to="2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rQ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"/>
            </w:pict>
          </mc:Fallback>
        </mc:AlternateContent>
      </w:r>
      <w:r>
        <w:rPr>
          <w:noProof/>
          <w:lang w:val="en-NZ" w:eastAsia="en-NZ"/>
        </w:rPr>
        <mc:AlternateContent>
          <mc:Choice Requires="wps">
            <w:drawing>
              <wp:anchor distT="0" distB="0" distL="114296" distR="114296" simplePos="0" relativeHeight="251727360" behindDoc="0" locked="0" layoutInCell="1" allowOverlap="1" wp14:anchorId="22D2C6B1" wp14:editId="0B1D2DB3">
                <wp:simplePos x="0" y="0"/>
                <wp:positionH relativeFrom="column">
                  <wp:posOffset>4885689</wp:posOffset>
                </wp:positionH>
                <wp:positionV relativeFrom="paragraph">
                  <wp:posOffset>34290</wp:posOffset>
                </wp:positionV>
                <wp:extent cx="0" cy="228600"/>
                <wp:effectExtent l="76200" t="0" r="38100" b="38100"/>
                <wp:wrapNone/>
                <wp:docPr id="5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FFBAD0" id="Line 182" o:spid="_x0000_s1026" style="position:absolute;z-index:251727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4.7pt,2.7pt" to="384.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47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ZYs8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">
                <v:stroke endarrow="block"/>
              </v:line>
            </w:pict>
          </mc:Fallback>
        </mc:AlternateContent>
      </w:r>
      <w:r>
        <w:rPr>
          <w:noProof/>
          <w:lang w:val="en-NZ" w:eastAsia="en-NZ"/>
        </w:rPr>
        <mc:AlternateContent>
          <mc:Choice Requires="wps">
            <w:drawing>
              <wp:anchor distT="0" distB="0" distL="114296" distR="114296" simplePos="0" relativeHeight="251739648" behindDoc="0" locked="0" layoutInCell="1" allowOverlap="1" wp14:anchorId="796EE4BF" wp14:editId="2E4A607C">
                <wp:simplePos x="0" y="0"/>
                <wp:positionH relativeFrom="column">
                  <wp:posOffset>3971289</wp:posOffset>
                </wp:positionH>
                <wp:positionV relativeFrom="paragraph">
                  <wp:posOffset>34290</wp:posOffset>
                </wp:positionV>
                <wp:extent cx="0" cy="228600"/>
                <wp:effectExtent l="76200" t="0" r="38100" b="38100"/>
                <wp:wrapNone/>
                <wp:docPr id="5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49B00D" id="Line 205" o:spid="_x0000_s1026" style="position:absolute;z-index:251739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2.7pt,2.7pt" to="31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aW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CNF&#10;eujRo1Ac5eks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">
                <v:stroke endarrow="block"/>
              </v:line>
            </w:pict>
          </mc:Fallback>
        </mc:AlternateContent>
      </w:r>
      <w:r>
        <w:rPr>
          <w:noProof/>
          <w:lang w:val="en-NZ" w:eastAsia="en-NZ"/>
        </w:rPr>
        <mc:AlternateContent>
          <mc:Choice Requires="wps">
            <w:drawing>
              <wp:anchor distT="0" distB="0" distL="114296" distR="114296" simplePos="0" relativeHeight="251714048" behindDoc="0" locked="0" layoutInCell="1" allowOverlap="1" wp14:anchorId="76643A81" wp14:editId="7E254F4F">
                <wp:simplePos x="0" y="0"/>
                <wp:positionH relativeFrom="column">
                  <wp:posOffset>1923414</wp:posOffset>
                </wp:positionH>
                <wp:positionV relativeFrom="paragraph">
                  <wp:posOffset>53340</wp:posOffset>
                </wp:positionV>
                <wp:extent cx="0" cy="228600"/>
                <wp:effectExtent l="76200" t="0" r="38100" b="38100"/>
                <wp:wrapNone/>
                <wp:docPr id="4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0B521C" id="Line 129" o:spid="_x0000_s1026" style="position:absolute;z-index:251714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1.45pt,4.2pt" to="151.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1F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EiNF&#10;eujRo1AcZfky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">
                <v:stroke endarrow="block"/>
              </v:line>
            </w:pict>
          </mc:Fallback>
        </mc:AlternateContent>
      </w:r>
      <w:r>
        <w:rPr>
          <w:noProof/>
          <w:lang w:val="en-NZ" w:eastAsia="en-NZ"/>
        </w:rPr>
        <mc:AlternateContent>
          <mc:Choice Requires="wps">
            <w:drawing>
              <wp:anchor distT="0" distB="0" distL="114296" distR="114296" simplePos="0" relativeHeight="251713024" behindDoc="0" locked="0" layoutInCell="1" allowOverlap="1" wp14:anchorId="786091FE" wp14:editId="2BCDA6B3">
                <wp:simplePos x="0" y="0"/>
                <wp:positionH relativeFrom="column">
                  <wp:posOffset>847089</wp:posOffset>
                </wp:positionH>
                <wp:positionV relativeFrom="paragraph">
                  <wp:posOffset>34290</wp:posOffset>
                </wp:positionV>
                <wp:extent cx="0" cy="228600"/>
                <wp:effectExtent l="76200" t="0" r="38100" b="38100"/>
                <wp:wrapNone/>
                <wp:docPr id="4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162C7B" id="Line 128" o:spid="_x0000_s1026" style="position:absolute;z-index:251713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6.7pt,2.7pt" to="66.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G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FdEqR&#10;Hnr0KBRHWb4I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">
                <v:stroke endarrow="block"/>
              </v:line>
            </w:pict>
          </mc:Fallback>
        </mc:AlternateContent>
      </w:r>
      <w:r>
        <w:rPr>
          <w:noProof/>
          <w:lang w:val="en-NZ" w:eastAsia="en-NZ"/>
        </w:rPr>
        <mc:AlternateContent>
          <mc:Choice Requires="wps">
            <w:drawing>
              <wp:anchor distT="4294967292" distB="4294967292" distL="114300" distR="114300" simplePos="0" relativeHeight="251708928" behindDoc="0" locked="0" layoutInCell="1" allowOverlap="1" wp14:anchorId="0B80EA63" wp14:editId="6BAC84C5">
                <wp:simplePos x="0" y="0"/>
                <wp:positionH relativeFrom="column">
                  <wp:posOffset>850265</wp:posOffset>
                </wp:positionH>
                <wp:positionV relativeFrom="paragraph">
                  <wp:posOffset>38099</wp:posOffset>
                </wp:positionV>
                <wp:extent cx="4038600" cy="0"/>
                <wp:effectExtent l="0" t="0" r="0" b="0"/>
                <wp:wrapNone/>
                <wp:docPr id="4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53629E" id="Line 121" o:spid="_x0000_s1026" style="position:absolute;z-index:25170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95pt,3pt" to="38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fi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"/>
            </w:pict>
          </mc:Fallback>
        </mc:AlternateContent>
      </w:r>
    </w:p>
    <w:p w14:paraId="0DC0F07E" w14:textId="77777777" w:rsidR="00C45E4B" w:rsidRPr="002B3A19" w:rsidRDefault="00E30853" w:rsidP="00C45E4B">
      <w:pPr>
        <w:rPr>
          <w:rStyle w:val="HTMLCite"/>
          <w:rFonts w:cs="Calibri"/>
          <w:szCs w:val="22"/>
        </w:rPr>
      </w:pPr>
      <w:r>
        <w:rPr>
          <w:noProof/>
          <w:lang w:val="en-NZ" w:eastAsia="en-NZ"/>
        </w:rPr>
        <mc:AlternateContent>
          <mc:Choice Requires="wps">
            <w:drawing>
              <wp:anchor distT="0" distB="0" distL="114300" distR="114300" simplePos="0" relativeHeight="251726336" behindDoc="0" locked="0" layoutInCell="1" allowOverlap="1" wp14:anchorId="546E6B3B" wp14:editId="2B14A567">
                <wp:simplePos x="0" y="0"/>
                <wp:positionH relativeFrom="column">
                  <wp:posOffset>3629660</wp:posOffset>
                </wp:positionH>
                <wp:positionV relativeFrom="paragraph">
                  <wp:posOffset>93346</wp:posOffset>
                </wp:positionV>
                <wp:extent cx="800100" cy="342900"/>
                <wp:effectExtent l="0" t="0" r="19050" b="19050"/>
                <wp:wrapNone/>
                <wp:docPr id="1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154CE2AB" w14:textId="77777777" w:rsidR="00A15D20" w:rsidRDefault="00D45796" w:rsidP="00C45E4B">
                            <w:pPr>
                              <w:jc w:val="center"/>
                              <w:rPr>
                                <w:rStyle w:val="Hyperlink"/>
                                <w:rFonts w:ascii="Arial" w:hAnsi="Arial" w:cs="Arial"/>
                                <w:sz w:val="20"/>
                                <w:szCs w:val="20"/>
                              </w:rPr>
                            </w:pPr>
                            <w:hyperlink r:id="rId126" w:history="1">
                              <w:r w:rsidR="00A15D20" w:rsidRPr="00976ADE">
                                <w:rPr>
                                  <w:rStyle w:val="Hyperlink"/>
                                  <w:rFonts w:ascii="Arial" w:hAnsi="Arial" w:cs="Arial"/>
                                  <w:sz w:val="20"/>
                                  <w:szCs w:val="20"/>
                                </w:rPr>
                                <w:t>Influenza</w:t>
                              </w:r>
                            </w:hyperlink>
                          </w:p>
                          <w:p w14:paraId="41A080C7" w14:textId="77777777" w:rsidR="00A15D20" w:rsidRDefault="00A15D20" w:rsidP="00C45E4B">
                            <w:pPr>
                              <w:jc w:val="center"/>
                              <w:rPr>
                                <w:rStyle w:val="Hyperlink"/>
                                <w:rFonts w:ascii="Arial" w:hAnsi="Arial" w:cs="Arial"/>
                                <w:sz w:val="20"/>
                                <w:szCs w:val="20"/>
                              </w:rPr>
                            </w:pPr>
                          </w:p>
                          <w:p w14:paraId="45793725" w14:textId="77777777" w:rsidR="00A15D20" w:rsidRDefault="00A15D20" w:rsidP="00C45E4B">
                            <w:pPr>
                              <w:jc w:val="center"/>
                              <w:rPr>
                                <w:rStyle w:val="Hyperlink"/>
                                <w:rFonts w:ascii="Arial" w:hAnsi="Arial" w:cs="Arial"/>
                                <w:sz w:val="20"/>
                                <w:szCs w:val="20"/>
                              </w:rPr>
                            </w:pPr>
                          </w:p>
                          <w:p w14:paraId="56457303" w14:textId="77777777" w:rsidR="00A15D20" w:rsidRPr="00C7488A" w:rsidRDefault="00A15D20" w:rsidP="00C45E4B">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6B3B" id="AutoShape 181" o:spid="_x0000_s1115" type="#_x0000_t109" style="position:absolute;margin-left:285.8pt;margin-top:7.35pt;width:63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" fillcolor="#f8f8f8">
                <v:fill color2="#eaeaea" rotate="t" focus="100%" type="gradient"/>
                <v:textbox>
                  <w:txbxContent>
                    <w:p w14:paraId="154CE2AB" w14:textId="77777777" w:rsidR="00A15D20" w:rsidRDefault="00AB284D" w:rsidP="00C45E4B">
                      <w:pPr>
                        <w:jc w:val="center"/>
                        <w:rPr>
                          <w:rStyle w:val="Hyperlink"/>
                          <w:rFonts w:ascii="Arial" w:hAnsi="Arial" w:cs="Arial"/>
                          <w:sz w:val="20"/>
                          <w:szCs w:val="20"/>
                        </w:rPr>
                      </w:pPr>
                      <w:hyperlink r:id="rId127" w:history="1">
                        <w:r w:rsidR="00A15D20" w:rsidRPr="00976ADE">
                          <w:rPr>
                            <w:rStyle w:val="Hyperlink"/>
                            <w:rFonts w:ascii="Arial" w:hAnsi="Arial" w:cs="Arial"/>
                            <w:sz w:val="20"/>
                            <w:szCs w:val="20"/>
                          </w:rPr>
                          <w:t>Influenza</w:t>
                        </w:r>
                      </w:hyperlink>
                    </w:p>
                    <w:p w14:paraId="41A080C7" w14:textId="77777777" w:rsidR="00A15D20" w:rsidRDefault="00A15D20" w:rsidP="00C45E4B">
                      <w:pPr>
                        <w:jc w:val="center"/>
                        <w:rPr>
                          <w:rStyle w:val="Hyperlink"/>
                          <w:rFonts w:ascii="Arial" w:hAnsi="Arial" w:cs="Arial"/>
                          <w:sz w:val="20"/>
                          <w:szCs w:val="20"/>
                        </w:rPr>
                      </w:pPr>
                    </w:p>
                    <w:p w14:paraId="45793725" w14:textId="77777777" w:rsidR="00A15D20" w:rsidRDefault="00A15D20" w:rsidP="00C45E4B">
                      <w:pPr>
                        <w:jc w:val="center"/>
                        <w:rPr>
                          <w:rStyle w:val="Hyperlink"/>
                          <w:rFonts w:ascii="Arial" w:hAnsi="Arial" w:cs="Arial"/>
                          <w:sz w:val="20"/>
                          <w:szCs w:val="20"/>
                        </w:rPr>
                      </w:pPr>
                    </w:p>
                    <w:p w14:paraId="56457303" w14:textId="77777777" w:rsidR="00A15D20" w:rsidRPr="00C7488A" w:rsidRDefault="00A15D20" w:rsidP="00C45E4B">
                      <w:pPr>
                        <w:jc w:val="center"/>
                        <w:rPr>
                          <w:rFonts w:ascii="Arial" w:hAnsi="Arial" w:cs="Arial"/>
                          <w:sz w:val="20"/>
                          <w:szCs w:val="20"/>
                        </w:rPr>
                      </w:pPr>
                    </w:p>
                  </w:txbxContent>
                </v:textbox>
              </v:shape>
            </w:pict>
          </mc:Fallback>
        </mc:AlternateContent>
      </w:r>
      <w:r w:rsidR="002925CB">
        <w:rPr>
          <w:noProof/>
          <w:lang w:val="en-NZ" w:eastAsia="en-NZ"/>
        </w:rPr>
        <mc:AlternateContent>
          <mc:Choice Requires="wps">
            <w:drawing>
              <wp:anchor distT="0" distB="0" distL="114300" distR="114300" simplePos="0" relativeHeight="251737600" behindDoc="0" locked="0" layoutInCell="1" allowOverlap="1" wp14:anchorId="521A3AA1" wp14:editId="53482700">
                <wp:simplePos x="0" y="0"/>
                <wp:positionH relativeFrom="column">
                  <wp:posOffset>4514850</wp:posOffset>
                </wp:positionH>
                <wp:positionV relativeFrom="paragraph">
                  <wp:posOffset>108585</wp:posOffset>
                </wp:positionV>
                <wp:extent cx="1009650" cy="342900"/>
                <wp:effectExtent l="0" t="0" r="0" b="0"/>
                <wp:wrapNone/>
                <wp:docPr id="4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429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38DDB612" w14:textId="77777777" w:rsidR="00A15D20" w:rsidRPr="006164BA" w:rsidRDefault="00D45796" w:rsidP="00C45E4B">
                            <w:pPr>
                              <w:jc w:val="center"/>
                              <w:rPr>
                                <w:rFonts w:ascii="Arial" w:hAnsi="Arial" w:cs="Arial"/>
                                <w:b/>
                                <w:sz w:val="20"/>
                                <w:szCs w:val="20"/>
                              </w:rPr>
                            </w:pPr>
                            <w:hyperlink r:id="rId128" w:history="1">
                              <w:r w:rsidR="00A15D20" w:rsidRPr="00B55846">
                                <w:rPr>
                                  <w:rStyle w:val="Hyperlink"/>
                                  <w:rFonts w:ascii="Arial" w:hAnsi="Arial" w:cs="Arial"/>
                                  <w:b/>
                                  <w:sz w:val="20"/>
                                  <w:szCs w:val="20"/>
                                </w:rPr>
                                <w:t>MRSA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A3AA1" id="AutoShape 203" o:spid="_x0000_s1116" type="#_x0000_t109" style="position:absolute;margin-left:355.5pt;margin-top:8.55pt;width:79.5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" fillcolor="#f8f8f8">
                <v:fill color2="#eaeaea" rotate="t" focus="100%" type="gradient"/>
                <v:textbox>
                  <w:txbxContent>
                    <w:p w14:paraId="38DDB612" w14:textId="77777777" w:rsidR="00A15D20" w:rsidRPr="006164BA" w:rsidRDefault="00AB284D" w:rsidP="00C45E4B">
                      <w:pPr>
                        <w:jc w:val="center"/>
                        <w:rPr>
                          <w:rFonts w:ascii="Arial" w:hAnsi="Arial" w:cs="Arial"/>
                          <w:b/>
                          <w:sz w:val="20"/>
                          <w:szCs w:val="20"/>
                        </w:rPr>
                      </w:pPr>
                      <w:hyperlink r:id="rId129" w:history="1">
                        <w:r w:rsidR="00A15D20" w:rsidRPr="00B55846">
                          <w:rPr>
                            <w:rStyle w:val="Hyperlink"/>
                            <w:rFonts w:ascii="Arial" w:hAnsi="Arial" w:cs="Arial"/>
                            <w:b/>
                            <w:sz w:val="20"/>
                            <w:szCs w:val="20"/>
                          </w:rPr>
                          <w:t>MRSA</w:t>
                        </w:r>
                      </w:hyperlink>
                    </w:p>
                  </w:txbxContent>
                </v:textbox>
              </v:shape>
            </w:pict>
          </mc:Fallback>
        </mc:AlternateContent>
      </w:r>
      <w:r w:rsidR="002925CB">
        <w:rPr>
          <w:noProof/>
          <w:lang w:val="en-NZ" w:eastAsia="en-NZ"/>
        </w:rPr>
        <mc:AlternateContent>
          <mc:Choice Requires="wps">
            <w:drawing>
              <wp:anchor distT="0" distB="0" distL="114300" distR="114300" simplePos="0" relativeHeight="251712000" behindDoc="0" locked="0" layoutInCell="1" allowOverlap="1" wp14:anchorId="120D1627" wp14:editId="1B177FE8">
                <wp:simplePos x="0" y="0"/>
                <wp:positionH relativeFrom="column">
                  <wp:posOffset>2524125</wp:posOffset>
                </wp:positionH>
                <wp:positionV relativeFrom="paragraph">
                  <wp:posOffset>99060</wp:posOffset>
                </wp:positionV>
                <wp:extent cx="1028700" cy="228600"/>
                <wp:effectExtent l="0" t="0" r="0" b="0"/>
                <wp:wrapNone/>
                <wp:docPr id="4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5EC733BA" w14:textId="77777777" w:rsidR="00A15D20" w:rsidRPr="00C7488A" w:rsidRDefault="00A15D20" w:rsidP="00C45E4B">
                            <w:pPr>
                              <w:jc w:val="center"/>
                              <w:rPr>
                                <w:rFonts w:ascii="Arial" w:hAnsi="Arial" w:cs="Arial"/>
                                <w:sz w:val="20"/>
                                <w:szCs w:val="20"/>
                              </w:rPr>
                            </w:pPr>
                            <w:r w:rsidRPr="00C7488A">
                              <w:rPr>
                                <w:rFonts w:ascii="Arial" w:hAnsi="Arial" w:cs="Arial"/>
                                <w:sz w:val="20"/>
                                <w:szCs w:val="20"/>
                              </w:rPr>
                              <w:t>Skin infections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1627" id="AutoShape 126" o:spid="_x0000_s1117" type="#_x0000_t109" style="position:absolute;margin-left:198.75pt;margin-top:7.8pt;width:81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" fillcolor="#f8f8f8">
                <v:fill color2="#eaeaea" rotate="t" focus="100%" type="gradient"/>
                <v:textbox>
                  <w:txbxContent>
                    <w:p w14:paraId="5EC733BA" w14:textId="77777777" w:rsidR="00A15D20" w:rsidRPr="00C7488A" w:rsidRDefault="00A15D20" w:rsidP="00C45E4B">
                      <w:pPr>
                        <w:jc w:val="center"/>
                        <w:rPr>
                          <w:rFonts w:ascii="Arial" w:hAnsi="Arial" w:cs="Arial"/>
                          <w:sz w:val="20"/>
                          <w:szCs w:val="20"/>
                        </w:rPr>
                      </w:pPr>
                      <w:r w:rsidRPr="00C7488A">
                        <w:rPr>
                          <w:rFonts w:ascii="Arial" w:hAnsi="Arial" w:cs="Arial"/>
                          <w:sz w:val="20"/>
                          <w:szCs w:val="20"/>
                        </w:rPr>
                        <w:t>Skin infections</w:t>
                      </w:r>
                    </w:p>
                  </w:txbxContent>
                </v:textbox>
              </v:shape>
            </w:pict>
          </mc:Fallback>
        </mc:AlternateContent>
      </w:r>
      <w:r w:rsidR="002925CB">
        <w:rPr>
          <w:noProof/>
          <w:lang w:val="en-NZ" w:eastAsia="en-NZ"/>
        </w:rPr>
        <mc:AlternateContent>
          <mc:Choice Requires="wps">
            <w:drawing>
              <wp:anchor distT="0" distB="0" distL="114300" distR="114300" simplePos="0" relativeHeight="251710976" behindDoc="0" locked="0" layoutInCell="1" allowOverlap="1" wp14:anchorId="6F92A16C" wp14:editId="6747AAA3">
                <wp:simplePos x="0" y="0"/>
                <wp:positionH relativeFrom="column">
                  <wp:posOffset>1514475</wp:posOffset>
                </wp:positionH>
                <wp:positionV relativeFrom="paragraph">
                  <wp:posOffset>108585</wp:posOffset>
                </wp:positionV>
                <wp:extent cx="914400" cy="733425"/>
                <wp:effectExtent l="0" t="0" r="0" b="9525"/>
                <wp:wrapNone/>
                <wp:docPr id="4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33425"/>
                        </a:xfrm>
                        <a:prstGeom prst="flowChartProcess">
                          <a:avLst/>
                        </a:prstGeom>
                        <a:gradFill rotWithShape="1">
                          <a:gsLst>
                            <a:gs pos="0">
                              <a:srgbClr val="EAEAEA"/>
                            </a:gs>
                            <a:gs pos="100000">
                              <a:srgbClr val="F8F8F8"/>
                            </a:gs>
                          </a:gsLst>
                          <a:lin ang="5400000" scaled="1"/>
                        </a:gradFill>
                        <a:ln w="9525">
                          <a:solidFill>
                            <a:srgbClr val="000000"/>
                          </a:solidFill>
                          <a:miter lim="800000"/>
                          <a:headEnd/>
                          <a:tailEnd/>
                        </a:ln>
                      </wps:spPr>
                      <wps:txbx>
                        <w:txbxContent>
                          <w:p w14:paraId="0E7F95E5" w14:textId="77777777" w:rsidR="00A15D20" w:rsidRDefault="00A15D20" w:rsidP="00C45E4B">
                            <w:pPr>
                              <w:jc w:val="center"/>
                              <w:rPr>
                                <w:rFonts w:ascii="Arial" w:hAnsi="Arial" w:cs="Arial"/>
                                <w:sz w:val="20"/>
                                <w:szCs w:val="20"/>
                              </w:rPr>
                            </w:pPr>
                            <w:r>
                              <w:rPr>
                                <w:rFonts w:ascii="Arial" w:hAnsi="Arial" w:cs="Arial"/>
                                <w:sz w:val="20"/>
                                <w:szCs w:val="20"/>
                              </w:rPr>
                              <w:t>Infestations:</w:t>
                            </w:r>
                          </w:p>
                          <w:p w14:paraId="4FA62A16" w14:textId="77777777" w:rsidR="00A15D20" w:rsidRDefault="00D45796" w:rsidP="00C45E4B">
                            <w:pPr>
                              <w:rPr>
                                <w:rFonts w:ascii="Arial" w:hAnsi="Arial" w:cs="Arial"/>
                                <w:sz w:val="20"/>
                                <w:szCs w:val="20"/>
                              </w:rPr>
                            </w:pPr>
                            <w:hyperlink r:id="rId130" w:history="1">
                              <w:r w:rsidR="00A15D20" w:rsidRPr="00267416">
                                <w:rPr>
                                  <w:rStyle w:val="Hyperlink"/>
                                  <w:rFonts w:ascii="Arial" w:hAnsi="Arial" w:cs="Arial"/>
                                  <w:sz w:val="20"/>
                                  <w:szCs w:val="20"/>
                                </w:rPr>
                                <w:t>Lice</w:t>
                              </w:r>
                            </w:hyperlink>
                          </w:p>
                          <w:p w14:paraId="34A97B2A" w14:textId="77777777" w:rsidR="00A15D20" w:rsidRDefault="00D45796" w:rsidP="00C45E4B">
                            <w:pPr>
                              <w:rPr>
                                <w:rFonts w:ascii="Arial" w:hAnsi="Arial" w:cs="Arial"/>
                                <w:sz w:val="20"/>
                                <w:szCs w:val="20"/>
                              </w:rPr>
                            </w:pPr>
                            <w:hyperlink r:id="rId131" w:history="1">
                              <w:r w:rsidR="00A15D20" w:rsidRPr="00976ADE">
                                <w:rPr>
                                  <w:rStyle w:val="Hyperlink"/>
                                  <w:rFonts w:ascii="Arial" w:hAnsi="Arial" w:cs="Arial"/>
                                  <w:sz w:val="20"/>
                                  <w:szCs w:val="20"/>
                                </w:rPr>
                                <w:t>Bed-bugs</w:t>
                              </w:r>
                            </w:hyperlink>
                          </w:p>
                          <w:p w14:paraId="64E6C6AF" w14:textId="77777777" w:rsidR="00A15D20" w:rsidRDefault="00D45796" w:rsidP="00C45E4B">
                            <w:pPr>
                              <w:rPr>
                                <w:rFonts w:ascii="Arial" w:hAnsi="Arial" w:cs="Arial"/>
                                <w:sz w:val="20"/>
                                <w:szCs w:val="20"/>
                              </w:rPr>
                            </w:pPr>
                            <w:hyperlink r:id="rId132" w:history="1">
                              <w:r w:rsidR="00A15D20" w:rsidRPr="006A3459">
                                <w:rPr>
                                  <w:rStyle w:val="Hyperlink"/>
                                  <w:rFonts w:ascii="Arial" w:hAnsi="Arial" w:cs="Arial"/>
                                  <w:sz w:val="20"/>
                                  <w:szCs w:val="20"/>
                                </w:rPr>
                                <w:t>Fleas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2A16C" id="AutoShape 125" o:spid="_x0000_s1118" type="#_x0000_t109" style="position:absolute;margin-left:119.25pt;margin-top:8.55pt;width:1in;height:57.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" fillcolor="#eaeaea">
                <v:fill color2="#f8f8f8" rotate="t" focus="100%" type="gradient"/>
                <v:textbox>
                  <w:txbxContent>
                    <w:p w14:paraId="0E7F95E5" w14:textId="77777777" w:rsidR="00A15D20" w:rsidRDefault="00A15D20" w:rsidP="00C45E4B">
                      <w:pPr>
                        <w:jc w:val="center"/>
                        <w:rPr>
                          <w:rFonts w:ascii="Arial" w:hAnsi="Arial" w:cs="Arial"/>
                          <w:sz w:val="20"/>
                          <w:szCs w:val="20"/>
                        </w:rPr>
                      </w:pPr>
                      <w:r>
                        <w:rPr>
                          <w:rFonts w:ascii="Arial" w:hAnsi="Arial" w:cs="Arial"/>
                          <w:sz w:val="20"/>
                          <w:szCs w:val="20"/>
                        </w:rPr>
                        <w:t>Infestations:</w:t>
                      </w:r>
                    </w:p>
                    <w:p w14:paraId="4FA62A16" w14:textId="77777777" w:rsidR="00A15D20" w:rsidRDefault="00AB284D" w:rsidP="00C45E4B">
                      <w:pPr>
                        <w:rPr>
                          <w:rFonts w:ascii="Arial" w:hAnsi="Arial" w:cs="Arial"/>
                          <w:sz w:val="20"/>
                          <w:szCs w:val="20"/>
                        </w:rPr>
                      </w:pPr>
                      <w:hyperlink r:id="rId133" w:history="1">
                        <w:r w:rsidR="00A15D20" w:rsidRPr="00267416">
                          <w:rPr>
                            <w:rStyle w:val="Hyperlink"/>
                            <w:rFonts w:ascii="Arial" w:hAnsi="Arial" w:cs="Arial"/>
                            <w:sz w:val="20"/>
                            <w:szCs w:val="20"/>
                          </w:rPr>
                          <w:t>Lice</w:t>
                        </w:r>
                      </w:hyperlink>
                    </w:p>
                    <w:p w14:paraId="34A97B2A" w14:textId="77777777" w:rsidR="00A15D20" w:rsidRDefault="00AB284D" w:rsidP="00C45E4B">
                      <w:pPr>
                        <w:rPr>
                          <w:rFonts w:ascii="Arial" w:hAnsi="Arial" w:cs="Arial"/>
                          <w:sz w:val="20"/>
                          <w:szCs w:val="20"/>
                        </w:rPr>
                      </w:pPr>
                      <w:hyperlink r:id="rId134" w:history="1">
                        <w:r w:rsidR="00A15D20" w:rsidRPr="00976ADE">
                          <w:rPr>
                            <w:rStyle w:val="Hyperlink"/>
                            <w:rFonts w:ascii="Arial" w:hAnsi="Arial" w:cs="Arial"/>
                            <w:sz w:val="20"/>
                            <w:szCs w:val="20"/>
                          </w:rPr>
                          <w:t>Bed-bugs</w:t>
                        </w:r>
                      </w:hyperlink>
                    </w:p>
                    <w:p w14:paraId="64E6C6AF" w14:textId="77777777" w:rsidR="00A15D20" w:rsidRDefault="00AB284D" w:rsidP="00C45E4B">
                      <w:pPr>
                        <w:rPr>
                          <w:rFonts w:ascii="Arial" w:hAnsi="Arial" w:cs="Arial"/>
                          <w:sz w:val="20"/>
                          <w:szCs w:val="20"/>
                        </w:rPr>
                      </w:pPr>
                      <w:hyperlink r:id="rId135" w:history="1">
                        <w:r w:rsidR="00A15D20" w:rsidRPr="006A3459">
                          <w:rPr>
                            <w:rStyle w:val="Hyperlink"/>
                            <w:rFonts w:ascii="Arial" w:hAnsi="Arial" w:cs="Arial"/>
                            <w:sz w:val="20"/>
                            <w:szCs w:val="20"/>
                          </w:rPr>
                          <w:t>Fleas</w:t>
                        </w:r>
                      </w:hyperlink>
                    </w:p>
                  </w:txbxContent>
                </v:textbox>
              </v:shape>
            </w:pict>
          </mc:Fallback>
        </mc:AlternateContent>
      </w:r>
      <w:r w:rsidR="002925CB">
        <w:rPr>
          <w:noProof/>
          <w:lang w:val="en-NZ" w:eastAsia="en-NZ"/>
        </w:rPr>
        <mc:AlternateContent>
          <mc:Choice Requires="wps">
            <w:drawing>
              <wp:anchor distT="0" distB="0" distL="114300" distR="114300" simplePos="0" relativeHeight="251709952" behindDoc="0" locked="0" layoutInCell="1" allowOverlap="1" wp14:anchorId="436A198A" wp14:editId="5862934E">
                <wp:simplePos x="0" y="0"/>
                <wp:positionH relativeFrom="column">
                  <wp:posOffset>221615</wp:posOffset>
                </wp:positionH>
                <wp:positionV relativeFrom="paragraph">
                  <wp:posOffset>96520</wp:posOffset>
                </wp:positionV>
                <wp:extent cx="1181100" cy="340995"/>
                <wp:effectExtent l="0" t="0" r="0" b="1905"/>
                <wp:wrapNone/>
                <wp:docPr id="4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40995"/>
                        </a:xfrm>
                        <a:prstGeom prst="flowChartProcess">
                          <a:avLst/>
                        </a:prstGeom>
                        <a:gradFill rotWithShape="1">
                          <a:gsLst>
                            <a:gs pos="0">
                              <a:srgbClr val="EAEAEA"/>
                            </a:gs>
                            <a:gs pos="100000">
                              <a:srgbClr val="F8F8F8"/>
                            </a:gs>
                          </a:gsLst>
                          <a:lin ang="5400000" scaled="1"/>
                        </a:gradFill>
                        <a:ln w="9525">
                          <a:solidFill>
                            <a:srgbClr val="000000"/>
                          </a:solidFill>
                          <a:miter lim="800000"/>
                          <a:headEnd/>
                          <a:tailEnd/>
                        </a:ln>
                      </wps:spPr>
                      <wps:txbx>
                        <w:txbxContent>
                          <w:p w14:paraId="1A127F14" w14:textId="77777777" w:rsidR="00A15D20" w:rsidRPr="00C7488A" w:rsidRDefault="00D45796" w:rsidP="00C45E4B">
                            <w:pPr>
                              <w:jc w:val="center"/>
                              <w:rPr>
                                <w:rFonts w:ascii="Arial" w:hAnsi="Arial" w:cs="Arial"/>
                                <w:sz w:val="20"/>
                                <w:szCs w:val="20"/>
                              </w:rPr>
                            </w:pPr>
                            <w:hyperlink r:id="rId136" w:history="1">
                              <w:r w:rsidR="00A15D20" w:rsidRPr="006A3459">
                                <w:rPr>
                                  <w:rStyle w:val="Hyperlink"/>
                                  <w:rFonts w:ascii="Arial" w:hAnsi="Arial" w:cs="Arial"/>
                                  <w:sz w:val="20"/>
                                  <w:szCs w:val="20"/>
                                </w:rPr>
                                <w:t>Gastroenteritis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198A" id="AutoShape 123" o:spid="_x0000_s1119" type="#_x0000_t109" style="position:absolute;margin-left:17.45pt;margin-top:7.6pt;width:93pt;height:26.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" fillcolor="#eaeaea">
                <v:fill color2="#f8f8f8" rotate="t" focus="100%" type="gradient"/>
                <v:textbox>
                  <w:txbxContent>
                    <w:p w14:paraId="1A127F14" w14:textId="77777777" w:rsidR="00A15D20" w:rsidRPr="00C7488A" w:rsidRDefault="00AB284D" w:rsidP="00C45E4B">
                      <w:pPr>
                        <w:jc w:val="center"/>
                        <w:rPr>
                          <w:rFonts w:ascii="Arial" w:hAnsi="Arial" w:cs="Arial"/>
                          <w:sz w:val="20"/>
                          <w:szCs w:val="20"/>
                        </w:rPr>
                      </w:pPr>
                      <w:hyperlink r:id="rId137" w:history="1">
                        <w:r w:rsidR="00A15D20" w:rsidRPr="006A3459">
                          <w:rPr>
                            <w:rStyle w:val="Hyperlink"/>
                            <w:rFonts w:ascii="Arial" w:hAnsi="Arial" w:cs="Arial"/>
                            <w:sz w:val="20"/>
                            <w:szCs w:val="20"/>
                          </w:rPr>
                          <w:t>Gastroenteritis</w:t>
                        </w:r>
                      </w:hyperlink>
                    </w:p>
                  </w:txbxContent>
                </v:textbox>
              </v:shape>
            </w:pict>
          </mc:Fallback>
        </mc:AlternateContent>
      </w:r>
    </w:p>
    <w:p w14:paraId="3DD6D429" w14:textId="77777777" w:rsidR="00C45E4B" w:rsidRPr="002B3A19" w:rsidRDefault="002925CB" w:rsidP="00C45E4B">
      <w:pPr>
        <w:tabs>
          <w:tab w:val="left" w:pos="2445"/>
          <w:tab w:val="left" w:pos="7680"/>
        </w:tabs>
        <w:rPr>
          <w:rStyle w:val="HTMLCite"/>
          <w:rFonts w:cs="Calibri"/>
          <w:szCs w:val="22"/>
        </w:rPr>
      </w:pPr>
      <w:r>
        <w:rPr>
          <w:noProof/>
          <w:lang w:val="en-NZ" w:eastAsia="en-NZ"/>
        </w:rPr>
        <mc:AlternateContent>
          <mc:Choice Requires="wps">
            <w:drawing>
              <wp:anchor distT="0" distB="0" distL="114300" distR="114300" simplePos="0" relativeHeight="251740672" behindDoc="0" locked="0" layoutInCell="1" allowOverlap="1" wp14:anchorId="58B9FED0" wp14:editId="7271457B">
                <wp:simplePos x="0" y="0"/>
                <wp:positionH relativeFrom="column">
                  <wp:posOffset>2524760</wp:posOffset>
                </wp:positionH>
                <wp:positionV relativeFrom="paragraph">
                  <wp:posOffset>141605</wp:posOffset>
                </wp:positionV>
                <wp:extent cx="1028700" cy="1171575"/>
                <wp:effectExtent l="0" t="0" r="19050" b="28575"/>
                <wp:wrapNone/>
                <wp:docPr id="4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71575"/>
                        </a:xfrm>
                        <a:prstGeom prst="flowChartProcess">
                          <a:avLst/>
                        </a:prstGeom>
                        <a:gradFill rotWithShape="1">
                          <a:gsLst>
                            <a:gs pos="0">
                              <a:srgbClr val="EAEAEA"/>
                            </a:gs>
                            <a:gs pos="100000">
                              <a:srgbClr val="F8F8F8"/>
                            </a:gs>
                          </a:gsLst>
                          <a:lin ang="5400000" scaled="1"/>
                        </a:gradFill>
                        <a:ln w="9525">
                          <a:solidFill>
                            <a:srgbClr val="000000"/>
                          </a:solidFill>
                          <a:miter lim="800000"/>
                          <a:headEnd/>
                          <a:tailEnd/>
                        </a:ln>
                      </wps:spPr>
                      <wps:txbx>
                        <w:txbxContent>
                          <w:p w14:paraId="2546EF0F" w14:textId="77777777" w:rsidR="00A15D20" w:rsidRDefault="00D45796" w:rsidP="00C45E4B">
                            <w:pPr>
                              <w:rPr>
                                <w:rFonts w:ascii="Arial" w:hAnsi="Arial" w:cs="Arial"/>
                                <w:sz w:val="20"/>
                                <w:szCs w:val="20"/>
                              </w:rPr>
                            </w:pPr>
                            <w:hyperlink r:id="rId138" w:history="1">
                              <w:r w:rsidR="00A15D20" w:rsidRPr="00A64F3A">
                                <w:rPr>
                                  <w:rStyle w:val="Hyperlink"/>
                                  <w:rFonts w:ascii="Arial" w:hAnsi="Arial" w:cs="Arial"/>
                                  <w:sz w:val="20"/>
                                  <w:szCs w:val="20"/>
                                </w:rPr>
                                <w:t>Scabies</w:t>
                              </w:r>
                            </w:hyperlink>
                          </w:p>
                          <w:p w14:paraId="2D4DE3E6" w14:textId="77777777" w:rsidR="00A15D20" w:rsidRDefault="00D45796" w:rsidP="00C45E4B">
                            <w:pPr>
                              <w:rPr>
                                <w:rFonts w:ascii="Arial" w:hAnsi="Arial" w:cs="Arial"/>
                                <w:sz w:val="20"/>
                                <w:szCs w:val="20"/>
                              </w:rPr>
                            </w:pPr>
                            <w:hyperlink r:id="rId139" w:history="1">
                              <w:r w:rsidR="00A15D20" w:rsidRPr="00A64F3A">
                                <w:rPr>
                                  <w:rStyle w:val="Hyperlink"/>
                                  <w:rFonts w:ascii="Arial" w:hAnsi="Arial" w:cs="Arial"/>
                                  <w:sz w:val="20"/>
                                  <w:szCs w:val="20"/>
                                </w:rPr>
                                <w:t>Tinea</w:t>
                              </w:r>
                            </w:hyperlink>
                          </w:p>
                          <w:p w14:paraId="202CB30B" w14:textId="77777777" w:rsidR="00A15D20" w:rsidRDefault="00D45796" w:rsidP="00C45E4B">
                            <w:pPr>
                              <w:rPr>
                                <w:rFonts w:ascii="Arial" w:hAnsi="Arial" w:cs="Arial"/>
                                <w:sz w:val="20"/>
                                <w:szCs w:val="20"/>
                              </w:rPr>
                            </w:pPr>
                            <w:hyperlink r:id="rId140" w:history="1">
                              <w:r w:rsidR="00A15D20" w:rsidRPr="00A64F3A">
                                <w:rPr>
                                  <w:rStyle w:val="Hyperlink"/>
                                  <w:rFonts w:ascii="Arial" w:hAnsi="Arial" w:cs="Arial"/>
                                  <w:sz w:val="20"/>
                                  <w:szCs w:val="20"/>
                                </w:rPr>
                                <w:t>Ring worm</w:t>
                              </w:r>
                            </w:hyperlink>
                          </w:p>
                          <w:p w14:paraId="6DDD6138" w14:textId="77777777" w:rsidR="00A15D20" w:rsidRPr="000F110D" w:rsidRDefault="00D45796" w:rsidP="00C45E4B">
                            <w:pPr>
                              <w:rPr>
                                <w:rFonts w:ascii="Arial" w:hAnsi="Arial" w:cs="Arial"/>
                                <w:sz w:val="20"/>
                                <w:szCs w:val="20"/>
                              </w:rPr>
                            </w:pPr>
                            <w:hyperlink r:id="rId141" w:history="1">
                              <w:r w:rsidR="00A15D20" w:rsidRPr="00A64F3A">
                                <w:rPr>
                                  <w:rStyle w:val="Hyperlink"/>
                                  <w:rFonts w:ascii="Arial" w:hAnsi="Arial" w:cs="Arial"/>
                                  <w:sz w:val="20"/>
                                  <w:szCs w:val="20"/>
                                </w:rPr>
                                <w:t xml:space="preserve">Streptococcal </w:t>
                              </w:r>
                              <w:r w:rsidR="00A15D20">
                                <w:rPr>
                                  <w:rStyle w:val="Hyperlink"/>
                                  <w:rFonts w:ascii="Arial" w:hAnsi="Arial" w:cs="Arial"/>
                                  <w:sz w:val="20"/>
                                  <w:szCs w:val="20"/>
                                </w:rPr>
                                <w:t>S</w:t>
                              </w:r>
                              <w:r w:rsidR="00A15D20" w:rsidRPr="00A64F3A">
                                <w:rPr>
                                  <w:rStyle w:val="Hyperlink"/>
                                  <w:rFonts w:ascii="Arial" w:hAnsi="Arial" w:cs="Arial"/>
                                  <w:sz w:val="20"/>
                                  <w:szCs w:val="20"/>
                                </w:rPr>
                                <w:t>kin infections</w:t>
                              </w:r>
                            </w:hyperlink>
                          </w:p>
                          <w:p w14:paraId="60E79255" w14:textId="77777777" w:rsidR="00A15D20" w:rsidRDefault="00D45796" w:rsidP="00C45E4B">
                            <w:pPr>
                              <w:rPr>
                                <w:rFonts w:ascii="Arial" w:hAnsi="Arial" w:cs="Arial"/>
                                <w:sz w:val="18"/>
                                <w:szCs w:val="18"/>
                              </w:rPr>
                            </w:pPr>
                            <w:hyperlink r:id="rId142" w:history="1">
                              <w:r w:rsidR="00A15D20" w:rsidRPr="000871D4">
                                <w:rPr>
                                  <w:rStyle w:val="Hyperlink"/>
                                  <w:rFonts w:ascii="Arial" w:hAnsi="Arial" w:cs="Arial"/>
                                  <w:sz w:val="18"/>
                                  <w:szCs w:val="18"/>
                                </w:rPr>
                                <w:t>Shingles</w:t>
                              </w:r>
                            </w:hyperlink>
                          </w:p>
                          <w:p w14:paraId="2EE5C3C9" w14:textId="77777777" w:rsidR="00A15D20" w:rsidRPr="0055316C" w:rsidRDefault="00D45796" w:rsidP="00C45E4B">
                            <w:pPr>
                              <w:rPr>
                                <w:rFonts w:ascii="Arial" w:hAnsi="Arial" w:cs="Arial"/>
                                <w:sz w:val="18"/>
                                <w:szCs w:val="18"/>
                              </w:rPr>
                            </w:pPr>
                            <w:hyperlink r:id="rId143" w:history="1">
                              <w:r w:rsidR="00A15D20" w:rsidRPr="000871D4">
                                <w:rPr>
                                  <w:rStyle w:val="Hyperlink"/>
                                  <w:rFonts w:ascii="Arial" w:hAnsi="Arial" w:cs="Arial"/>
                                  <w:sz w:val="18"/>
                                  <w:szCs w:val="18"/>
                                </w:rPr>
                                <w:t>Rashes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FED0" id="AutoShape 211" o:spid="_x0000_s1120" type="#_x0000_t109" style="position:absolute;margin-left:198.8pt;margin-top:11.15pt;width:81pt;height:92.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" fillcolor="#eaeaea">
                <v:fill color2="#f8f8f8" rotate="t" focus="100%" type="gradient"/>
                <v:textbox>
                  <w:txbxContent>
                    <w:p w14:paraId="2546EF0F" w14:textId="77777777" w:rsidR="00A15D20" w:rsidRDefault="00AB284D" w:rsidP="00C45E4B">
                      <w:pPr>
                        <w:rPr>
                          <w:rFonts w:ascii="Arial" w:hAnsi="Arial" w:cs="Arial"/>
                          <w:sz w:val="20"/>
                          <w:szCs w:val="20"/>
                        </w:rPr>
                      </w:pPr>
                      <w:hyperlink r:id="rId144" w:history="1">
                        <w:r w:rsidR="00A15D20" w:rsidRPr="00A64F3A">
                          <w:rPr>
                            <w:rStyle w:val="Hyperlink"/>
                            <w:rFonts w:ascii="Arial" w:hAnsi="Arial" w:cs="Arial"/>
                            <w:sz w:val="20"/>
                            <w:szCs w:val="20"/>
                          </w:rPr>
                          <w:t>Scabies</w:t>
                        </w:r>
                      </w:hyperlink>
                    </w:p>
                    <w:p w14:paraId="2D4DE3E6" w14:textId="77777777" w:rsidR="00A15D20" w:rsidRDefault="00AB284D" w:rsidP="00C45E4B">
                      <w:pPr>
                        <w:rPr>
                          <w:rFonts w:ascii="Arial" w:hAnsi="Arial" w:cs="Arial"/>
                          <w:sz w:val="20"/>
                          <w:szCs w:val="20"/>
                        </w:rPr>
                      </w:pPr>
                      <w:hyperlink r:id="rId145" w:history="1">
                        <w:r w:rsidR="00A15D20" w:rsidRPr="00A64F3A">
                          <w:rPr>
                            <w:rStyle w:val="Hyperlink"/>
                            <w:rFonts w:ascii="Arial" w:hAnsi="Arial" w:cs="Arial"/>
                            <w:sz w:val="20"/>
                            <w:szCs w:val="20"/>
                          </w:rPr>
                          <w:t>Tinea</w:t>
                        </w:r>
                      </w:hyperlink>
                    </w:p>
                    <w:p w14:paraId="202CB30B" w14:textId="77777777" w:rsidR="00A15D20" w:rsidRDefault="00AB284D" w:rsidP="00C45E4B">
                      <w:pPr>
                        <w:rPr>
                          <w:rFonts w:ascii="Arial" w:hAnsi="Arial" w:cs="Arial"/>
                          <w:sz w:val="20"/>
                          <w:szCs w:val="20"/>
                        </w:rPr>
                      </w:pPr>
                      <w:hyperlink r:id="rId146" w:history="1">
                        <w:r w:rsidR="00A15D20" w:rsidRPr="00A64F3A">
                          <w:rPr>
                            <w:rStyle w:val="Hyperlink"/>
                            <w:rFonts w:ascii="Arial" w:hAnsi="Arial" w:cs="Arial"/>
                            <w:sz w:val="20"/>
                            <w:szCs w:val="20"/>
                          </w:rPr>
                          <w:t>Ring worm</w:t>
                        </w:r>
                      </w:hyperlink>
                    </w:p>
                    <w:p w14:paraId="6DDD6138" w14:textId="77777777" w:rsidR="00A15D20" w:rsidRPr="000F110D" w:rsidRDefault="00AB284D" w:rsidP="00C45E4B">
                      <w:pPr>
                        <w:rPr>
                          <w:rFonts w:ascii="Arial" w:hAnsi="Arial" w:cs="Arial"/>
                          <w:sz w:val="20"/>
                          <w:szCs w:val="20"/>
                        </w:rPr>
                      </w:pPr>
                      <w:hyperlink r:id="rId147" w:history="1">
                        <w:r w:rsidR="00A15D20" w:rsidRPr="00A64F3A">
                          <w:rPr>
                            <w:rStyle w:val="Hyperlink"/>
                            <w:rFonts w:ascii="Arial" w:hAnsi="Arial" w:cs="Arial"/>
                            <w:sz w:val="20"/>
                            <w:szCs w:val="20"/>
                          </w:rPr>
                          <w:t xml:space="preserve">Streptococcal </w:t>
                        </w:r>
                        <w:r w:rsidR="00A15D20">
                          <w:rPr>
                            <w:rStyle w:val="Hyperlink"/>
                            <w:rFonts w:ascii="Arial" w:hAnsi="Arial" w:cs="Arial"/>
                            <w:sz w:val="20"/>
                            <w:szCs w:val="20"/>
                          </w:rPr>
                          <w:t>S</w:t>
                        </w:r>
                        <w:r w:rsidR="00A15D20" w:rsidRPr="00A64F3A">
                          <w:rPr>
                            <w:rStyle w:val="Hyperlink"/>
                            <w:rFonts w:ascii="Arial" w:hAnsi="Arial" w:cs="Arial"/>
                            <w:sz w:val="20"/>
                            <w:szCs w:val="20"/>
                          </w:rPr>
                          <w:t>kin infections</w:t>
                        </w:r>
                      </w:hyperlink>
                    </w:p>
                    <w:p w14:paraId="60E79255" w14:textId="77777777" w:rsidR="00A15D20" w:rsidRDefault="00AB284D" w:rsidP="00C45E4B">
                      <w:pPr>
                        <w:rPr>
                          <w:rFonts w:ascii="Arial" w:hAnsi="Arial" w:cs="Arial"/>
                          <w:sz w:val="18"/>
                          <w:szCs w:val="18"/>
                        </w:rPr>
                      </w:pPr>
                      <w:hyperlink r:id="rId148" w:history="1">
                        <w:r w:rsidR="00A15D20" w:rsidRPr="000871D4">
                          <w:rPr>
                            <w:rStyle w:val="Hyperlink"/>
                            <w:rFonts w:ascii="Arial" w:hAnsi="Arial" w:cs="Arial"/>
                            <w:sz w:val="18"/>
                            <w:szCs w:val="18"/>
                          </w:rPr>
                          <w:t>Shingles</w:t>
                        </w:r>
                      </w:hyperlink>
                    </w:p>
                    <w:p w14:paraId="2EE5C3C9" w14:textId="77777777" w:rsidR="00A15D20" w:rsidRPr="0055316C" w:rsidRDefault="00AB284D" w:rsidP="00C45E4B">
                      <w:pPr>
                        <w:rPr>
                          <w:rFonts w:ascii="Arial" w:hAnsi="Arial" w:cs="Arial"/>
                          <w:sz w:val="18"/>
                          <w:szCs w:val="18"/>
                        </w:rPr>
                      </w:pPr>
                      <w:hyperlink r:id="rId149" w:history="1">
                        <w:r w:rsidR="00A15D20" w:rsidRPr="000871D4">
                          <w:rPr>
                            <w:rStyle w:val="Hyperlink"/>
                            <w:rFonts w:ascii="Arial" w:hAnsi="Arial" w:cs="Arial"/>
                            <w:sz w:val="18"/>
                            <w:szCs w:val="18"/>
                          </w:rPr>
                          <w:t>Rashes</w:t>
                        </w:r>
                      </w:hyperlink>
                    </w:p>
                  </w:txbxContent>
                </v:textbox>
              </v:shape>
            </w:pict>
          </mc:Fallback>
        </mc:AlternateContent>
      </w:r>
      <w:r w:rsidR="00C45E4B" w:rsidRPr="002B3A19">
        <w:rPr>
          <w:rStyle w:val="HTMLCite"/>
          <w:rFonts w:cs="Calibri"/>
          <w:szCs w:val="22"/>
        </w:rPr>
        <w:tab/>
      </w:r>
      <w:r w:rsidR="00C45E4B" w:rsidRPr="002B3A19">
        <w:rPr>
          <w:rStyle w:val="HTMLCite"/>
          <w:rFonts w:cs="Calibri"/>
          <w:szCs w:val="22"/>
        </w:rPr>
        <w:tab/>
      </w:r>
    </w:p>
    <w:p w14:paraId="7596002F"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43744" behindDoc="0" locked="0" layoutInCell="1" allowOverlap="1" wp14:anchorId="7E836A4E" wp14:editId="12921E76">
                <wp:simplePos x="0" y="0"/>
                <wp:positionH relativeFrom="column">
                  <wp:posOffset>221615</wp:posOffset>
                </wp:positionH>
                <wp:positionV relativeFrom="paragraph">
                  <wp:posOffset>98425</wp:posOffset>
                </wp:positionV>
                <wp:extent cx="1181100" cy="342900"/>
                <wp:effectExtent l="0" t="0" r="0" b="0"/>
                <wp:wrapNone/>
                <wp:docPr id="7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42900"/>
                        </a:xfrm>
                        <a:prstGeom prst="flowChartProcess">
                          <a:avLst/>
                        </a:prstGeom>
                        <a:gradFill rotWithShape="1">
                          <a:gsLst>
                            <a:gs pos="0">
                              <a:srgbClr val="F8F8F8"/>
                            </a:gs>
                            <a:gs pos="100000">
                              <a:srgbClr val="EAEAEA"/>
                            </a:gs>
                          </a:gsLst>
                          <a:lin ang="5400000" scaled="1"/>
                        </a:gradFill>
                        <a:ln w="9525">
                          <a:solidFill>
                            <a:srgbClr val="000000"/>
                          </a:solidFill>
                          <a:miter lim="800000"/>
                          <a:headEnd/>
                          <a:tailEnd/>
                        </a:ln>
                      </wps:spPr>
                      <wps:txbx>
                        <w:txbxContent>
                          <w:p w14:paraId="49C92A2C" w14:textId="77777777" w:rsidR="00A15D20" w:rsidRPr="00C7488A" w:rsidRDefault="00A15D20" w:rsidP="00C45E4B">
                            <w:pPr>
                              <w:rPr>
                                <w:rFonts w:ascii="Arial" w:hAnsi="Arial" w:cs="Arial"/>
                                <w:sz w:val="20"/>
                                <w:szCs w:val="20"/>
                              </w:rPr>
                            </w:pPr>
                            <w:r>
                              <w:rPr>
                                <w:rFonts w:ascii="Arial" w:hAnsi="Arial" w:cs="Arial"/>
                                <w:sz w:val="20"/>
                                <w:szCs w:val="20"/>
                              </w:rPr>
                              <w:t xml:space="preserve">Hepatitis: </w:t>
                            </w:r>
                            <w:hyperlink r:id="rId150" w:history="1">
                              <w:r w:rsidRPr="003F5BB1">
                                <w:rPr>
                                  <w:rStyle w:val="Hyperlink"/>
                                  <w:rFonts w:ascii="Arial" w:hAnsi="Arial" w:cs="Arial"/>
                                  <w:sz w:val="20"/>
                                  <w:szCs w:val="20"/>
                                </w:rPr>
                                <w:t>A</w:t>
                              </w:r>
                            </w:hyperlink>
                            <w:r>
                              <w:rPr>
                                <w:rFonts w:ascii="Arial" w:hAnsi="Arial" w:cs="Arial"/>
                                <w:sz w:val="20"/>
                                <w:szCs w:val="20"/>
                              </w:rPr>
                              <w:t xml:space="preserve">, </w:t>
                            </w:r>
                            <w:hyperlink r:id="rId151" w:history="1">
                              <w:r w:rsidRPr="003F5BB1">
                                <w:rPr>
                                  <w:rStyle w:val="Hyperlink"/>
                                  <w:rFonts w:ascii="Arial" w:hAnsi="Arial" w:cs="Arial"/>
                                  <w:sz w:val="20"/>
                                  <w:szCs w:val="20"/>
                                </w:rPr>
                                <w:t>B</w:t>
                              </w:r>
                            </w:hyperlink>
                            <w:r>
                              <w:rPr>
                                <w:rFonts w:ascii="Arial" w:hAnsi="Arial" w:cs="Arial"/>
                                <w:sz w:val="20"/>
                                <w:szCs w:val="20"/>
                              </w:rPr>
                              <w:t xml:space="preserve">, </w:t>
                            </w:r>
                            <w:hyperlink r:id="rId152" w:history="1">
                              <w:r w:rsidRPr="003F5BB1">
                                <w:rPr>
                                  <w:rStyle w:val="Hyperlink"/>
                                  <w:rFonts w:ascii="Arial" w:hAnsi="Arial" w:cs="Arial"/>
                                  <w:sz w:val="20"/>
                                  <w:szCs w:val="20"/>
                                </w:rPr>
                                <w:t>C</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6A4E" id="_x0000_s1121" type="#_x0000_t109" style="position:absolute;margin-left:17.45pt;margin-top:7.75pt;width:93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" fillcolor="#f8f8f8">
                <v:fill color2="#eaeaea" rotate="t" focus="100%" type="gradient"/>
                <v:textbox>
                  <w:txbxContent>
                    <w:p w14:paraId="49C92A2C" w14:textId="77777777" w:rsidR="00A15D20" w:rsidRPr="00C7488A" w:rsidRDefault="00A15D20" w:rsidP="00C45E4B">
                      <w:pPr>
                        <w:rPr>
                          <w:rFonts w:ascii="Arial" w:hAnsi="Arial" w:cs="Arial"/>
                          <w:sz w:val="20"/>
                          <w:szCs w:val="20"/>
                        </w:rPr>
                      </w:pPr>
                      <w:r>
                        <w:rPr>
                          <w:rFonts w:ascii="Arial" w:hAnsi="Arial" w:cs="Arial"/>
                          <w:sz w:val="20"/>
                          <w:szCs w:val="20"/>
                        </w:rPr>
                        <w:t xml:space="preserve">Hepatitis: </w:t>
                      </w:r>
                      <w:hyperlink r:id="rId153" w:history="1">
                        <w:r w:rsidRPr="003F5BB1">
                          <w:rPr>
                            <w:rStyle w:val="Hyperlink"/>
                            <w:rFonts w:ascii="Arial" w:hAnsi="Arial" w:cs="Arial"/>
                            <w:sz w:val="20"/>
                            <w:szCs w:val="20"/>
                          </w:rPr>
                          <w:t>A</w:t>
                        </w:r>
                      </w:hyperlink>
                      <w:r>
                        <w:rPr>
                          <w:rFonts w:ascii="Arial" w:hAnsi="Arial" w:cs="Arial"/>
                          <w:sz w:val="20"/>
                          <w:szCs w:val="20"/>
                        </w:rPr>
                        <w:t xml:space="preserve">, </w:t>
                      </w:r>
                      <w:hyperlink r:id="rId154" w:history="1">
                        <w:r w:rsidRPr="003F5BB1">
                          <w:rPr>
                            <w:rStyle w:val="Hyperlink"/>
                            <w:rFonts w:ascii="Arial" w:hAnsi="Arial" w:cs="Arial"/>
                            <w:sz w:val="20"/>
                            <w:szCs w:val="20"/>
                          </w:rPr>
                          <w:t>B</w:t>
                        </w:r>
                      </w:hyperlink>
                      <w:r>
                        <w:rPr>
                          <w:rFonts w:ascii="Arial" w:hAnsi="Arial" w:cs="Arial"/>
                          <w:sz w:val="20"/>
                          <w:szCs w:val="20"/>
                        </w:rPr>
                        <w:t xml:space="preserve">, </w:t>
                      </w:r>
                      <w:hyperlink r:id="rId155" w:history="1">
                        <w:r w:rsidRPr="003F5BB1">
                          <w:rPr>
                            <w:rStyle w:val="Hyperlink"/>
                            <w:rFonts w:ascii="Arial" w:hAnsi="Arial" w:cs="Arial"/>
                            <w:sz w:val="20"/>
                            <w:szCs w:val="20"/>
                          </w:rPr>
                          <w:t>C</w:t>
                        </w:r>
                      </w:hyperlink>
                    </w:p>
                  </w:txbxContent>
                </v:textbox>
              </v:shape>
            </w:pict>
          </mc:Fallback>
        </mc:AlternateContent>
      </w:r>
    </w:p>
    <w:p w14:paraId="1691FC5E" w14:textId="77777777" w:rsidR="00C45E4B" w:rsidRPr="002B3A19" w:rsidRDefault="00C45E4B" w:rsidP="00C45E4B">
      <w:pPr>
        <w:rPr>
          <w:rStyle w:val="HTMLCite"/>
          <w:rFonts w:cs="Calibri"/>
          <w:szCs w:val="22"/>
        </w:rPr>
      </w:pPr>
    </w:p>
    <w:p w14:paraId="798B6E33" w14:textId="77777777" w:rsidR="00C45E4B" w:rsidRPr="002B3A19" w:rsidRDefault="00C45E4B" w:rsidP="00C45E4B">
      <w:pPr>
        <w:tabs>
          <w:tab w:val="left" w:pos="7470"/>
        </w:tabs>
        <w:rPr>
          <w:rStyle w:val="HTMLCite"/>
          <w:rFonts w:cs="Calibri"/>
          <w:szCs w:val="22"/>
        </w:rPr>
      </w:pPr>
      <w:r w:rsidRPr="002B3A19">
        <w:rPr>
          <w:rStyle w:val="HTMLCite"/>
          <w:rFonts w:cs="Calibri"/>
          <w:szCs w:val="22"/>
        </w:rPr>
        <w:tab/>
      </w:r>
    </w:p>
    <w:p w14:paraId="750F8260" w14:textId="77777777" w:rsidR="00C45E4B" w:rsidRPr="002B3A19" w:rsidRDefault="00C45E4B" w:rsidP="00C45E4B">
      <w:pPr>
        <w:rPr>
          <w:rStyle w:val="HTMLCite"/>
          <w:rFonts w:cs="Calibri"/>
          <w:szCs w:val="22"/>
        </w:rPr>
      </w:pPr>
    </w:p>
    <w:p w14:paraId="6F0993C9" w14:textId="77777777" w:rsidR="00C45E4B" w:rsidRPr="002B3A19" w:rsidRDefault="00C45E4B" w:rsidP="00C45E4B">
      <w:pPr>
        <w:rPr>
          <w:rStyle w:val="HTMLCite"/>
          <w:rFonts w:cs="Calibri"/>
          <w:szCs w:val="22"/>
        </w:rPr>
      </w:pPr>
    </w:p>
    <w:p w14:paraId="5D776A0C" w14:textId="77777777" w:rsidR="00C45E4B" w:rsidRPr="002B3A19" w:rsidRDefault="00C45E4B" w:rsidP="00C45E4B">
      <w:pPr>
        <w:rPr>
          <w:rStyle w:val="HTMLCite"/>
          <w:rFonts w:cs="Calibri"/>
          <w:szCs w:val="22"/>
        </w:rPr>
      </w:pPr>
    </w:p>
    <w:p w14:paraId="492C3B15" w14:textId="77777777" w:rsidR="00C45E4B" w:rsidRPr="002B3A19" w:rsidRDefault="00C45E4B" w:rsidP="00C45E4B">
      <w:pPr>
        <w:rPr>
          <w:rStyle w:val="HTMLCite"/>
          <w:rFonts w:cs="Calibri"/>
          <w:szCs w:val="22"/>
        </w:rPr>
      </w:pPr>
    </w:p>
    <w:p w14:paraId="40E35D9C" w14:textId="77777777" w:rsidR="00C45E4B" w:rsidRPr="002B3A19" w:rsidRDefault="00C45E4B" w:rsidP="00C45E4B">
      <w:pPr>
        <w:rPr>
          <w:rStyle w:val="HTMLCite"/>
          <w:rFonts w:cs="Calibri"/>
          <w:szCs w:val="22"/>
        </w:rPr>
      </w:pPr>
    </w:p>
    <w:tbl>
      <w:tblPr>
        <w:tblStyle w:val="TableGrid"/>
        <w:tblW w:w="0" w:type="auto"/>
        <w:tblLook w:val="04A0" w:firstRow="1" w:lastRow="0" w:firstColumn="1" w:lastColumn="0" w:noHBand="0" w:noVBand="1"/>
      </w:tblPr>
      <w:tblGrid>
        <w:gridCol w:w="9061"/>
      </w:tblGrid>
      <w:tr w:rsidR="00E30853" w14:paraId="0899CFB2" w14:textId="77777777" w:rsidTr="00E30853">
        <w:tc>
          <w:tcPr>
            <w:tcW w:w="9061" w:type="dxa"/>
          </w:tcPr>
          <w:p w14:paraId="6D8B005D" w14:textId="77777777" w:rsidR="00E30853" w:rsidRPr="006742CB" w:rsidRDefault="00E30853" w:rsidP="00C45E4B">
            <w:pPr>
              <w:rPr>
                <w:rStyle w:val="HTMLCite"/>
                <w:rFonts w:cs="Calibri"/>
                <w:i w:val="0"/>
                <w:szCs w:val="22"/>
              </w:rPr>
            </w:pPr>
            <w:r w:rsidRPr="006742CB">
              <w:rPr>
                <w:rStyle w:val="HTMLCite"/>
                <w:rFonts w:cs="Calibri"/>
                <w:i w:val="0"/>
                <w:szCs w:val="22"/>
              </w:rPr>
              <w:t xml:space="preserve">The Ministry of Health or Public Health will give instructions how to report and respond to an epidemic or pandemic. For example during </w:t>
            </w:r>
            <w:hyperlink r:id="rId156" w:history="1">
              <w:r w:rsidRPr="006742CB">
                <w:rPr>
                  <w:rStyle w:val="Hyperlink"/>
                  <w:rFonts w:cs="Calibri"/>
                  <w:szCs w:val="22"/>
                </w:rPr>
                <w:t>covid-19</w:t>
              </w:r>
            </w:hyperlink>
            <w:r w:rsidRPr="006742CB">
              <w:rPr>
                <w:rStyle w:val="HTMLCite"/>
                <w:rFonts w:cs="Calibri"/>
                <w:i w:val="0"/>
                <w:szCs w:val="22"/>
              </w:rPr>
              <w:t>.</w:t>
            </w:r>
          </w:p>
        </w:tc>
      </w:tr>
    </w:tbl>
    <w:p w14:paraId="0FC1A653" w14:textId="77777777" w:rsidR="00C45E4B" w:rsidRPr="002B3A19" w:rsidRDefault="00C45E4B" w:rsidP="00C45E4B">
      <w:pPr>
        <w:rPr>
          <w:rStyle w:val="HTMLCite"/>
          <w:rFonts w:cs="Calibri"/>
          <w:szCs w:val="22"/>
        </w:rPr>
      </w:pPr>
    </w:p>
    <w:p w14:paraId="13167CA5" w14:textId="77777777" w:rsidR="00C45E4B" w:rsidRDefault="00C45E4B" w:rsidP="00C45E4B">
      <w:pPr>
        <w:rPr>
          <w:rStyle w:val="HTMLCite"/>
          <w:rFonts w:cs="Calibri"/>
          <w:szCs w:val="22"/>
        </w:rPr>
      </w:pPr>
    </w:p>
    <w:p w14:paraId="60B88C26" w14:textId="77777777" w:rsidR="00A13460" w:rsidRPr="002B3A19" w:rsidRDefault="00A13460" w:rsidP="00C45E4B">
      <w:pPr>
        <w:rPr>
          <w:rStyle w:val="HTMLCite"/>
          <w:rFonts w:cs="Calibri"/>
          <w:szCs w:val="22"/>
        </w:rPr>
      </w:pPr>
    </w:p>
    <w:p w14:paraId="22E56F37" w14:textId="77777777" w:rsidR="00E11172" w:rsidRPr="002B3A19" w:rsidRDefault="00E11172" w:rsidP="00C45E4B">
      <w:pPr>
        <w:rPr>
          <w:rStyle w:val="HTMLCite"/>
          <w:rFonts w:cs="Calibri"/>
          <w:szCs w:val="22"/>
        </w:rPr>
      </w:pPr>
    </w:p>
    <w:p w14:paraId="56E8498D" w14:textId="77777777" w:rsidR="00C45E4B" w:rsidRDefault="00C45E4B" w:rsidP="00C45E4B">
      <w:pPr>
        <w:rPr>
          <w:rStyle w:val="HTMLCite"/>
          <w:rFonts w:cs="Calibri"/>
          <w:szCs w:val="22"/>
        </w:rPr>
      </w:pPr>
    </w:p>
    <w:p w14:paraId="285A8562" w14:textId="77777777" w:rsidR="00675A2D" w:rsidRPr="002B3A19" w:rsidRDefault="00675A2D" w:rsidP="00C45E4B">
      <w:pPr>
        <w:rPr>
          <w:rStyle w:val="HTMLCite"/>
          <w:rFonts w:cs="Calibri"/>
          <w:szCs w:val="22"/>
        </w:rPr>
      </w:pPr>
      <w:r>
        <w:rPr>
          <w:noProof/>
          <w:lang w:val="en-NZ" w:eastAsia="en-NZ"/>
        </w:rPr>
        <mc:AlternateContent>
          <mc:Choice Requires="wps">
            <w:drawing>
              <wp:anchor distT="0" distB="0" distL="114300" distR="114300" simplePos="0" relativeHeight="251742720" behindDoc="0" locked="0" layoutInCell="1" allowOverlap="1" wp14:anchorId="0AA74C8B" wp14:editId="4F302266">
                <wp:simplePos x="0" y="0"/>
                <wp:positionH relativeFrom="column">
                  <wp:posOffset>828675</wp:posOffset>
                </wp:positionH>
                <wp:positionV relativeFrom="paragraph">
                  <wp:posOffset>75565</wp:posOffset>
                </wp:positionV>
                <wp:extent cx="4457700" cy="257175"/>
                <wp:effectExtent l="57150" t="38100" r="38100" b="66675"/>
                <wp:wrapNone/>
                <wp:docPr id="8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571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1E80459C" w14:textId="77777777" w:rsidR="00A15D20" w:rsidRPr="002B3A19" w:rsidRDefault="00A15D20" w:rsidP="00C45E4B">
                            <w:pPr>
                              <w:jc w:val="center"/>
                              <w:rPr>
                                <w:rFonts w:cs="Calibri"/>
                                <w:b/>
                                <w:szCs w:val="22"/>
                              </w:rPr>
                            </w:pPr>
                            <w:r w:rsidRPr="002B3A19">
                              <w:rPr>
                                <w:rFonts w:cs="Calibri"/>
                                <w:b/>
                                <w:szCs w:val="22"/>
                              </w:rPr>
                              <w:t>In line with the GP/medical practitioner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4C8B" id="_x0000_s1122" type="#_x0000_t109" style="position:absolute;margin-left:65.25pt;margin-top:5.95pt;width:351pt;height:20.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" fillcolor="#bcbcbc" stroked="f">
                <v:fill color2="#ededed" rotate="t" angle="180" colors="0 #bcbcbc;22938f #d0d0d0;1 #ededed" focus="100%" type="gradient"/>
                <v:shadow on="t" color="black" opacity="24903f" origin=",.5" offset="0,.55556mm"/>
                <v:textbox>
                  <w:txbxContent>
                    <w:p w14:paraId="1E80459C" w14:textId="77777777" w:rsidR="00A15D20" w:rsidRPr="002B3A19" w:rsidRDefault="00A15D20" w:rsidP="00C45E4B">
                      <w:pPr>
                        <w:jc w:val="center"/>
                        <w:rPr>
                          <w:rFonts w:cs="Calibri"/>
                          <w:b/>
                          <w:szCs w:val="22"/>
                        </w:rPr>
                      </w:pPr>
                      <w:r w:rsidRPr="002B3A19">
                        <w:rPr>
                          <w:rFonts w:cs="Calibri"/>
                          <w:b/>
                          <w:szCs w:val="22"/>
                        </w:rPr>
                        <w:t>In line with the GP/medical practitioner instructions</w:t>
                      </w:r>
                    </w:p>
                  </w:txbxContent>
                </v:textbox>
              </v:shape>
            </w:pict>
          </mc:Fallback>
        </mc:AlternateContent>
      </w:r>
    </w:p>
    <w:p w14:paraId="33BBCE4E"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8384" behindDoc="0" locked="0" layoutInCell="1" allowOverlap="1" wp14:anchorId="04A47BD9" wp14:editId="352FF0AD">
                <wp:simplePos x="0" y="0"/>
                <wp:positionH relativeFrom="column">
                  <wp:posOffset>821690</wp:posOffset>
                </wp:positionH>
                <wp:positionV relativeFrom="paragraph">
                  <wp:posOffset>160655</wp:posOffset>
                </wp:positionV>
                <wp:extent cx="4457700" cy="304800"/>
                <wp:effectExtent l="57150" t="38100" r="38100" b="57150"/>
                <wp:wrapNone/>
                <wp:docPr id="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04800"/>
                        </a:xfrm>
                        <a:prstGeom prst="flowChart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745C827F" w14:textId="77777777" w:rsidR="00A15D20" w:rsidRPr="002B3A19" w:rsidRDefault="00A15D20" w:rsidP="00C45E4B">
                            <w:pPr>
                              <w:jc w:val="center"/>
                              <w:rPr>
                                <w:rFonts w:cs="Calibri"/>
                                <w:b/>
                                <w:szCs w:val="22"/>
                              </w:rPr>
                            </w:pPr>
                            <w:r>
                              <w:rPr>
                                <w:rFonts w:cs="Calibri"/>
                                <w:b/>
                                <w:szCs w:val="22"/>
                              </w:rPr>
                              <w:t xml:space="preserve">Person infected with support of </w:t>
                            </w:r>
                            <w:r w:rsidRPr="002B3A19">
                              <w:rPr>
                                <w:rFonts w:cs="Calibri"/>
                                <w:b/>
                                <w:szCs w:val="22"/>
                              </w:rPr>
                              <w:t xml:space="preserve">staff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7BD9" id="AutoShape 186" o:spid="_x0000_s1123" type="#_x0000_t109" style="position:absolute;margin-left:64.7pt;margin-top:12.65pt;width:351pt;height: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" fillcolor="#ffa2a1" stroked="f">
                <v:fill color2="#ffe5e5" rotate="t" angle="180" colors="0 #ffa2a1;22938f #ffbebd;1 #ffe5e5" focus="100%" type="gradient"/>
                <v:shadow on="t" color="black" opacity="24903f" origin=",.5" offset="0,.55556mm"/>
                <v:textbox>
                  <w:txbxContent>
                    <w:p w14:paraId="745C827F" w14:textId="77777777" w:rsidR="00A15D20" w:rsidRPr="002B3A19" w:rsidRDefault="00A15D20" w:rsidP="00C45E4B">
                      <w:pPr>
                        <w:jc w:val="center"/>
                        <w:rPr>
                          <w:rFonts w:cs="Calibri"/>
                          <w:b/>
                          <w:szCs w:val="22"/>
                        </w:rPr>
                      </w:pPr>
                      <w:r>
                        <w:rPr>
                          <w:rFonts w:cs="Calibri"/>
                          <w:b/>
                          <w:szCs w:val="22"/>
                        </w:rPr>
                        <w:t xml:space="preserve">Person infected with support of </w:t>
                      </w:r>
                      <w:r w:rsidRPr="002B3A19">
                        <w:rPr>
                          <w:rFonts w:cs="Calibri"/>
                          <w:b/>
                          <w:szCs w:val="22"/>
                        </w:rPr>
                        <w:t xml:space="preserve">staff </w:t>
                      </w:r>
                    </w:p>
                  </w:txbxContent>
                </v:textbox>
              </v:shape>
            </w:pict>
          </mc:Fallback>
        </mc:AlternateContent>
      </w:r>
    </w:p>
    <w:p w14:paraId="46E647AC" w14:textId="77777777" w:rsidR="00C45E4B" w:rsidRPr="002B3A19" w:rsidRDefault="00C45E4B" w:rsidP="00C45E4B">
      <w:pPr>
        <w:rPr>
          <w:rStyle w:val="HTMLCite"/>
          <w:rFonts w:cs="Calibri"/>
          <w:szCs w:val="22"/>
        </w:rPr>
      </w:pPr>
    </w:p>
    <w:p w14:paraId="0B587A50"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29408" behindDoc="0" locked="0" layoutInCell="1" allowOverlap="1" wp14:anchorId="0B30E335" wp14:editId="6D89313B">
                <wp:simplePos x="0" y="0"/>
                <wp:positionH relativeFrom="column">
                  <wp:posOffset>819150</wp:posOffset>
                </wp:positionH>
                <wp:positionV relativeFrom="paragraph">
                  <wp:posOffset>100965</wp:posOffset>
                </wp:positionV>
                <wp:extent cx="4457700" cy="784860"/>
                <wp:effectExtent l="0" t="0" r="0" b="0"/>
                <wp:wrapNone/>
                <wp:docPr id="3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784860"/>
                        </a:xfrm>
                        <a:prstGeom prst="flowChartProcess">
                          <a:avLst/>
                        </a:prstGeom>
                        <a:solidFill>
                          <a:srgbClr val="F79646">
                            <a:lumMod val="40000"/>
                            <a:lumOff val="60000"/>
                          </a:srgbClr>
                        </a:solidFill>
                        <a:ln w="9525">
                          <a:noFill/>
                          <a:miter lim="800000"/>
                          <a:headEnd/>
                          <a:tailEnd/>
                        </a:ln>
                      </wps:spPr>
                      <wps:txbx>
                        <w:txbxContent>
                          <w:p w14:paraId="5DDC3186" w14:textId="77777777" w:rsidR="00A15D20" w:rsidRPr="002B3A19" w:rsidRDefault="00A15D20" w:rsidP="00DA1D39">
                            <w:pPr>
                              <w:numPr>
                                <w:ilvl w:val="0"/>
                                <w:numId w:val="4"/>
                              </w:numPr>
                              <w:rPr>
                                <w:rFonts w:cs="Calibri"/>
                                <w:szCs w:val="22"/>
                              </w:rPr>
                            </w:pPr>
                            <w:r w:rsidRPr="002B3A19">
                              <w:rPr>
                                <w:rFonts w:cs="Calibri"/>
                                <w:szCs w:val="22"/>
                              </w:rPr>
                              <w:t>Assist each other implementing the infection control measures</w:t>
                            </w:r>
                            <w:r>
                              <w:rPr>
                                <w:rFonts w:cs="Calibri"/>
                                <w:szCs w:val="22"/>
                              </w:rPr>
                              <w:t>.</w:t>
                            </w:r>
                          </w:p>
                          <w:p w14:paraId="6364DD03" w14:textId="77777777" w:rsidR="00A15D20" w:rsidRPr="002B3A19" w:rsidRDefault="00A15D20" w:rsidP="00DA1D39">
                            <w:pPr>
                              <w:numPr>
                                <w:ilvl w:val="0"/>
                                <w:numId w:val="4"/>
                              </w:numPr>
                              <w:rPr>
                                <w:rFonts w:cs="Calibri"/>
                                <w:szCs w:val="22"/>
                              </w:rPr>
                            </w:pPr>
                            <w:r w:rsidRPr="002B3A19">
                              <w:rPr>
                                <w:rFonts w:cs="Calibri"/>
                                <w:szCs w:val="22"/>
                              </w:rPr>
                              <w:t>Implement the medical practitioner’s instruction</w:t>
                            </w:r>
                            <w:r>
                              <w:rPr>
                                <w:rFonts w:cs="Calibri"/>
                                <w:szCs w:val="22"/>
                              </w:rPr>
                              <w:t>.</w:t>
                            </w:r>
                          </w:p>
                          <w:p w14:paraId="2F7F952E" w14:textId="77777777" w:rsidR="00A15D20" w:rsidRPr="002B3A19" w:rsidRDefault="00A15D20" w:rsidP="00DA1D39">
                            <w:pPr>
                              <w:numPr>
                                <w:ilvl w:val="0"/>
                                <w:numId w:val="4"/>
                              </w:numPr>
                              <w:rPr>
                                <w:rFonts w:cs="Calibri"/>
                                <w:szCs w:val="22"/>
                              </w:rPr>
                            </w:pPr>
                            <w:r w:rsidRPr="002B3A19">
                              <w:rPr>
                                <w:rFonts w:cs="Calibri"/>
                                <w:szCs w:val="22"/>
                              </w:rPr>
                              <w:t>Consult with the PHO/DHB Infection Control Specialist if required</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0E335" id="AutoShape 187" o:spid="_x0000_s1124" type="#_x0000_t109" style="position:absolute;margin-left:64.5pt;margin-top:7.95pt;width:351pt;height:6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" fillcolor="#fcd5b5" stroked="f">
                <v:textbox>
                  <w:txbxContent>
                    <w:p w14:paraId="5DDC3186" w14:textId="77777777" w:rsidR="00A15D20" w:rsidRPr="002B3A19" w:rsidRDefault="00A15D20" w:rsidP="00DA1D39">
                      <w:pPr>
                        <w:numPr>
                          <w:ilvl w:val="0"/>
                          <w:numId w:val="4"/>
                        </w:numPr>
                        <w:rPr>
                          <w:rFonts w:cs="Calibri"/>
                          <w:szCs w:val="22"/>
                        </w:rPr>
                      </w:pPr>
                      <w:r w:rsidRPr="002B3A19">
                        <w:rPr>
                          <w:rFonts w:cs="Calibri"/>
                          <w:szCs w:val="22"/>
                        </w:rPr>
                        <w:t>Assist each other implementing the infection control measures</w:t>
                      </w:r>
                      <w:r>
                        <w:rPr>
                          <w:rFonts w:cs="Calibri"/>
                          <w:szCs w:val="22"/>
                        </w:rPr>
                        <w:t>.</w:t>
                      </w:r>
                    </w:p>
                    <w:p w14:paraId="6364DD03" w14:textId="77777777" w:rsidR="00A15D20" w:rsidRPr="002B3A19" w:rsidRDefault="00A15D20" w:rsidP="00DA1D39">
                      <w:pPr>
                        <w:numPr>
                          <w:ilvl w:val="0"/>
                          <w:numId w:val="4"/>
                        </w:numPr>
                        <w:rPr>
                          <w:rFonts w:cs="Calibri"/>
                          <w:szCs w:val="22"/>
                        </w:rPr>
                      </w:pPr>
                      <w:r w:rsidRPr="002B3A19">
                        <w:rPr>
                          <w:rFonts w:cs="Calibri"/>
                          <w:szCs w:val="22"/>
                        </w:rPr>
                        <w:t>Implement the medical practitioner’s instruction</w:t>
                      </w:r>
                      <w:r>
                        <w:rPr>
                          <w:rFonts w:cs="Calibri"/>
                          <w:szCs w:val="22"/>
                        </w:rPr>
                        <w:t>.</w:t>
                      </w:r>
                    </w:p>
                    <w:p w14:paraId="2F7F952E" w14:textId="77777777" w:rsidR="00A15D20" w:rsidRPr="002B3A19" w:rsidRDefault="00A15D20" w:rsidP="00DA1D39">
                      <w:pPr>
                        <w:numPr>
                          <w:ilvl w:val="0"/>
                          <w:numId w:val="4"/>
                        </w:numPr>
                        <w:rPr>
                          <w:rFonts w:cs="Calibri"/>
                          <w:szCs w:val="22"/>
                        </w:rPr>
                      </w:pPr>
                      <w:r w:rsidRPr="002B3A19">
                        <w:rPr>
                          <w:rFonts w:cs="Calibri"/>
                          <w:szCs w:val="22"/>
                        </w:rPr>
                        <w:t>Consult with the PHO/DHB Infection Control Specialist if required</w:t>
                      </w:r>
                      <w:r>
                        <w:rPr>
                          <w:rFonts w:cs="Calibri"/>
                          <w:szCs w:val="22"/>
                        </w:rPr>
                        <w:t>.</w:t>
                      </w:r>
                    </w:p>
                  </w:txbxContent>
                </v:textbox>
              </v:shape>
            </w:pict>
          </mc:Fallback>
        </mc:AlternateContent>
      </w:r>
    </w:p>
    <w:p w14:paraId="5C5906F5" w14:textId="77777777" w:rsidR="00C45E4B" w:rsidRPr="002B3A19" w:rsidRDefault="00C45E4B" w:rsidP="00C45E4B">
      <w:pPr>
        <w:rPr>
          <w:rStyle w:val="HTMLCite"/>
          <w:rFonts w:cs="Calibri"/>
          <w:szCs w:val="22"/>
        </w:rPr>
      </w:pPr>
    </w:p>
    <w:p w14:paraId="5E6CD22C" w14:textId="77777777" w:rsidR="00C45E4B" w:rsidRPr="002B3A19" w:rsidRDefault="00C45E4B" w:rsidP="00C45E4B">
      <w:pPr>
        <w:rPr>
          <w:rStyle w:val="HTMLCite"/>
          <w:rFonts w:cs="Calibri"/>
          <w:szCs w:val="22"/>
        </w:rPr>
      </w:pPr>
    </w:p>
    <w:p w14:paraId="0FC7D4C7" w14:textId="77777777" w:rsidR="00C45E4B" w:rsidRPr="002B3A19" w:rsidRDefault="00C45E4B" w:rsidP="00C45E4B">
      <w:pPr>
        <w:rPr>
          <w:rStyle w:val="HTMLCite"/>
          <w:rFonts w:cs="Calibri"/>
          <w:szCs w:val="22"/>
        </w:rPr>
      </w:pPr>
    </w:p>
    <w:p w14:paraId="003A9443" w14:textId="77777777" w:rsidR="00C45E4B" w:rsidRPr="002B3A19" w:rsidRDefault="00C45E4B" w:rsidP="00C45E4B">
      <w:pPr>
        <w:rPr>
          <w:rStyle w:val="HTMLCite"/>
          <w:rFonts w:cs="Calibri"/>
          <w:szCs w:val="22"/>
        </w:rPr>
      </w:pPr>
    </w:p>
    <w:p w14:paraId="62568A21" w14:textId="77777777" w:rsidR="00C45E4B" w:rsidRPr="002B3A19" w:rsidRDefault="00A13460" w:rsidP="00C45E4B">
      <w:pPr>
        <w:rPr>
          <w:rStyle w:val="HTMLCite"/>
          <w:rFonts w:cs="Calibri"/>
          <w:szCs w:val="22"/>
        </w:rPr>
      </w:pPr>
      <w:r>
        <w:rPr>
          <w:noProof/>
          <w:lang w:val="en-NZ" w:eastAsia="en-NZ"/>
        </w:rPr>
        <mc:AlternateContent>
          <mc:Choice Requires="wps">
            <w:drawing>
              <wp:anchor distT="0" distB="0" distL="114296" distR="114296" simplePos="0" relativeHeight="251760128" behindDoc="0" locked="0" layoutInCell="1" allowOverlap="1" wp14:anchorId="4332A17D" wp14:editId="086A1866">
                <wp:simplePos x="0" y="0"/>
                <wp:positionH relativeFrom="column">
                  <wp:posOffset>3076575</wp:posOffset>
                </wp:positionH>
                <wp:positionV relativeFrom="paragraph">
                  <wp:posOffset>32385</wp:posOffset>
                </wp:positionV>
                <wp:extent cx="0" cy="114300"/>
                <wp:effectExtent l="76200" t="0" r="38100" b="38100"/>
                <wp:wrapNone/>
                <wp:docPr id="19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E743AB" id="Line 117" o:spid="_x0000_s1026" style="position:absolute;z-index:251760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2.25pt,2.55pt" to="242.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vv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">
                <v:stroke endarrow="block"/>
              </v:line>
            </w:pict>
          </mc:Fallback>
        </mc:AlternateContent>
      </w:r>
      <w:r w:rsidR="002925CB">
        <w:rPr>
          <w:noProof/>
          <w:lang w:val="en-NZ" w:eastAsia="en-NZ"/>
        </w:rPr>
        <mc:AlternateContent>
          <mc:Choice Requires="wps">
            <w:drawing>
              <wp:anchor distT="0" distB="0" distL="114300" distR="114300" simplePos="0" relativeHeight="251731456" behindDoc="0" locked="0" layoutInCell="1" allowOverlap="1" wp14:anchorId="6936A851" wp14:editId="70E40C28">
                <wp:simplePos x="0" y="0"/>
                <wp:positionH relativeFrom="column">
                  <wp:posOffset>809625</wp:posOffset>
                </wp:positionH>
                <wp:positionV relativeFrom="paragraph">
                  <wp:posOffset>139700</wp:posOffset>
                </wp:positionV>
                <wp:extent cx="4467225" cy="266700"/>
                <wp:effectExtent l="57150" t="38100" r="47625" b="57150"/>
                <wp:wrapNone/>
                <wp:docPr id="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0683D7D7" w14:textId="77777777" w:rsidR="00A15D20" w:rsidRPr="002B3A19" w:rsidRDefault="00A15D20" w:rsidP="00C45E4B">
                            <w:pPr>
                              <w:jc w:val="center"/>
                              <w:rPr>
                                <w:rFonts w:cs="Calibri"/>
                                <w:b/>
                                <w:szCs w:val="22"/>
                              </w:rPr>
                            </w:pPr>
                            <w:r w:rsidRPr="002B3A19">
                              <w:rPr>
                                <w:rFonts w:cs="Calibri"/>
                                <w:b/>
                                <w:szCs w:val="22"/>
                              </w:rPr>
                              <w:t>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6A851" id="Text Box 193" o:spid="_x0000_s1125" type="#_x0000_t202" style="position:absolute;margin-left:63.75pt;margin-top:11pt;width:351.75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" fillcolor="#bcbcbc" stroked="f">
                <v:fill color2="#ededed" rotate="t" angle="180" colors="0 #bcbcbc;22938f #d0d0d0;1 #ededed" focus="100%" type="gradient"/>
                <v:shadow on="t" color="black" opacity="24903f" origin=",.5" offset="0,.55556mm"/>
                <v:textbox>
                  <w:txbxContent>
                    <w:p w14:paraId="0683D7D7" w14:textId="77777777" w:rsidR="00A15D20" w:rsidRPr="002B3A19" w:rsidRDefault="00A15D20" w:rsidP="00C45E4B">
                      <w:pPr>
                        <w:jc w:val="center"/>
                        <w:rPr>
                          <w:rFonts w:cs="Calibri"/>
                          <w:b/>
                          <w:szCs w:val="22"/>
                        </w:rPr>
                      </w:pPr>
                      <w:r w:rsidRPr="002B3A19">
                        <w:rPr>
                          <w:rFonts w:cs="Calibri"/>
                          <w:b/>
                          <w:szCs w:val="22"/>
                        </w:rPr>
                        <w:t>Monthly</w:t>
                      </w:r>
                    </w:p>
                  </w:txbxContent>
                </v:textbox>
              </v:shape>
            </w:pict>
          </mc:Fallback>
        </mc:AlternateContent>
      </w:r>
    </w:p>
    <w:p w14:paraId="2CFE123F" w14:textId="77777777" w:rsidR="00C45E4B" w:rsidRPr="002B3A19" w:rsidRDefault="00C45E4B" w:rsidP="00C45E4B">
      <w:pPr>
        <w:rPr>
          <w:rStyle w:val="HTMLCite"/>
          <w:rFonts w:cs="Calibri"/>
          <w:szCs w:val="22"/>
        </w:rPr>
      </w:pPr>
    </w:p>
    <w:p w14:paraId="2A0EBF39"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30432" behindDoc="0" locked="0" layoutInCell="1" allowOverlap="1" wp14:anchorId="77B34779" wp14:editId="33C9F15B">
                <wp:simplePos x="0" y="0"/>
                <wp:positionH relativeFrom="column">
                  <wp:posOffset>821690</wp:posOffset>
                </wp:positionH>
                <wp:positionV relativeFrom="paragraph">
                  <wp:posOffset>64135</wp:posOffset>
                </wp:positionV>
                <wp:extent cx="4467225" cy="314325"/>
                <wp:effectExtent l="0" t="0" r="0" b="0"/>
                <wp:wrapNone/>
                <wp:docPr id="3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143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wps:spPr>
                      <wps:txbx>
                        <w:txbxContent>
                          <w:p w14:paraId="7F480E4F" w14:textId="77777777" w:rsidR="00A15D20" w:rsidRPr="002B3A19" w:rsidRDefault="00A15D20" w:rsidP="00C45E4B">
                            <w:pPr>
                              <w:jc w:val="center"/>
                              <w:rPr>
                                <w:rFonts w:cs="Calibri"/>
                                <w:b/>
                                <w:szCs w:val="22"/>
                              </w:rPr>
                            </w:pPr>
                            <w:r w:rsidRPr="002B3A19">
                              <w:rPr>
                                <w:rFonts w:cs="Calibri"/>
                                <w:b/>
                                <w:szCs w:val="22"/>
                              </w:rPr>
                              <w:t xml:space="preserve">Infection </w:t>
                            </w:r>
                            <w:r>
                              <w:rPr>
                                <w:rFonts w:cs="Calibri"/>
                                <w:b/>
                                <w:szCs w:val="22"/>
                              </w:rPr>
                              <w:t xml:space="preserve">prevention </w:t>
                            </w:r>
                            <w:r w:rsidRPr="002B3A19">
                              <w:rPr>
                                <w:rFonts w:cs="Calibri"/>
                                <w:b/>
                                <w:szCs w:val="22"/>
                              </w:rPr>
                              <w:t>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4779" id="Text Box 192" o:spid="_x0000_s1126" type="#_x0000_t202" style="position:absolute;margin-left:64.7pt;margin-top:5.05pt;width:351.75pt;height:2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" fillcolor="#ffa2a1" stroked="f">
                <v:fill color2="#ffe5e5" rotate="t" angle="180" colors="0 #ffa2a1;22938f #ffbebd;1 #ffe5e5" focus="100%" type="gradient"/>
                <v:textbox>
                  <w:txbxContent>
                    <w:p w14:paraId="7F480E4F" w14:textId="77777777" w:rsidR="00A15D20" w:rsidRPr="002B3A19" w:rsidRDefault="00A15D20" w:rsidP="00C45E4B">
                      <w:pPr>
                        <w:jc w:val="center"/>
                        <w:rPr>
                          <w:rFonts w:cs="Calibri"/>
                          <w:b/>
                          <w:szCs w:val="22"/>
                        </w:rPr>
                      </w:pPr>
                      <w:r w:rsidRPr="002B3A19">
                        <w:rPr>
                          <w:rFonts w:cs="Calibri"/>
                          <w:b/>
                          <w:szCs w:val="22"/>
                        </w:rPr>
                        <w:t xml:space="preserve">Infection </w:t>
                      </w:r>
                      <w:r>
                        <w:rPr>
                          <w:rFonts w:cs="Calibri"/>
                          <w:b/>
                          <w:szCs w:val="22"/>
                        </w:rPr>
                        <w:t xml:space="preserve">prevention </w:t>
                      </w:r>
                      <w:r w:rsidRPr="002B3A19">
                        <w:rPr>
                          <w:rFonts w:cs="Calibri"/>
                          <w:b/>
                          <w:szCs w:val="22"/>
                        </w:rPr>
                        <w:t>coordinator</w:t>
                      </w:r>
                    </w:p>
                  </w:txbxContent>
                </v:textbox>
              </v:shape>
            </w:pict>
          </mc:Fallback>
        </mc:AlternateContent>
      </w:r>
    </w:p>
    <w:p w14:paraId="12CABA5D" w14:textId="77777777" w:rsidR="00C45E4B" w:rsidRPr="002B3A19" w:rsidRDefault="00C45E4B" w:rsidP="00C45E4B">
      <w:pPr>
        <w:rPr>
          <w:rStyle w:val="HTMLCite"/>
          <w:rFonts w:cs="Calibri"/>
          <w:szCs w:val="22"/>
        </w:rPr>
      </w:pPr>
    </w:p>
    <w:p w14:paraId="065C2E4C" w14:textId="77777777" w:rsidR="00C45E4B" w:rsidRPr="002B3A19" w:rsidRDefault="002925CB" w:rsidP="00C45E4B">
      <w:pPr>
        <w:rPr>
          <w:rStyle w:val="HTMLCite"/>
          <w:rFonts w:cs="Calibri"/>
          <w:szCs w:val="22"/>
        </w:rPr>
      </w:pPr>
      <w:r>
        <w:rPr>
          <w:noProof/>
          <w:lang w:val="en-NZ" w:eastAsia="en-NZ"/>
        </w:rPr>
        <mc:AlternateContent>
          <mc:Choice Requires="wps">
            <w:drawing>
              <wp:anchor distT="0" distB="0" distL="114300" distR="114300" simplePos="0" relativeHeight="251732480" behindDoc="0" locked="0" layoutInCell="1" allowOverlap="1" wp14:anchorId="653D0866" wp14:editId="717810CF">
                <wp:simplePos x="0" y="0"/>
                <wp:positionH relativeFrom="column">
                  <wp:posOffset>812165</wp:posOffset>
                </wp:positionH>
                <wp:positionV relativeFrom="paragraph">
                  <wp:posOffset>37465</wp:posOffset>
                </wp:positionV>
                <wp:extent cx="4467225" cy="1539240"/>
                <wp:effectExtent l="0" t="0" r="0" b="0"/>
                <wp:wrapNone/>
                <wp:docPr id="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539240"/>
                        </a:xfrm>
                        <a:prstGeom prst="rect">
                          <a:avLst/>
                        </a:prstGeom>
                        <a:solidFill>
                          <a:srgbClr val="F79646">
                            <a:lumMod val="40000"/>
                            <a:lumOff val="60000"/>
                          </a:srgbClr>
                        </a:solidFill>
                        <a:ln w="9525">
                          <a:noFill/>
                          <a:miter lim="800000"/>
                          <a:headEnd/>
                          <a:tailEnd/>
                        </a:ln>
                      </wps:spPr>
                      <wps:txbx>
                        <w:txbxContent>
                          <w:p w14:paraId="36F08AF2" w14:textId="77777777" w:rsidR="00A15D20" w:rsidRPr="002B3A19" w:rsidRDefault="00A15D20" w:rsidP="00DA1D39">
                            <w:pPr>
                              <w:numPr>
                                <w:ilvl w:val="0"/>
                                <w:numId w:val="5"/>
                              </w:numPr>
                              <w:rPr>
                                <w:rFonts w:cs="Calibri"/>
                                <w:szCs w:val="22"/>
                              </w:rPr>
                            </w:pPr>
                            <w:r w:rsidRPr="002B3A19">
                              <w:rPr>
                                <w:rFonts w:cs="Calibri"/>
                                <w:szCs w:val="22"/>
                              </w:rPr>
                              <w:t>Collects the surveillance reports</w:t>
                            </w:r>
                            <w:r>
                              <w:rPr>
                                <w:rFonts w:cs="Calibri"/>
                                <w:szCs w:val="22"/>
                              </w:rPr>
                              <w:t>.</w:t>
                            </w:r>
                          </w:p>
                          <w:p w14:paraId="450F2AB3" w14:textId="77777777" w:rsidR="00A15D20" w:rsidRPr="002B3A19" w:rsidRDefault="00A15D20" w:rsidP="00DA1D39">
                            <w:pPr>
                              <w:numPr>
                                <w:ilvl w:val="0"/>
                                <w:numId w:val="5"/>
                              </w:numPr>
                              <w:rPr>
                                <w:rFonts w:cs="Calibri"/>
                                <w:szCs w:val="22"/>
                              </w:rPr>
                            </w:pPr>
                            <w:r w:rsidRPr="002B3A19">
                              <w:rPr>
                                <w:rFonts w:cs="Calibri"/>
                                <w:szCs w:val="22"/>
                              </w:rPr>
                              <w:t>Consults with specialists about the management of the infections if necessary</w:t>
                            </w:r>
                            <w:r>
                              <w:rPr>
                                <w:rFonts w:cs="Calibri"/>
                                <w:szCs w:val="22"/>
                              </w:rPr>
                              <w:t>.</w:t>
                            </w:r>
                          </w:p>
                          <w:p w14:paraId="71E5E51F" w14:textId="77777777" w:rsidR="00A15D20" w:rsidRPr="002B3A19" w:rsidRDefault="00A15D20" w:rsidP="00DA1D39">
                            <w:pPr>
                              <w:numPr>
                                <w:ilvl w:val="0"/>
                                <w:numId w:val="5"/>
                              </w:numPr>
                              <w:rPr>
                                <w:rFonts w:cs="Calibri"/>
                                <w:szCs w:val="22"/>
                              </w:rPr>
                            </w:pPr>
                            <w:r w:rsidRPr="002B3A19">
                              <w:rPr>
                                <w:rFonts w:cs="Calibri"/>
                                <w:szCs w:val="22"/>
                              </w:rPr>
                              <w:t>Assesses the effectiveness of measures taken</w:t>
                            </w:r>
                            <w:r>
                              <w:rPr>
                                <w:rFonts w:cs="Calibri"/>
                                <w:szCs w:val="22"/>
                              </w:rPr>
                              <w:t>.</w:t>
                            </w:r>
                          </w:p>
                          <w:p w14:paraId="1B93DD23" w14:textId="77777777" w:rsidR="00A15D20" w:rsidRPr="002B3A19" w:rsidRDefault="00A15D20" w:rsidP="00DA1D39">
                            <w:pPr>
                              <w:numPr>
                                <w:ilvl w:val="0"/>
                                <w:numId w:val="5"/>
                              </w:numPr>
                              <w:rPr>
                                <w:rFonts w:cs="Calibri"/>
                                <w:szCs w:val="22"/>
                              </w:rPr>
                            </w:pPr>
                            <w:r>
                              <w:rPr>
                                <w:rFonts w:cs="Calibri"/>
                                <w:szCs w:val="22"/>
                              </w:rPr>
                              <w:t xml:space="preserve">Identifies and </w:t>
                            </w:r>
                            <w:r w:rsidRPr="002B3A19">
                              <w:rPr>
                                <w:rFonts w:cs="Calibri"/>
                                <w:szCs w:val="22"/>
                              </w:rPr>
                              <w:t>analys</w:t>
                            </w:r>
                            <w:r>
                              <w:rPr>
                                <w:rFonts w:cs="Calibri"/>
                                <w:szCs w:val="22"/>
                              </w:rPr>
                              <w:t>es</w:t>
                            </w:r>
                            <w:r w:rsidRPr="002B3A19">
                              <w:rPr>
                                <w:rFonts w:cs="Calibri"/>
                                <w:szCs w:val="22"/>
                              </w:rPr>
                              <w:t xml:space="preserve"> the spread of the infection</w:t>
                            </w:r>
                            <w:r>
                              <w:rPr>
                                <w:rFonts w:cs="Calibri"/>
                                <w:szCs w:val="22"/>
                              </w:rPr>
                              <w:t>.</w:t>
                            </w:r>
                          </w:p>
                          <w:p w14:paraId="12973965" w14:textId="77777777" w:rsidR="00A15D20" w:rsidRPr="002B3A19" w:rsidRDefault="00A15D20" w:rsidP="00DA1D39">
                            <w:pPr>
                              <w:numPr>
                                <w:ilvl w:val="0"/>
                                <w:numId w:val="5"/>
                              </w:numPr>
                              <w:rPr>
                                <w:rFonts w:cs="Calibri"/>
                                <w:szCs w:val="22"/>
                              </w:rPr>
                            </w:pPr>
                            <w:r w:rsidRPr="002B3A19">
                              <w:rPr>
                                <w:rFonts w:cs="Calibri"/>
                                <w:szCs w:val="22"/>
                              </w:rPr>
                              <w:t>Identifi</w:t>
                            </w:r>
                            <w:r>
                              <w:rPr>
                                <w:rFonts w:cs="Calibri"/>
                                <w:szCs w:val="22"/>
                              </w:rPr>
                              <w:t>es</w:t>
                            </w:r>
                            <w:r w:rsidRPr="002B3A19">
                              <w:rPr>
                                <w:rFonts w:cs="Calibri"/>
                                <w:szCs w:val="22"/>
                              </w:rPr>
                              <w:t xml:space="preserve"> and analys</w:t>
                            </w:r>
                            <w:r>
                              <w:rPr>
                                <w:rFonts w:cs="Calibri"/>
                                <w:szCs w:val="22"/>
                              </w:rPr>
                              <w:t>e</w:t>
                            </w:r>
                            <w:r w:rsidRPr="002B3A19">
                              <w:rPr>
                                <w:rFonts w:cs="Calibri"/>
                                <w:szCs w:val="22"/>
                              </w:rPr>
                              <w:t xml:space="preserve">s </w:t>
                            </w:r>
                            <w:r>
                              <w:rPr>
                                <w:rFonts w:cs="Calibri"/>
                                <w:szCs w:val="22"/>
                              </w:rPr>
                              <w:t>t</w:t>
                            </w:r>
                            <w:r w:rsidRPr="002B3A19">
                              <w:rPr>
                                <w:rFonts w:cs="Calibri"/>
                                <w:szCs w:val="22"/>
                              </w:rPr>
                              <w:t>he containment of the infection</w:t>
                            </w:r>
                            <w:r>
                              <w:rPr>
                                <w:rFonts w:cs="Calibri"/>
                                <w:szCs w:val="22"/>
                              </w:rPr>
                              <w:t>.</w:t>
                            </w:r>
                          </w:p>
                          <w:p w14:paraId="4E819B93" w14:textId="77777777" w:rsidR="00A15D20" w:rsidRPr="002B3A19" w:rsidRDefault="00A15D20" w:rsidP="00DA1D39">
                            <w:pPr>
                              <w:numPr>
                                <w:ilvl w:val="0"/>
                                <w:numId w:val="5"/>
                              </w:numPr>
                              <w:rPr>
                                <w:rFonts w:cs="Calibri"/>
                                <w:szCs w:val="22"/>
                              </w:rPr>
                            </w:pPr>
                            <w:r>
                              <w:rPr>
                                <w:rFonts w:cs="Calibri"/>
                                <w:szCs w:val="22"/>
                              </w:rPr>
                              <w:t xml:space="preserve">Reviews </w:t>
                            </w:r>
                            <w:r w:rsidRPr="002B3A19">
                              <w:rPr>
                                <w:rFonts w:cs="Calibri"/>
                                <w:szCs w:val="22"/>
                              </w:rPr>
                              <w:t>the implementation of the medical practitioner’s treatment</w:t>
                            </w:r>
                            <w:r>
                              <w:rPr>
                                <w:rFonts w:cs="Calibri"/>
                                <w:szCs w:val="22"/>
                              </w:rPr>
                              <w:t>.</w:t>
                            </w:r>
                          </w:p>
                          <w:p w14:paraId="5D3A45F8" w14:textId="77777777" w:rsidR="00A15D20" w:rsidRPr="002B3A19" w:rsidRDefault="00A15D20" w:rsidP="00DA1D39">
                            <w:pPr>
                              <w:numPr>
                                <w:ilvl w:val="0"/>
                                <w:numId w:val="5"/>
                              </w:numPr>
                              <w:rPr>
                                <w:rFonts w:cs="Calibri"/>
                                <w:szCs w:val="22"/>
                              </w:rPr>
                            </w:pPr>
                            <w:r>
                              <w:rPr>
                                <w:rFonts w:cs="Calibri"/>
                                <w:szCs w:val="22"/>
                              </w:rPr>
                              <w:t>F</w:t>
                            </w:r>
                            <w:r w:rsidRPr="002B3A19">
                              <w:rPr>
                                <w:rFonts w:cs="Calibri"/>
                                <w:szCs w:val="22"/>
                              </w:rPr>
                              <w:t>ormulat</w:t>
                            </w:r>
                            <w:r>
                              <w:rPr>
                                <w:rFonts w:cs="Calibri"/>
                                <w:szCs w:val="22"/>
                              </w:rPr>
                              <w:t xml:space="preserve">es </w:t>
                            </w:r>
                            <w:r w:rsidRPr="002B3A19">
                              <w:rPr>
                                <w:rFonts w:cs="Calibri"/>
                                <w:szCs w:val="22"/>
                              </w:rPr>
                              <w:t>service improvement measures if required</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0866" id="Text Box 194" o:spid="_x0000_s1127" type="#_x0000_t202" style="position:absolute;margin-left:63.95pt;margin-top:2.95pt;width:351.75pt;height:12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" fillcolor="#fcd5b5" stroked="f">
                <v:textbox>
                  <w:txbxContent>
                    <w:p w14:paraId="36F08AF2" w14:textId="77777777" w:rsidR="00A15D20" w:rsidRPr="002B3A19" w:rsidRDefault="00A15D20" w:rsidP="00DA1D39">
                      <w:pPr>
                        <w:numPr>
                          <w:ilvl w:val="0"/>
                          <w:numId w:val="5"/>
                        </w:numPr>
                        <w:rPr>
                          <w:rFonts w:cs="Calibri"/>
                          <w:szCs w:val="22"/>
                        </w:rPr>
                      </w:pPr>
                      <w:r w:rsidRPr="002B3A19">
                        <w:rPr>
                          <w:rFonts w:cs="Calibri"/>
                          <w:szCs w:val="22"/>
                        </w:rPr>
                        <w:t>Collects the surveillance reports</w:t>
                      </w:r>
                      <w:r>
                        <w:rPr>
                          <w:rFonts w:cs="Calibri"/>
                          <w:szCs w:val="22"/>
                        </w:rPr>
                        <w:t>.</w:t>
                      </w:r>
                    </w:p>
                    <w:p w14:paraId="450F2AB3" w14:textId="77777777" w:rsidR="00A15D20" w:rsidRPr="002B3A19" w:rsidRDefault="00A15D20" w:rsidP="00DA1D39">
                      <w:pPr>
                        <w:numPr>
                          <w:ilvl w:val="0"/>
                          <w:numId w:val="5"/>
                        </w:numPr>
                        <w:rPr>
                          <w:rFonts w:cs="Calibri"/>
                          <w:szCs w:val="22"/>
                        </w:rPr>
                      </w:pPr>
                      <w:r w:rsidRPr="002B3A19">
                        <w:rPr>
                          <w:rFonts w:cs="Calibri"/>
                          <w:szCs w:val="22"/>
                        </w:rPr>
                        <w:t>Consults with specialists about the management of the infections if necessary</w:t>
                      </w:r>
                      <w:r>
                        <w:rPr>
                          <w:rFonts w:cs="Calibri"/>
                          <w:szCs w:val="22"/>
                        </w:rPr>
                        <w:t>.</w:t>
                      </w:r>
                    </w:p>
                    <w:p w14:paraId="71E5E51F" w14:textId="77777777" w:rsidR="00A15D20" w:rsidRPr="002B3A19" w:rsidRDefault="00A15D20" w:rsidP="00DA1D39">
                      <w:pPr>
                        <w:numPr>
                          <w:ilvl w:val="0"/>
                          <w:numId w:val="5"/>
                        </w:numPr>
                        <w:rPr>
                          <w:rFonts w:cs="Calibri"/>
                          <w:szCs w:val="22"/>
                        </w:rPr>
                      </w:pPr>
                      <w:r w:rsidRPr="002B3A19">
                        <w:rPr>
                          <w:rFonts w:cs="Calibri"/>
                          <w:szCs w:val="22"/>
                        </w:rPr>
                        <w:t>Assesses the effectiveness of measures taken</w:t>
                      </w:r>
                      <w:r>
                        <w:rPr>
                          <w:rFonts w:cs="Calibri"/>
                          <w:szCs w:val="22"/>
                        </w:rPr>
                        <w:t>.</w:t>
                      </w:r>
                    </w:p>
                    <w:p w14:paraId="1B93DD23" w14:textId="77777777" w:rsidR="00A15D20" w:rsidRPr="002B3A19" w:rsidRDefault="00A15D20" w:rsidP="00DA1D39">
                      <w:pPr>
                        <w:numPr>
                          <w:ilvl w:val="0"/>
                          <w:numId w:val="5"/>
                        </w:numPr>
                        <w:rPr>
                          <w:rFonts w:cs="Calibri"/>
                          <w:szCs w:val="22"/>
                        </w:rPr>
                      </w:pPr>
                      <w:r>
                        <w:rPr>
                          <w:rFonts w:cs="Calibri"/>
                          <w:szCs w:val="22"/>
                        </w:rPr>
                        <w:t xml:space="preserve">Identifies and </w:t>
                      </w:r>
                      <w:r w:rsidRPr="002B3A19">
                        <w:rPr>
                          <w:rFonts w:cs="Calibri"/>
                          <w:szCs w:val="22"/>
                        </w:rPr>
                        <w:t>analys</w:t>
                      </w:r>
                      <w:r>
                        <w:rPr>
                          <w:rFonts w:cs="Calibri"/>
                          <w:szCs w:val="22"/>
                        </w:rPr>
                        <w:t>es</w:t>
                      </w:r>
                      <w:r w:rsidRPr="002B3A19">
                        <w:rPr>
                          <w:rFonts w:cs="Calibri"/>
                          <w:szCs w:val="22"/>
                        </w:rPr>
                        <w:t xml:space="preserve"> the spread of the infection</w:t>
                      </w:r>
                      <w:r>
                        <w:rPr>
                          <w:rFonts w:cs="Calibri"/>
                          <w:szCs w:val="22"/>
                        </w:rPr>
                        <w:t>.</w:t>
                      </w:r>
                    </w:p>
                    <w:p w14:paraId="12973965" w14:textId="77777777" w:rsidR="00A15D20" w:rsidRPr="002B3A19" w:rsidRDefault="00A15D20" w:rsidP="00DA1D39">
                      <w:pPr>
                        <w:numPr>
                          <w:ilvl w:val="0"/>
                          <w:numId w:val="5"/>
                        </w:numPr>
                        <w:rPr>
                          <w:rFonts w:cs="Calibri"/>
                          <w:szCs w:val="22"/>
                        </w:rPr>
                      </w:pPr>
                      <w:r w:rsidRPr="002B3A19">
                        <w:rPr>
                          <w:rFonts w:cs="Calibri"/>
                          <w:szCs w:val="22"/>
                        </w:rPr>
                        <w:t>Identifi</w:t>
                      </w:r>
                      <w:r>
                        <w:rPr>
                          <w:rFonts w:cs="Calibri"/>
                          <w:szCs w:val="22"/>
                        </w:rPr>
                        <w:t>es</w:t>
                      </w:r>
                      <w:r w:rsidRPr="002B3A19">
                        <w:rPr>
                          <w:rFonts w:cs="Calibri"/>
                          <w:szCs w:val="22"/>
                        </w:rPr>
                        <w:t xml:space="preserve"> and analys</w:t>
                      </w:r>
                      <w:r>
                        <w:rPr>
                          <w:rFonts w:cs="Calibri"/>
                          <w:szCs w:val="22"/>
                        </w:rPr>
                        <w:t>e</w:t>
                      </w:r>
                      <w:r w:rsidRPr="002B3A19">
                        <w:rPr>
                          <w:rFonts w:cs="Calibri"/>
                          <w:szCs w:val="22"/>
                        </w:rPr>
                        <w:t xml:space="preserve">s </w:t>
                      </w:r>
                      <w:r>
                        <w:rPr>
                          <w:rFonts w:cs="Calibri"/>
                          <w:szCs w:val="22"/>
                        </w:rPr>
                        <w:t>t</w:t>
                      </w:r>
                      <w:r w:rsidRPr="002B3A19">
                        <w:rPr>
                          <w:rFonts w:cs="Calibri"/>
                          <w:szCs w:val="22"/>
                        </w:rPr>
                        <w:t>he containment of the infection</w:t>
                      </w:r>
                      <w:r>
                        <w:rPr>
                          <w:rFonts w:cs="Calibri"/>
                          <w:szCs w:val="22"/>
                        </w:rPr>
                        <w:t>.</w:t>
                      </w:r>
                    </w:p>
                    <w:p w14:paraId="4E819B93" w14:textId="77777777" w:rsidR="00A15D20" w:rsidRPr="002B3A19" w:rsidRDefault="00A15D20" w:rsidP="00DA1D39">
                      <w:pPr>
                        <w:numPr>
                          <w:ilvl w:val="0"/>
                          <w:numId w:val="5"/>
                        </w:numPr>
                        <w:rPr>
                          <w:rFonts w:cs="Calibri"/>
                          <w:szCs w:val="22"/>
                        </w:rPr>
                      </w:pPr>
                      <w:r>
                        <w:rPr>
                          <w:rFonts w:cs="Calibri"/>
                          <w:szCs w:val="22"/>
                        </w:rPr>
                        <w:t xml:space="preserve">Reviews </w:t>
                      </w:r>
                      <w:r w:rsidRPr="002B3A19">
                        <w:rPr>
                          <w:rFonts w:cs="Calibri"/>
                          <w:szCs w:val="22"/>
                        </w:rPr>
                        <w:t>the implementation of the medical practitioner’s treatment</w:t>
                      </w:r>
                      <w:r>
                        <w:rPr>
                          <w:rFonts w:cs="Calibri"/>
                          <w:szCs w:val="22"/>
                        </w:rPr>
                        <w:t>.</w:t>
                      </w:r>
                    </w:p>
                    <w:p w14:paraId="5D3A45F8" w14:textId="77777777" w:rsidR="00A15D20" w:rsidRPr="002B3A19" w:rsidRDefault="00A15D20" w:rsidP="00DA1D39">
                      <w:pPr>
                        <w:numPr>
                          <w:ilvl w:val="0"/>
                          <w:numId w:val="5"/>
                        </w:numPr>
                        <w:rPr>
                          <w:rFonts w:cs="Calibri"/>
                          <w:szCs w:val="22"/>
                        </w:rPr>
                      </w:pPr>
                      <w:r>
                        <w:rPr>
                          <w:rFonts w:cs="Calibri"/>
                          <w:szCs w:val="22"/>
                        </w:rPr>
                        <w:t>F</w:t>
                      </w:r>
                      <w:r w:rsidRPr="002B3A19">
                        <w:rPr>
                          <w:rFonts w:cs="Calibri"/>
                          <w:szCs w:val="22"/>
                        </w:rPr>
                        <w:t>ormulat</w:t>
                      </w:r>
                      <w:r>
                        <w:rPr>
                          <w:rFonts w:cs="Calibri"/>
                          <w:szCs w:val="22"/>
                        </w:rPr>
                        <w:t xml:space="preserve">es </w:t>
                      </w:r>
                      <w:r w:rsidRPr="002B3A19">
                        <w:rPr>
                          <w:rFonts w:cs="Calibri"/>
                          <w:szCs w:val="22"/>
                        </w:rPr>
                        <w:t>service improvement measures if required</w:t>
                      </w:r>
                      <w:r>
                        <w:rPr>
                          <w:rFonts w:cs="Calibri"/>
                          <w:szCs w:val="22"/>
                        </w:rPr>
                        <w:t>.</w:t>
                      </w:r>
                    </w:p>
                  </w:txbxContent>
                </v:textbox>
              </v:shape>
            </w:pict>
          </mc:Fallback>
        </mc:AlternateContent>
      </w:r>
    </w:p>
    <w:p w14:paraId="1968C90B" w14:textId="77777777" w:rsidR="00C45E4B" w:rsidRPr="002B3A19" w:rsidRDefault="00C45E4B" w:rsidP="00C45E4B">
      <w:pPr>
        <w:rPr>
          <w:rStyle w:val="HTMLCite"/>
          <w:rFonts w:cs="Calibri"/>
          <w:szCs w:val="22"/>
        </w:rPr>
      </w:pPr>
    </w:p>
    <w:p w14:paraId="63F55DA5" w14:textId="77777777" w:rsidR="00C45E4B" w:rsidRPr="002B3A19" w:rsidRDefault="00C45E4B" w:rsidP="00C45E4B">
      <w:pPr>
        <w:rPr>
          <w:rStyle w:val="HTMLCite"/>
          <w:rFonts w:cs="Calibri"/>
          <w:szCs w:val="22"/>
        </w:rPr>
      </w:pPr>
    </w:p>
    <w:p w14:paraId="57167B0D" w14:textId="77777777" w:rsidR="00C45E4B" w:rsidRPr="002B3A19" w:rsidRDefault="00C45E4B" w:rsidP="00C45E4B">
      <w:pPr>
        <w:rPr>
          <w:rStyle w:val="HTMLCite"/>
          <w:rFonts w:cs="Calibri"/>
          <w:szCs w:val="22"/>
        </w:rPr>
      </w:pPr>
    </w:p>
    <w:p w14:paraId="147B8215" w14:textId="77777777" w:rsidR="00C45E4B" w:rsidRPr="002B3A19" w:rsidRDefault="00C45E4B" w:rsidP="00C45E4B">
      <w:pPr>
        <w:rPr>
          <w:rStyle w:val="HTMLCite"/>
          <w:rFonts w:cs="Calibri"/>
          <w:szCs w:val="22"/>
        </w:rPr>
      </w:pPr>
    </w:p>
    <w:p w14:paraId="613A29BB" w14:textId="77777777" w:rsidR="00C45E4B" w:rsidRPr="002B3A19" w:rsidRDefault="00C45E4B" w:rsidP="00C45E4B">
      <w:pPr>
        <w:rPr>
          <w:rStyle w:val="HTMLCite"/>
          <w:rFonts w:cs="Calibri"/>
          <w:szCs w:val="22"/>
        </w:rPr>
      </w:pPr>
    </w:p>
    <w:p w14:paraId="0F5FDD6D" w14:textId="77777777" w:rsidR="00C45E4B" w:rsidRPr="002B3A19" w:rsidRDefault="00C45E4B" w:rsidP="00C45E4B">
      <w:pPr>
        <w:rPr>
          <w:rStyle w:val="HTMLCite"/>
          <w:rFonts w:cs="Calibri"/>
          <w:szCs w:val="22"/>
        </w:rPr>
      </w:pPr>
    </w:p>
    <w:p w14:paraId="6BBE670D" w14:textId="77777777" w:rsidR="00C45E4B" w:rsidRPr="002B3A19" w:rsidRDefault="00C45E4B" w:rsidP="00C45E4B">
      <w:pPr>
        <w:rPr>
          <w:rFonts w:cs="Calibri"/>
          <w:szCs w:val="22"/>
        </w:rPr>
      </w:pPr>
    </w:p>
    <w:p w14:paraId="0284505E" w14:textId="77777777" w:rsidR="00C45E4B" w:rsidRPr="002B3A19" w:rsidRDefault="00C45E4B" w:rsidP="00C45E4B">
      <w:pPr>
        <w:rPr>
          <w:rFonts w:cs="Calibri"/>
          <w:szCs w:val="22"/>
        </w:rPr>
      </w:pPr>
    </w:p>
    <w:p w14:paraId="290BD654" w14:textId="77777777" w:rsidR="00C45E4B" w:rsidRPr="002B3A19" w:rsidRDefault="00EA61F1" w:rsidP="00C45E4B">
      <w:pPr>
        <w:rPr>
          <w:rFonts w:cs="Calibri"/>
          <w:szCs w:val="22"/>
        </w:rPr>
      </w:pPr>
      <w:r>
        <w:rPr>
          <w:noProof/>
          <w:lang w:val="en-NZ" w:eastAsia="en-NZ"/>
        </w:rPr>
        <mc:AlternateContent>
          <mc:Choice Requires="wps">
            <w:drawing>
              <wp:anchor distT="0" distB="0" distL="114296" distR="114296" simplePos="0" relativeHeight="251736576" behindDoc="0" locked="0" layoutInCell="1" allowOverlap="1" wp14:anchorId="2629DAA6" wp14:editId="2EB5D91D">
                <wp:simplePos x="0" y="0"/>
                <wp:positionH relativeFrom="column">
                  <wp:posOffset>3021330</wp:posOffset>
                </wp:positionH>
                <wp:positionV relativeFrom="paragraph">
                  <wp:posOffset>32385</wp:posOffset>
                </wp:positionV>
                <wp:extent cx="0" cy="161925"/>
                <wp:effectExtent l="76200" t="0" r="38100" b="28575"/>
                <wp:wrapNone/>
                <wp:docPr id="3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340AA7" id="Line 202" o:spid="_x0000_s1026" style="position:absolute;z-index:251736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37.9pt,2.55pt" to="23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C5JwIAAEw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">
                <v:stroke endarrow="block"/>
              </v:line>
            </w:pict>
          </mc:Fallback>
        </mc:AlternateContent>
      </w:r>
    </w:p>
    <w:p w14:paraId="462A267D"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34528" behindDoc="0" locked="0" layoutInCell="1" allowOverlap="1" wp14:anchorId="1156F9F7" wp14:editId="50C036B2">
                <wp:simplePos x="0" y="0"/>
                <wp:positionH relativeFrom="column">
                  <wp:posOffset>819150</wp:posOffset>
                </wp:positionH>
                <wp:positionV relativeFrom="paragraph">
                  <wp:posOffset>23495</wp:posOffset>
                </wp:positionV>
                <wp:extent cx="4457700" cy="295275"/>
                <wp:effectExtent l="57150" t="38100" r="57150" b="85725"/>
                <wp:wrapNone/>
                <wp:docPr id="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952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14:paraId="1E2827D9" w14:textId="77777777" w:rsidR="00A15D20" w:rsidRPr="002B3A19" w:rsidRDefault="00A15D20" w:rsidP="00C45E4B">
                            <w:pPr>
                              <w:jc w:val="center"/>
                              <w:rPr>
                                <w:rFonts w:cs="Calibri"/>
                                <w:b/>
                                <w:szCs w:val="22"/>
                              </w:rPr>
                            </w:pPr>
                            <w:r w:rsidRPr="002B3A19">
                              <w:rPr>
                                <w:rFonts w:cs="Calibri"/>
                                <w:b/>
                                <w:szCs w:val="22"/>
                              </w:rPr>
                              <w:t>Three - 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F9F7" id="Text Box 196" o:spid="_x0000_s1128" type="#_x0000_t202" style="position:absolute;margin-left:64.5pt;margin-top:1.85pt;width:351pt;height:23.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" fillcolor="#bcbcbc" stroked="f">
                <v:fill color2="#ededed" rotate="t" angle="180" colors="0 #bcbcbc;22938f #d0d0d0;1 #ededed" focus="100%" type="gradient"/>
                <v:shadow on="t" color="black" opacity="24903f" origin=",.5" offset="0,.55556mm"/>
                <v:textbox>
                  <w:txbxContent>
                    <w:p w14:paraId="1E2827D9" w14:textId="77777777" w:rsidR="00A15D20" w:rsidRPr="002B3A19" w:rsidRDefault="00A15D20" w:rsidP="00C45E4B">
                      <w:pPr>
                        <w:jc w:val="center"/>
                        <w:rPr>
                          <w:rFonts w:cs="Calibri"/>
                          <w:b/>
                          <w:szCs w:val="22"/>
                        </w:rPr>
                      </w:pPr>
                      <w:r w:rsidRPr="002B3A19">
                        <w:rPr>
                          <w:rFonts w:cs="Calibri"/>
                          <w:b/>
                          <w:szCs w:val="22"/>
                        </w:rPr>
                        <w:t>Three - monthly</w:t>
                      </w:r>
                    </w:p>
                  </w:txbxContent>
                </v:textbox>
              </v:shape>
            </w:pict>
          </mc:Fallback>
        </mc:AlternateContent>
      </w:r>
    </w:p>
    <w:p w14:paraId="5A136F50"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33504" behindDoc="0" locked="0" layoutInCell="1" allowOverlap="1" wp14:anchorId="78FF2CD1" wp14:editId="70674C2D">
                <wp:simplePos x="0" y="0"/>
                <wp:positionH relativeFrom="column">
                  <wp:posOffset>809624</wp:posOffset>
                </wp:positionH>
                <wp:positionV relativeFrom="paragraph">
                  <wp:posOffset>158115</wp:posOffset>
                </wp:positionV>
                <wp:extent cx="4467225" cy="285750"/>
                <wp:effectExtent l="0" t="0" r="9525" b="0"/>
                <wp:wrapNone/>
                <wp:docPr id="3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857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noFill/>
                          <a:prstDash val="solid"/>
                          <a:headEnd/>
                          <a:tailEnd/>
                        </a:ln>
                        <a:effectLst/>
                      </wps:spPr>
                      <wps:txbx>
                        <w:txbxContent>
                          <w:p w14:paraId="1F329C53" w14:textId="77777777" w:rsidR="00A15D20" w:rsidRPr="002B3A19" w:rsidRDefault="00A15D20" w:rsidP="00C45E4B">
                            <w:pPr>
                              <w:jc w:val="center"/>
                              <w:rPr>
                                <w:rFonts w:cs="Calibri"/>
                                <w:b/>
                                <w:szCs w:val="22"/>
                              </w:rPr>
                            </w:pPr>
                            <w:r w:rsidRPr="002B3A19">
                              <w:rPr>
                                <w:rFonts w:cs="Calibri"/>
                                <w:b/>
                                <w:szCs w:val="22"/>
                              </w:rPr>
                              <w:t>Quality Forum/Management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2CD1" id="Text Box 195" o:spid="_x0000_s1129" type="#_x0000_t202" style="position:absolute;margin-left:63.75pt;margin-top:12.45pt;width:351.7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" fillcolor="#ffa2a1" stroked="f">
                <v:fill color2="#ffe5e5" rotate="t" angle="180" colors="0 #ffa2a1;22938f #ffbebd;1 #ffe5e5" focus="100%" type="gradient"/>
                <v:textbox>
                  <w:txbxContent>
                    <w:p w14:paraId="1F329C53" w14:textId="77777777" w:rsidR="00A15D20" w:rsidRPr="002B3A19" w:rsidRDefault="00A15D20" w:rsidP="00C45E4B">
                      <w:pPr>
                        <w:jc w:val="center"/>
                        <w:rPr>
                          <w:rFonts w:cs="Calibri"/>
                          <w:b/>
                          <w:szCs w:val="22"/>
                        </w:rPr>
                      </w:pPr>
                      <w:r w:rsidRPr="002B3A19">
                        <w:rPr>
                          <w:rFonts w:cs="Calibri"/>
                          <w:b/>
                          <w:szCs w:val="22"/>
                        </w:rPr>
                        <w:t>Quality Forum/Management Meeting</w:t>
                      </w:r>
                    </w:p>
                  </w:txbxContent>
                </v:textbox>
              </v:shape>
            </w:pict>
          </mc:Fallback>
        </mc:AlternateContent>
      </w:r>
    </w:p>
    <w:p w14:paraId="36A22B1A" w14:textId="77777777" w:rsidR="00C45E4B" w:rsidRPr="002B3A19" w:rsidRDefault="00C45E4B" w:rsidP="00C45E4B">
      <w:pPr>
        <w:rPr>
          <w:rFonts w:cs="Calibri"/>
          <w:szCs w:val="22"/>
        </w:rPr>
      </w:pPr>
    </w:p>
    <w:p w14:paraId="065C5286" w14:textId="77777777" w:rsidR="00C45E4B" w:rsidRPr="002B3A19" w:rsidRDefault="002925CB" w:rsidP="00C45E4B">
      <w:pPr>
        <w:rPr>
          <w:rFonts w:cs="Calibri"/>
          <w:szCs w:val="22"/>
        </w:rPr>
      </w:pPr>
      <w:r>
        <w:rPr>
          <w:noProof/>
          <w:lang w:val="en-NZ" w:eastAsia="en-NZ"/>
        </w:rPr>
        <mc:AlternateContent>
          <mc:Choice Requires="wps">
            <w:drawing>
              <wp:anchor distT="0" distB="0" distL="114300" distR="114300" simplePos="0" relativeHeight="251716096" behindDoc="0" locked="0" layoutInCell="1" allowOverlap="1" wp14:anchorId="45E25D19" wp14:editId="181A6093">
                <wp:simplePos x="0" y="0"/>
                <wp:positionH relativeFrom="column">
                  <wp:posOffset>809625</wp:posOffset>
                </wp:positionH>
                <wp:positionV relativeFrom="paragraph">
                  <wp:posOffset>102235</wp:posOffset>
                </wp:positionV>
                <wp:extent cx="4467225" cy="800100"/>
                <wp:effectExtent l="0" t="0" r="9525" b="0"/>
                <wp:wrapNone/>
                <wp:docPr id="3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800100"/>
                        </a:xfrm>
                        <a:prstGeom prst="rect">
                          <a:avLst/>
                        </a:prstGeom>
                        <a:solidFill>
                          <a:srgbClr val="F79646">
                            <a:lumMod val="40000"/>
                            <a:lumOff val="60000"/>
                          </a:srgbClr>
                        </a:solidFill>
                        <a:ln w="9525">
                          <a:noFill/>
                          <a:miter lim="800000"/>
                          <a:headEnd/>
                          <a:tailEnd/>
                        </a:ln>
                      </wps:spPr>
                      <wps:txbx>
                        <w:txbxContent>
                          <w:p w14:paraId="736BCB17" w14:textId="77777777" w:rsidR="00A15D20" w:rsidRPr="002B3A19" w:rsidRDefault="00A15D20" w:rsidP="00DA1D39">
                            <w:pPr>
                              <w:numPr>
                                <w:ilvl w:val="0"/>
                                <w:numId w:val="6"/>
                              </w:numPr>
                              <w:rPr>
                                <w:rFonts w:cs="Calibri"/>
                                <w:szCs w:val="22"/>
                              </w:rPr>
                            </w:pPr>
                            <w:r w:rsidRPr="002B3A19">
                              <w:rPr>
                                <w:rFonts w:cs="Calibri"/>
                                <w:szCs w:val="22"/>
                              </w:rPr>
                              <w:t>Collate all the infection control data</w:t>
                            </w:r>
                            <w:r>
                              <w:rPr>
                                <w:rFonts w:cs="Calibri"/>
                                <w:szCs w:val="22"/>
                              </w:rPr>
                              <w:t>.</w:t>
                            </w:r>
                          </w:p>
                          <w:p w14:paraId="095B2845" w14:textId="77777777" w:rsidR="00A15D20" w:rsidRPr="002B3A19" w:rsidRDefault="00A15D20" w:rsidP="00DA1D39">
                            <w:pPr>
                              <w:numPr>
                                <w:ilvl w:val="0"/>
                                <w:numId w:val="6"/>
                              </w:numPr>
                              <w:rPr>
                                <w:rFonts w:cs="Calibri"/>
                                <w:szCs w:val="22"/>
                              </w:rPr>
                            </w:pPr>
                            <w:r w:rsidRPr="002B3A19">
                              <w:rPr>
                                <w:rFonts w:cs="Calibri"/>
                                <w:szCs w:val="22"/>
                              </w:rPr>
                              <w:t>Identify any trends of spread or containment of infections</w:t>
                            </w:r>
                            <w:r>
                              <w:rPr>
                                <w:rFonts w:cs="Calibri"/>
                                <w:szCs w:val="22"/>
                              </w:rPr>
                              <w:t>.</w:t>
                            </w:r>
                          </w:p>
                          <w:p w14:paraId="09249CBC" w14:textId="77777777" w:rsidR="00A15D20" w:rsidRPr="002B3A19" w:rsidRDefault="00A15D20" w:rsidP="00DA1D39">
                            <w:pPr>
                              <w:numPr>
                                <w:ilvl w:val="0"/>
                                <w:numId w:val="6"/>
                              </w:numPr>
                              <w:rPr>
                                <w:rFonts w:cs="Calibri"/>
                                <w:szCs w:val="22"/>
                              </w:rPr>
                            </w:pPr>
                            <w:r w:rsidRPr="002B3A19">
                              <w:rPr>
                                <w:rFonts w:cs="Calibri"/>
                                <w:szCs w:val="22"/>
                              </w:rPr>
                              <w:t>Assess infection and prevention control programmes and initiate any changes if such a need is identified</w:t>
                            </w:r>
                            <w:r>
                              <w:rPr>
                                <w:rFonts w:cs="Calibr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5D19" id="Text Box 139" o:spid="_x0000_s1130" type="#_x0000_t202" style="position:absolute;margin-left:63.75pt;margin-top:8.05pt;width:351.75pt;height:6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" fillcolor="#fcd5b5" stroked="f">
                <v:textbox>
                  <w:txbxContent>
                    <w:p w14:paraId="736BCB17" w14:textId="77777777" w:rsidR="00A15D20" w:rsidRPr="002B3A19" w:rsidRDefault="00A15D20" w:rsidP="00DA1D39">
                      <w:pPr>
                        <w:numPr>
                          <w:ilvl w:val="0"/>
                          <w:numId w:val="6"/>
                        </w:numPr>
                        <w:rPr>
                          <w:rFonts w:cs="Calibri"/>
                          <w:szCs w:val="22"/>
                        </w:rPr>
                      </w:pPr>
                      <w:r w:rsidRPr="002B3A19">
                        <w:rPr>
                          <w:rFonts w:cs="Calibri"/>
                          <w:szCs w:val="22"/>
                        </w:rPr>
                        <w:t>Collate all the infection control data</w:t>
                      </w:r>
                      <w:r>
                        <w:rPr>
                          <w:rFonts w:cs="Calibri"/>
                          <w:szCs w:val="22"/>
                        </w:rPr>
                        <w:t>.</w:t>
                      </w:r>
                    </w:p>
                    <w:p w14:paraId="095B2845" w14:textId="77777777" w:rsidR="00A15D20" w:rsidRPr="002B3A19" w:rsidRDefault="00A15D20" w:rsidP="00DA1D39">
                      <w:pPr>
                        <w:numPr>
                          <w:ilvl w:val="0"/>
                          <w:numId w:val="6"/>
                        </w:numPr>
                        <w:rPr>
                          <w:rFonts w:cs="Calibri"/>
                          <w:szCs w:val="22"/>
                        </w:rPr>
                      </w:pPr>
                      <w:r w:rsidRPr="002B3A19">
                        <w:rPr>
                          <w:rFonts w:cs="Calibri"/>
                          <w:szCs w:val="22"/>
                        </w:rPr>
                        <w:t>Identify any trends of spread or containment of infections</w:t>
                      </w:r>
                      <w:r>
                        <w:rPr>
                          <w:rFonts w:cs="Calibri"/>
                          <w:szCs w:val="22"/>
                        </w:rPr>
                        <w:t>.</w:t>
                      </w:r>
                    </w:p>
                    <w:p w14:paraId="09249CBC" w14:textId="77777777" w:rsidR="00A15D20" w:rsidRPr="002B3A19" w:rsidRDefault="00A15D20" w:rsidP="00DA1D39">
                      <w:pPr>
                        <w:numPr>
                          <w:ilvl w:val="0"/>
                          <w:numId w:val="6"/>
                        </w:numPr>
                        <w:rPr>
                          <w:rFonts w:cs="Calibri"/>
                          <w:szCs w:val="22"/>
                        </w:rPr>
                      </w:pPr>
                      <w:r w:rsidRPr="002B3A19">
                        <w:rPr>
                          <w:rFonts w:cs="Calibri"/>
                          <w:szCs w:val="22"/>
                        </w:rPr>
                        <w:t>Assess infection and prevention control programmes and initiate any changes if such a need is identified</w:t>
                      </w:r>
                      <w:r>
                        <w:rPr>
                          <w:rFonts w:cs="Calibri"/>
                          <w:szCs w:val="22"/>
                        </w:rPr>
                        <w:t>.</w:t>
                      </w:r>
                    </w:p>
                  </w:txbxContent>
                </v:textbox>
              </v:shape>
            </w:pict>
          </mc:Fallback>
        </mc:AlternateContent>
      </w:r>
    </w:p>
    <w:p w14:paraId="1ED69C7F" w14:textId="77777777" w:rsidR="00C45E4B" w:rsidRPr="002B3A19" w:rsidRDefault="00C45E4B" w:rsidP="00C45E4B">
      <w:pPr>
        <w:rPr>
          <w:rFonts w:cs="Calibri"/>
          <w:szCs w:val="22"/>
        </w:rPr>
      </w:pPr>
    </w:p>
    <w:p w14:paraId="2A3E885C" w14:textId="77777777" w:rsidR="00C45E4B" w:rsidRPr="002B3A19" w:rsidRDefault="002925CB" w:rsidP="00C45E4B">
      <w:pPr>
        <w:rPr>
          <w:rFonts w:cs="Calibri"/>
          <w:szCs w:val="22"/>
        </w:rPr>
      </w:pPr>
      <w:r>
        <w:rPr>
          <w:noProof/>
          <w:lang w:val="en-NZ" w:eastAsia="en-NZ"/>
        </w:rPr>
        <mc:AlternateContent>
          <mc:Choice Requires="wps">
            <w:drawing>
              <wp:anchor distT="4294967292" distB="4294967292" distL="114296" distR="114296" simplePos="0" relativeHeight="251735552" behindDoc="0" locked="0" layoutInCell="1" allowOverlap="1" wp14:anchorId="46F7AEBC" wp14:editId="26F73924">
                <wp:simplePos x="0" y="0"/>
                <wp:positionH relativeFrom="column">
                  <wp:posOffset>228599</wp:posOffset>
                </wp:positionH>
                <wp:positionV relativeFrom="paragraph">
                  <wp:posOffset>665479</wp:posOffset>
                </wp:positionV>
                <wp:extent cx="0" cy="0"/>
                <wp:effectExtent l="0" t="0" r="0" b="0"/>
                <wp:wrapNone/>
                <wp:docPr id="3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58B7D7" id="Line 199" o:spid="_x0000_s1026" style="position:absolute;z-index:25173555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8pt,52.4pt" to="1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IwIAAEc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">
                <v:stroke endarrow="block"/>
              </v:line>
            </w:pict>
          </mc:Fallback>
        </mc:AlternateContent>
      </w:r>
    </w:p>
    <w:p w14:paraId="3C01EB31" w14:textId="77777777" w:rsidR="00C45E4B" w:rsidRPr="002B3A19" w:rsidRDefault="00C45E4B" w:rsidP="00C45E4B">
      <w:pPr>
        <w:tabs>
          <w:tab w:val="left" w:pos="2730"/>
        </w:tabs>
        <w:rPr>
          <w:rFonts w:cs="Calibri"/>
          <w:szCs w:val="22"/>
        </w:rPr>
      </w:pPr>
    </w:p>
    <w:p w14:paraId="30A8925D" w14:textId="77777777" w:rsidR="00C45E4B" w:rsidRPr="002B3A19" w:rsidRDefault="00C45E4B" w:rsidP="00C45E4B">
      <w:pPr>
        <w:rPr>
          <w:rFonts w:cs="Calibri"/>
          <w:szCs w:val="22"/>
        </w:rPr>
      </w:pPr>
    </w:p>
    <w:p w14:paraId="4E03D246" w14:textId="77777777" w:rsidR="00C45E4B" w:rsidRPr="002B3A19" w:rsidRDefault="00C45E4B" w:rsidP="00C45E4B">
      <w:pPr>
        <w:rPr>
          <w:rFonts w:cs="Calibri"/>
          <w:szCs w:val="22"/>
        </w:rPr>
      </w:pPr>
    </w:p>
    <w:p w14:paraId="03A6B521" w14:textId="77777777" w:rsidR="001E5381" w:rsidRPr="002B3A19" w:rsidRDefault="001E5381" w:rsidP="00834277">
      <w:pPr>
        <w:rPr>
          <w:rFonts w:cs="Calibri"/>
          <w:szCs w:val="22"/>
        </w:rPr>
      </w:pPr>
    </w:p>
    <w:p w14:paraId="2D7F6378" w14:textId="77777777" w:rsidR="001E5381" w:rsidRPr="002B3A19" w:rsidRDefault="001E5381" w:rsidP="00834277">
      <w:pPr>
        <w:rPr>
          <w:rFonts w:cs="Calibri"/>
          <w:szCs w:val="22"/>
        </w:rPr>
      </w:pPr>
    </w:p>
    <w:p w14:paraId="0B17BA14" w14:textId="77777777" w:rsidR="001E5381" w:rsidRPr="002B3A19" w:rsidRDefault="001E5381" w:rsidP="00834277">
      <w:pPr>
        <w:rPr>
          <w:rFonts w:cs="Calibri"/>
          <w:szCs w:val="22"/>
        </w:rPr>
      </w:pPr>
    </w:p>
    <w:p w14:paraId="284A4FAF" w14:textId="77777777" w:rsidR="001E5381" w:rsidRPr="002B3A19" w:rsidRDefault="001E5381" w:rsidP="00834277">
      <w:pPr>
        <w:rPr>
          <w:rFonts w:cs="Calibri"/>
          <w:szCs w:val="22"/>
        </w:rPr>
      </w:pPr>
    </w:p>
    <w:p w14:paraId="45DFABD0" w14:textId="77777777" w:rsidR="001E5381" w:rsidRPr="002B3A19" w:rsidRDefault="001E5381" w:rsidP="00834277">
      <w:pPr>
        <w:rPr>
          <w:rFonts w:cs="Calibri"/>
          <w:szCs w:val="22"/>
        </w:rPr>
      </w:pPr>
    </w:p>
    <w:p w14:paraId="30CF3017" w14:textId="77777777" w:rsidR="001E5381" w:rsidRPr="002B3A19" w:rsidRDefault="001E5381" w:rsidP="00834277">
      <w:pPr>
        <w:rPr>
          <w:rFonts w:cs="Calibri"/>
          <w:szCs w:val="22"/>
        </w:rPr>
      </w:pPr>
    </w:p>
    <w:p w14:paraId="1774C0EB" w14:textId="77777777" w:rsidR="001E5381" w:rsidRPr="002B3A19" w:rsidRDefault="001E5381" w:rsidP="00834277">
      <w:pPr>
        <w:rPr>
          <w:rFonts w:cs="Calibri"/>
          <w:szCs w:val="22"/>
        </w:rPr>
      </w:pPr>
    </w:p>
    <w:p w14:paraId="7519B3AF" w14:textId="77777777" w:rsidR="001E5381" w:rsidRPr="002B3A19" w:rsidRDefault="001E5381" w:rsidP="00834277">
      <w:pPr>
        <w:rPr>
          <w:rFonts w:cs="Calibri"/>
          <w:szCs w:val="22"/>
        </w:rPr>
      </w:pPr>
    </w:p>
    <w:p w14:paraId="760F493E" w14:textId="77777777" w:rsidR="00D30DAC" w:rsidRPr="002B3A19" w:rsidRDefault="00D30DAC" w:rsidP="00834277">
      <w:pPr>
        <w:rPr>
          <w:rFonts w:cs="Calibri"/>
          <w:szCs w:val="22"/>
        </w:rPr>
      </w:pPr>
    </w:p>
    <w:p w14:paraId="4379B55A" w14:textId="77777777" w:rsidR="00D30DAC" w:rsidRPr="002B3A19" w:rsidRDefault="00D30DAC" w:rsidP="00834277">
      <w:pPr>
        <w:rPr>
          <w:rFonts w:cs="Calibri"/>
          <w:szCs w:val="22"/>
        </w:rPr>
      </w:pPr>
    </w:p>
    <w:p w14:paraId="2F2F11D7" w14:textId="77777777" w:rsidR="00544318" w:rsidRPr="002B3A19" w:rsidRDefault="00544318" w:rsidP="00834277">
      <w:pPr>
        <w:rPr>
          <w:rFonts w:cs="Calibri"/>
          <w:szCs w:val="22"/>
        </w:rPr>
      </w:pPr>
    </w:p>
    <w:p w14:paraId="3BCC3E45" w14:textId="77777777" w:rsidR="00D30DAC" w:rsidRPr="002B3A19" w:rsidRDefault="00D30DAC" w:rsidP="00834277">
      <w:pPr>
        <w:rPr>
          <w:rFonts w:cs="Calibri"/>
          <w:szCs w:val="22"/>
        </w:rPr>
      </w:pPr>
    </w:p>
    <w:p w14:paraId="257DBCC0" w14:textId="77777777" w:rsidR="00D30DAC" w:rsidRPr="002B3A19" w:rsidRDefault="00D30DAC" w:rsidP="00834277">
      <w:pPr>
        <w:rPr>
          <w:rFonts w:cs="Calibri"/>
          <w:szCs w:val="22"/>
        </w:rPr>
      </w:pPr>
    </w:p>
    <w:p w14:paraId="63BEE9DD" w14:textId="77777777" w:rsidR="00D30DAC" w:rsidRPr="002B3A19" w:rsidRDefault="00D30DAC" w:rsidP="00834277">
      <w:pPr>
        <w:rPr>
          <w:rFonts w:cs="Calibri"/>
          <w:szCs w:val="22"/>
        </w:rPr>
      </w:pPr>
    </w:p>
    <w:p w14:paraId="2E1EB481" w14:textId="77777777" w:rsidR="00D30DAC" w:rsidRPr="002B3A19" w:rsidRDefault="00D30DAC" w:rsidP="00834277">
      <w:pPr>
        <w:rPr>
          <w:rFonts w:cs="Calibri"/>
          <w:szCs w:val="22"/>
        </w:rPr>
      </w:pPr>
    </w:p>
    <w:p w14:paraId="6AFF7DF2" w14:textId="77777777" w:rsidR="00D30DAC" w:rsidRPr="002B3A19" w:rsidRDefault="00D30DAC" w:rsidP="00834277">
      <w:pPr>
        <w:rPr>
          <w:rFonts w:cs="Calibri"/>
          <w:szCs w:val="22"/>
        </w:rPr>
      </w:pPr>
    </w:p>
    <w:p w14:paraId="668F98E2" w14:textId="77777777" w:rsidR="00E11172" w:rsidRPr="002B3A19" w:rsidRDefault="00E11172" w:rsidP="00834277">
      <w:pPr>
        <w:rPr>
          <w:rFonts w:cs="Calibri"/>
          <w:szCs w:val="22"/>
        </w:rPr>
      </w:pPr>
    </w:p>
    <w:p w14:paraId="2DE90C91" w14:textId="77777777" w:rsidR="00E11172" w:rsidRPr="002B3A19" w:rsidRDefault="00E11172" w:rsidP="00834277">
      <w:pPr>
        <w:rPr>
          <w:rFonts w:cs="Calibri"/>
          <w:szCs w:val="22"/>
        </w:rPr>
      </w:pPr>
    </w:p>
    <w:p w14:paraId="6093D0D2" w14:textId="77777777" w:rsidR="00E11172" w:rsidRDefault="00E11172" w:rsidP="00834277">
      <w:pPr>
        <w:rPr>
          <w:rFonts w:cs="Calibri"/>
          <w:szCs w:val="22"/>
        </w:rPr>
      </w:pPr>
    </w:p>
    <w:p w14:paraId="21BEE055" w14:textId="77777777" w:rsidR="00565945" w:rsidRPr="002B3A19" w:rsidRDefault="00565945" w:rsidP="00834277">
      <w:pPr>
        <w:rPr>
          <w:rFonts w:cs="Calibri"/>
          <w:szCs w:val="22"/>
        </w:rPr>
      </w:pPr>
    </w:p>
    <w:p w14:paraId="32B0E0C4" w14:textId="77777777" w:rsidR="004F146C" w:rsidRDefault="004F146C" w:rsidP="004F146C"/>
    <w:p w14:paraId="46AB8868" w14:textId="77777777" w:rsidR="004F146C" w:rsidRDefault="004F146C" w:rsidP="004F146C"/>
    <w:p w14:paraId="3D9CE961" w14:textId="77777777" w:rsidR="005943D3" w:rsidRDefault="005943D3" w:rsidP="00B531EE">
      <w:pPr>
        <w:pStyle w:val="Heading1"/>
        <w:rPr>
          <w:rFonts w:cs="Calibri"/>
          <w:sz w:val="22"/>
          <w:szCs w:val="22"/>
        </w:rPr>
      </w:pPr>
      <w:bookmarkStart w:id="143" w:name="_Toc122707653"/>
      <w:r>
        <w:t>Appendices</w:t>
      </w:r>
      <w:bookmarkEnd w:id="143"/>
    </w:p>
    <w:p w14:paraId="47B201C8" w14:textId="77777777" w:rsidR="005943D3" w:rsidRDefault="005943D3" w:rsidP="00B531EE">
      <w:pPr>
        <w:pStyle w:val="Subtitle"/>
        <w:rPr>
          <w:rFonts w:ascii="Calibri" w:hAnsi="Calibri" w:cs="Calibri"/>
          <w:sz w:val="22"/>
          <w:szCs w:val="22"/>
        </w:rPr>
      </w:pPr>
    </w:p>
    <w:p w14:paraId="12FB43CE" w14:textId="77777777" w:rsidR="005943D3" w:rsidRDefault="005943D3" w:rsidP="00B531EE">
      <w:pPr>
        <w:pStyle w:val="Subtitle"/>
        <w:rPr>
          <w:rFonts w:ascii="Calibri" w:hAnsi="Calibri" w:cs="Calibri"/>
          <w:sz w:val="22"/>
          <w:szCs w:val="22"/>
        </w:rPr>
      </w:pPr>
    </w:p>
    <w:p w14:paraId="4C64E9C3" w14:textId="77777777" w:rsidR="005943D3" w:rsidRDefault="005943D3" w:rsidP="00B531EE">
      <w:pPr>
        <w:pStyle w:val="Subtitle"/>
        <w:rPr>
          <w:rFonts w:ascii="Calibri" w:hAnsi="Calibri" w:cs="Calibri"/>
          <w:sz w:val="22"/>
          <w:szCs w:val="22"/>
        </w:rPr>
      </w:pPr>
    </w:p>
    <w:p w14:paraId="5668B2F5" w14:textId="77777777" w:rsidR="00B531EE" w:rsidRDefault="00B531EE" w:rsidP="005943D3">
      <w:pPr>
        <w:pStyle w:val="Heading1"/>
      </w:pPr>
    </w:p>
    <w:p w14:paraId="09A64809" w14:textId="77777777" w:rsidR="00B531EE" w:rsidRDefault="00B531EE" w:rsidP="00B531EE"/>
    <w:p w14:paraId="4B262B61" w14:textId="77777777" w:rsidR="00B531EE" w:rsidRPr="00B531EE" w:rsidRDefault="00B531EE" w:rsidP="00B531EE"/>
    <w:p w14:paraId="125B053A" w14:textId="77777777" w:rsidR="00B531EE" w:rsidRDefault="00B531EE" w:rsidP="005943D3">
      <w:pPr>
        <w:pStyle w:val="Heading1"/>
      </w:pPr>
    </w:p>
    <w:p w14:paraId="48E44581" w14:textId="77777777" w:rsidR="00B531EE" w:rsidRDefault="00B531EE" w:rsidP="005943D3">
      <w:pPr>
        <w:pStyle w:val="Heading1"/>
      </w:pPr>
    </w:p>
    <w:p w14:paraId="784B51FB" w14:textId="77777777" w:rsidR="00B531EE" w:rsidRPr="00B531EE" w:rsidRDefault="00B531EE" w:rsidP="00B531EE"/>
    <w:p w14:paraId="7C950E81" w14:textId="77777777" w:rsidR="00B531EE" w:rsidRDefault="00B531EE" w:rsidP="005943D3">
      <w:pPr>
        <w:pStyle w:val="Heading1"/>
      </w:pPr>
    </w:p>
    <w:p w14:paraId="7D5A62AC" w14:textId="77777777" w:rsidR="00B531EE" w:rsidRDefault="00B531EE" w:rsidP="005943D3">
      <w:pPr>
        <w:pStyle w:val="Heading1"/>
      </w:pPr>
    </w:p>
    <w:p w14:paraId="0F884B69" w14:textId="77777777" w:rsidR="00B531EE" w:rsidRDefault="00B531EE" w:rsidP="005943D3">
      <w:pPr>
        <w:pStyle w:val="Heading1"/>
      </w:pPr>
    </w:p>
    <w:p w14:paraId="7AC1B669" w14:textId="77777777" w:rsidR="00B531EE" w:rsidRDefault="00B531EE" w:rsidP="005943D3">
      <w:pPr>
        <w:pStyle w:val="Heading1"/>
      </w:pPr>
    </w:p>
    <w:p w14:paraId="747FCDFB" w14:textId="77777777" w:rsidR="00B531EE" w:rsidRDefault="00B531EE" w:rsidP="005943D3">
      <w:pPr>
        <w:pStyle w:val="Heading1"/>
      </w:pPr>
    </w:p>
    <w:p w14:paraId="660E0F7E" w14:textId="77777777" w:rsidR="00B531EE" w:rsidRDefault="00B531EE" w:rsidP="005943D3">
      <w:pPr>
        <w:pStyle w:val="Heading1"/>
      </w:pPr>
    </w:p>
    <w:p w14:paraId="4475319C" w14:textId="77777777" w:rsidR="00B531EE" w:rsidRDefault="00B531EE" w:rsidP="005943D3">
      <w:pPr>
        <w:pStyle w:val="Heading1"/>
      </w:pPr>
    </w:p>
    <w:p w14:paraId="5EFD0988" w14:textId="77777777" w:rsidR="00B531EE" w:rsidRDefault="00B531EE" w:rsidP="005943D3">
      <w:pPr>
        <w:pStyle w:val="Heading1"/>
      </w:pPr>
    </w:p>
    <w:p w14:paraId="2C639AC5" w14:textId="77777777" w:rsidR="00B531EE" w:rsidRDefault="00B531EE" w:rsidP="005943D3">
      <w:pPr>
        <w:pStyle w:val="Heading1"/>
      </w:pPr>
    </w:p>
    <w:p w14:paraId="043554C8" w14:textId="77777777" w:rsidR="00B531EE" w:rsidRDefault="00B531EE" w:rsidP="005943D3">
      <w:pPr>
        <w:pStyle w:val="Heading1"/>
      </w:pPr>
    </w:p>
    <w:p w14:paraId="0D022EA3" w14:textId="77777777" w:rsidR="00B531EE" w:rsidRDefault="00B531EE" w:rsidP="005943D3">
      <w:pPr>
        <w:pStyle w:val="Heading1"/>
      </w:pPr>
    </w:p>
    <w:p w14:paraId="27C3DC9D" w14:textId="77777777" w:rsidR="00B531EE" w:rsidRDefault="00B531EE" w:rsidP="005943D3">
      <w:pPr>
        <w:pStyle w:val="Heading1"/>
      </w:pPr>
    </w:p>
    <w:p w14:paraId="1FF32BC2" w14:textId="77777777" w:rsidR="00B531EE" w:rsidRDefault="00B531EE" w:rsidP="005943D3">
      <w:pPr>
        <w:pStyle w:val="Heading1"/>
      </w:pPr>
    </w:p>
    <w:p w14:paraId="4EE27835" w14:textId="77777777" w:rsidR="00B531EE" w:rsidRDefault="00B531EE" w:rsidP="005943D3">
      <w:pPr>
        <w:pStyle w:val="Heading1"/>
      </w:pPr>
    </w:p>
    <w:p w14:paraId="612A7513" w14:textId="77777777" w:rsidR="00B531EE" w:rsidRDefault="00B531EE" w:rsidP="005943D3">
      <w:pPr>
        <w:pStyle w:val="Heading1"/>
      </w:pPr>
    </w:p>
    <w:p w14:paraId="34DA425A" w14:textId="77777777" w:rsidR="00B531EE" w:rsidRDefault="00B531EE" w:rsidP="005943D3">
      <w:pPr>
        <w:pStyle w:val="Heading1"/>
      </w:pPr>
    </w:p>
    <w:p w14:paraId="3430587A" w14:textId="77777777" w:rsidR="00B531EE" w:rsidRDefault="00B531EE" w:rsidP="005943D3">
      <w:pPr>
        <w:pStyle w:val="Heading1"/>
      </w:pPr>
    </w:p>
    <w:p w14:paraId="3DBF1BBC" w14:textId="77777777" w:rsidR="00B531EE" w:rsidRDefault="00B531EE" w:rsidP="005943D3">
      <w:pPr>
        <w:pStyle w:val="Heading1"/>
      </w:pPr>
    </w:p>
    <w:p w14:paraId="6797C5D9" w14:textId="77777777" w:rsidR="00B531EE" w:rsidRDefault="00B531EE" w:rsidP="005943D3">
      <w:pPr>
        <w:pStyle w:val="Heading1"/>
      </w:pPr>
    </w:p>
    <w:p w14:paraId="448E0BC5" w14:textId="77777777" w:rsidR="00B531EE" w:rsidRDefault="00B531EE" w:rsidP="005943D3">
      <w:pPr>
        <w:pStyle w:val="Heading1"/>
      </w:pPr>
    </w:p>
    <w:p w14:paraId="18665AA9" w14:textId="77777777" w:rsidR="00B531EE" w:rsidRDefault="00B531EE" w:rsidP="005943D3">
      <w:pPr>
        <w:pStyle w:val="Heading1"/>
      </w:pPr>
    </w:p>
    <w:p w14:paraId="29B0D3EC" w14:textId="77777777" w:rsidR="00B531EE" w:rsidRDefault="00B531EE" w:rsidP="005943D3">
      <w:pPr>
        <w:pStyle w:val="Heading1"/>
      </w:pPr>
    </w:p>
    <w:p w14:paraId="7FBEC5FE" w14:textId="77777777" w:rsidR="00B531EE" w:rsidRDefault="00B531EE" w:rsidP="005943D3">
      <w:pPr>
        <w:pStyle w:val="Heading1"/>
      </w:pPr>
    </w:p>
    <w:p w14:paraId="54BEA97E" w14:textId="77777777" w:rsidR="00B531EE" w:rsidRDefault="00B531EE" w:rsidP="005943D3">
      <w:pPr>
        <w:pStyle w:val="Heading1"/>
      </w:pPr>
    </w:p>
    <w:p w14:paraId="3179294E" w14:textId="77777777" w:rsidR="00B531EE" w:rsidRDefault="00B531EE" w:rsidP="005943D3">
      <w:pPr>
        <w:pStyle w:val="Heading1"/>
      </w:pPr>
    </w:p>
    <w:p w14:paraId="103269B5" w14:textId="77777777" w:rsidR="00B531EE" w:rsidRDefault="00B531EE" w:rsidP="005943D3">
      <w:pPr>
        <w:pStyle w:val="Heading1"/>
      </w:pPr>
    </w:p>
    <w:p w14:paraId="790E0C75" w14:textId="77777777" w:rsidR="00B531EE" w:rsidRDefault="00B531EE" w:rsidP="005943D3">
      <w:pPr>
        <w:pStyle w:val="Heading1"/>
      </w:pPr>
    </w:p>
    <w:p w14:paraId="2B00DE30" w14:textId="77777777" w:rsidR="00B531EE" w:rsidRDefault="00B531EE" w:rsidP="005943D3">
      <w:pPr>
        <w:pStyle w:val="Heading1"/>
      </w:pPr>
    </w:p>
    <w:p w14:paraId="5B58B0AD" w14:textId="77777777" w:rsidR="00B531EE" w:rsidRDefault="00B531EE" w:rsidP="005943D3">
      <w:pPr>
        <w:pStyle w:val="Heading1"/>
      </w:pPr>
    </w:p>
    <w:p w14:paraId="747EC37F" w14:textId="77777777" w:rsidR="00B531EE" w:rsidRDefault="00B531EE" w:rsidP="005943D3">
      <w:pPr>
        <w:pStyle w:val="Heading1"/>
      </w:pPr>
    </w:p>
    <w:p w14:paraId="3E1ED97F" w14:textId="77777777" w:rsidR="00730FCC" w:rsidRDefault="00730FCC" w:rsidP="005943D3">
      <w:pPr>
        <w:pStyle w:val="Heading1"/>
      </w:pPr>
    </w:p>
    <w:p w14:paraId="408AA871" w14:textId="77777777" w:rsidR="005943D3" w:rsidRDefault="005943D3" w:rsidP="005943D3">
      <w:pPr>
        <w:pStyle w:val="Heading1"/>
      </w:pPr>
    </w:p>
    <w:p w14:paraId="226CBF95" w14:textId="77777777" w:rsidR="00730FCC" w:rsidRDefault="00730FCC" w:rsidP="00730FCC"/>
    <w:p w14:paraId="40FE8A60" w14:textId="77777777" w:rsidR="00730FCC" w:rsidRDefault="00730FCC" w:rsidP="00730FCC"/>
    <w:p w14:paraId="000F5727" w14:textId="77777777" w:rsidR="00730FCC" w:rsidRDefault="00730FCC" w:rsidP="00730FCC"/>
    <w:p w14:paraId="678F1136" w14:textId="77777777" w:rsidR="00730FCC" w:rsidRDefault="00730FCC" w:rsidP="00730FCC"/>
    <w:p w14:paraId="76943E99" w14:textId="77777777" w:rsidR="00730FCC" w:rsidRPr="00730FCC" w:rsidRDefault="00730FCC" w:rsidP="00730FCC">
      <w:pPr>
        <w:pStyle w:val="Heading1"/>
      </w:pPr>
      <w:bookmarkStart w:id="144" w:name="_Toc122707654"/>
      <w:r>
        <w:t>Yearly infection prevention plan</w:t>
      </w:r>
      <w:bookmarkEnd w:id="144"/>
    </w:p>
    <w:tbl>
      <w:tblPr>
        <w:tblStyle w:val="TableGrid"/>
        <w:tblW w:w="10065" w:type="dxa"/>
        <w:tblInd w:w="-431" w:type="dxa"/>
        <w:tblLook w:val="04A0" w:firstRow="1" w:lastRow="0" w:firstColumn="1" w:lastColumn="0" w:noHBand="0" w:noVBand="1"/>
      </w:tblPr>
      <w:tblGrid>
        <w:gridCol w:w="1986"/>
        <w:gridCol w:w="93"/>
        <w:gridCol w:w="1891"/>
        <w:gridCol w:w="188"/>
        <w:gridCol w:w="2080"/>
        <w:gridCol w:w="1843"/>
        <w:gridCol w:w="1984"/>
      </w:tblGrid>
      <w:tr w:rsidR="005943D3" w:rsidRPr="000E7AEC" w14:paraId="1AF2735F" w14:textId="77777777" w:rsidTr="00C9361B">
        <w:tc>
          <w:tcPr>
            <w:tcW w:w="10065" w:type="dxa"/>
            <w:gridSpan w:val="7"/>
          </w:tcPr>
          <w:p w14:paraId="30327655" w14:textId="77777777" w:rsidR="005943D3" w:rsidRPr="000E7AEC" w:rsidRDefault="005943D3" w:rsidP="00C9361B">
            <w:pPr>
              <w:rPr>
                <w:sz w:val="20"/>
                <w:szCs w:val="20"/>
              </w:rPr>
            </w:pPr>
            <w:r w:rsidRPr="000E7AEC">
              <w:rPr>
                <w:sz w:val="20"/>
                <w:szCs w:val="20"/>
              </w:rPr>
              <w:t xml:space="preserve">Our organisation will complete the activities identified below. This are routine activities. In case of an infection outbreak or a pandemic, refer to the specific guidelines. </w:t>
            </w:r>
          </w:p>
        </w:tc>
      </w:tr>
      <w:tr w:rsidR="005943D3" w:rsidRPr="000E7AEC" w14:paraId="6AB2974F" w14:textId="77777777" w:rsidTr="00C9361B">
        <w:tc>
          <w:tcPr>
            <w:tcW w:w="10065" w:type="dxa"/>
            <w:gridSpan w:val="7"/>
            <w:shd w:val="clear" w:color="auto" w:fill="F2F2F2" w:themeFill="background1" w:themeFillShade="F2"/>
          </w:tcPr>
          <w:p w14:paraId="6240CAD7" w14:textId="77777777" w:rsidR="005943D3" w:rsidRPr="000E7AEC" w:rsidRDefault="005943D3" w:rsidP="00C9361B">
            <w:pPr>
              <w:rPr>
                <w:b/>
                <w:sz w:val="20"/>
                <w:szCs w:val="20"/>
              </w:rPr>
            </w:pPr>
            <w:r w:rsidRPr="000E7AEC">
              <w:rPr>
                <w:b/>
                <w:sz w:val="20"/>
                <w:szCs w:val="20"/>
              </w:rPr>
              <w:t>Frequency: yearly</w:t>
            </w:r>
          </w:p>
        </w:tc>
      </w:tr>
      <w:tr w:rsidR="005943D3" w:rsidRPr="000E7AEC" w14:paraId="68786B6F" w14:textId="77777777" w:rsidTr="00C9361B">
        <w:tc>
          <w:tcPr>
            <w:tcW w:w="6238" w:type="dxa"/>
            <w:gridSpan w:val="5"/>
            <w:shd w:val="clear" w:color="auto" w:fill="F2F2F2" w:themeFill="background1" w:themeFillShade="F2"/>
          </w:tcPr>
          <w:p w14:paraId="60639F8B" w14:textId="77777777" w:rsidR="005943D3" w:rsidRPr="000E7AEC" w:rsidRDefault="005943D3" w:rsidP="00C9361B">
            <w:pPr>
              <w:rPr>
                <w:b/>
                <w:sz w:val="20"/>
                <w:szCs w:val="20"/>
              </w:rPr>
            </w:pPr>
            <w:r w:rsidRPr="000E7AEC">
              <w:rPr>
                <w:b/>
                <w:sz w:val="20"/>
                <w:szCs w:val="20"/>
              </w:rPr>
              <w:t>Activity</w:t>
            </w:r>
          </w:p>
        </w:tc>
        <w:tc>
          <w:tcPr>
            <w:tcW w:w="1843" w:type="dxa"/>
            <w:shd w:val="clear" w:color="auto" w:fill="F2F2F2" w:themeFill="background1" w:themeFillShade="F2"/>
          </w:tcPr>
          <w:p w14:paraId="68EC7C46" w14:textId="77777777" w:rsidR="005943D3" w:rsidRPr="000E7AEC" w:rsidRDefault="005943D3" w:rsidP="00C9361B">
            <w:pPr>
              <w:rPr>
                <w:b/>
                <w:sz w:val="20"/>
                <w:szCs w:val="20"/>
              </w:rPr>
            </w:pPr>
            <w:r w:rsidRPr="000E7AEC">
              <w:rPr>
                <w:b/>
                <w:sz w:val="20"/>
                <w:szCs w:val="20"/>
              </w:rPr>
              <w:t>Responsibility</w:t>
            </w:r>
          </w:p>
        </w:tc>
        <w:tc>
          <w:tcPr>
            <w:tcW w:w="1984" w:type="dxa"/>
            <w:shd w:val="clear" w:color="auto" w:fill="F2F2F2" w:themeFill="background1" w:themeFillShade="F2"/>
          </w:tcPr>
          <w:p w14:paraId="53686F08" w14:textId="77777777" w:rsidR="005943D3" w:rsidRPr="000E7AEC" w:rsidRDefault="005943D3" w:rsidP="00C9361B">
            <w:pPr>
              <w:rPr>
                <w:b/>
                <w:sz w:val="20"/>
                <w:szCs w:val="20"/>
              </w:rPr>
            </w:pPr>
            <w:r w:rsidRPr="000E7AEC">
              <w:rPr>
                <w:b/>
                <w:sz w:val="20"/>
                <w:szCs w:val="20"/>
              </w:rPr>
              <w:t>Completed</w:t>
            </w:r>
          </w:p>
        </w:tc>
      </w:tr>
      <w:tr w:rsidR="005943D3" w:rsidRPr="000E7AEC" w14:paraId="1A860C20" w14:textId="77777777" w:rsidTr="00C9361B">
        <w:tc>
          <w:tcPr>
            <w:tcW w:w="6238" w:type="dxa"/>
            <w:gridSpan w:val="5"/>
            <w:shd w:val="clear" w:color="auto" w:fill="F2F2F2" w:themeFill="background1" w:themeFillShade="F2"/>
          </w:tcPr>
          <w:p w14:paraId="6EBE5FE2" w14:textId="77777777" w:rsidR="005943D3" w:rsidRPr="000E7AEC" w:rsidRDefault="005943D3" w:rsidP="002D0999">
            <w:pPr>
              <w:rPr>
                <w:sz w:val="20"/>
                <w:szCs w:val="20"/>
              </w:rPr>
            </w:pPr>
            <w:r w:rsidRPr="000E7AEC">
              <w:rPr>
                <w:sz w:val="20"/>
                <w:szCs w:val="20"/>
              </w:rPr>
              <w:t>Infection prevention and antimicrobial stewardship report: activities, adverse events, surveillance data and treatment, resources, risks, improvement measures and analysis of data is tabled at the management and Board meeting.</w:t>
            </w:r>
          </w:p>
        </w:tc>
        <w:tc>
          <w:tcPr>
            <w:tcW w:w="1843" w:type="dxa"/>
            <w:shd w:val="clear" w:color="auto" w:fill="F2F2F2" w:themeFill="background1" w:themeFillShade="F2"/>
          </w:tcPr>
          <w:sdt>
            <w:sdtPr>
              <w:rPr>
                <w:sz w:val="20"/>
                <w:szCs w:val="20"/>
              </w:rPr>
              <w:id w:val="-1519619734"/>
              <w:placeholder>
                <w:docPart w:val="4D6587B33E634BB89D886E2227DD49F1"/>
              </w:placeholder>
              <w:showingPlcHdr/>
              <w:text/>
            </w:sdtPr>
            <w:sdtEndPr/>
            <w:sdtContent>
              <w:p w14:paraId="187143C9" w14:textId="77777777" w:rsidR="005943D3" w:rsidRPr="000E7AEC" w:rsidRDefault="005943D3" w:rsidP="00C9361B">
                <w:pPr>
                  <w:rPr>
                    <w:sz w:val="20"/>
                    <w:szCs w:val="20"/>
                  </w:rPr>
                </w:pPr>
                <w:r w:rsidRPr="000E7AEC">
                  <w:rPr>
                    <w:rStyle w:val="PlaceholderText"/>
                    <w:sz w:val="20"/>
                    <w:szCs w:val="20"/>
                  </w:rPr>
                  <w:t>Click here to enter text.</w:t>
                </w:r>
              </w:p>
            </w:sdtContent>
          </w:sdt>
          <w:p w14:paraId="4C423209" w14:textId="77777777" w:rsidR="005943D3" w:rsidRPr="000E7AEC" w:rsidRDefault="005943D3" w:rsidP="00C9361B">
            <w:pPr>
              <w:rPr>
                <w:sz w:val="20"/>
                <w:szCs w:val="20"/>
              </w:rPr>
            </w:pPr>
          </w:p>
        </w:tc>
        <w:sdt>
          <w:sdtPr>
            <w:rPr>
              <w:sz w:val="20"/>
              <w:szCs w:val="20"/>
            </w:rPr>
            <w:id w:val="1304272309"/>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22867011" w14:textId="77777777" w:rsidR="005943D3" w:rsidRPr="000E7AEC" w:rsidRDefault="005943D3" w:rsidP="00C9361B">
                <w:pPr>
                  <w:rPr>
                    <w:sz w:val="20"/>
                    <w:szCs w:val="20"/>
                  </w:rPr>
                </w:pPr>
                <w:r w:rsidRPr="000E7AEC">
                  <w:rPr>
                    <w:rStyle w:val="PlaceholderText"/>
                    <w:sz w:val="20"/>
                    <w:szCs w:val="20"/>
                  </w:rPr>
                  <w:t>Click here to enter a date.</w:t>
                </w:r>
              </w:p>
            </w:tc>
          </w:sdtContent>
        </w:sdt>
      </w:tr>
      <w:tr w:rsidR="005943D3" w:rsidRPr="000E7AEC" w14:paraId="7238D741" w14:textId="77777777" w:rsidTr="00C9361B">
        <w:tc>
          <w:tcPr>
            <w:tcW w:w="6238" w:type="dxa"/>
            <w:gridSpan w:val="5"/>
            <w:shd w:val="clear" w:color="auto" w:fill="F2F2F2" w:themeFill="background1" w:themeFillShade="F2"/>
          </w:tcPr>
          <w:p w14:paraId="238BFA33" w14:textId="77777777" w:rsidR="005943D3" w:rsidRPr="000E7AEC" w:rsidRDefault="005943D3" w:rsidP="00C9361B">
            <w:pPr>
              <w:rPr>
                <w:sz w:val="20"/>
                <w:szCs w:val="20"/>
              </w:rPr>
            </w:pPr>
            <w:r w:rsidRPr="000E7AEC">
              <w:rPr>
                <w:sz w:val="20"/>
                <w:szCs w:val="20"/>
              </w:rPr>
              <w:t>Training of the infection prevention coordinator has been updated to ensure IPC processes and practices are current.</w:t>
            </w:r>
          </w:p>
        </w:tc>
        <w:sdt>
          <w:sdtPr>
            <w:rPr>
              <w:sz w:val="20"/>
              <w:szCs w:val="20"/>
            </w:rPr>
            <w:id w:val="1558125586"/>
            <w:placeholder>
              <w:docPart w:val="4D6587B33E634BB89D886E2227DD49F1"/>
            </w:placeholder>
            <w:showingPlcHdr/>
            <w:text/>
          </w:sdtPr>
          <w:sdtEndPr/>
          <w:sdtContent>
            <w:tc>
              <w:tcPr>
                <w:tcW w:w="1843" w:type="dxa"/>
                <w:shd w:val="clear" w:color="auto" w:fill="F2F2F2" w:themeFill="background1" w:themeFillShade="F2"/>
              </w:tcPr>
              <w:p w14:paraId="4C0A3072" w14:textId="77777777" w:rsidR="005943D3" w:rsidRPr="000E7AEC" w:rsidRDefault="005943D3" w:rsidP="00C9361B">
                <w:pPr>
                  <w:rPr>
                    <w:sz w:val="20"/>
                    <w:szCs w:val="20"/>
                  </w:rPr>
                </w:pPr>
                <w:r w:rsidRPr="000E7AEC">
                  <w:rPr>
                    <w:rStyle w:val="PlaceholderText"/>
                    <w:sz w:val="20"/>
                    <w:szCs w:val="20"/>
                  </w:rPr>
                  <w:t>Click here to enter text.</w:t>
                </w:r>
              </w:p>
            </w:tc>
          </w:sdtContent>
        </w:sdt>
        <w:sdt>
          <w:sdtPr>
            <w:rPr>
              <w:sz w:val="20"/>
              <w:szCs w:val="20"/>
            </w:rPr>
            <w:id w:val="-2100247898"/>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3DF16EEA" w14:textId="77777777" w:rsidR="005943D3" w:rsidRPr="000E7AEC" w:rsidRDefault="005943D3" w:rsidP="00C9361B">
                <w:pPr>
                  <w:rPr>
                    <w:sz w:val="20"/>
                    <w:szCs w:val="20"/>
                  </w:rPr>
                </w:pPr>
                <w:r w:rsidRPr="000E7AEC">
                  <w:rPr>
                    <w:rStyle w:val="PlaceholderText"/>
                    <w:sz w:val="20"/>
                    <w:szCs w:val="20"/>
                  </w:rPr>
                  <w:t>Click here to enter a date.</w:t>
                </w:r>
              </w:p>
            </w:tc>
          </w:sdtContent>
        </w:sdt>
      </w:tr>
      <w:tr w:rsidR="005943D3" w:rsidRPr="000E7AEC" w14:paraId="2118A648" w14:textId="77777777" w:rsidTr="00C9361B">
        <w:tc>
          <w:tcPr>
            <w:tcW w:w="6238" w:type="dxa"/>
            <w:gridSpan w:val="5"/>
            <w:shd w:val="clear" w:color="auto" w:fill="F2F2F2" w:themeFill="background1" w:themeFillShade="F2"/>
          </w:tcPr>
          <w:p w14:paraId="09A6C710" w14:textId="77777777" w:rsidR="005943D3" w:rsidRPr="000E7AEC" w:rsidRDefault="005943D3" w:rsidP="00C9361B">
            <w:pPr>
              <w:rPr>
                <w:sz w:val="20"/>
                <w:szCs w:val="20"/>
              </w:rPr>
            </w:pPr>
            <w:r w:rsidRPr="000E7AEC">
              <w:rPr>
                <w:sz w:val="20"/>
                <w:szCs w:val="20"/>
              </w:rPr>
              <w:t>The IPC plan has been reviewed and updated.</w:t>
            </w:r>
          </w:p>
          <w:p w14:paraId="5E2F5A65" w14:textId="77777777" w:rsidR="005943D3" w:rsidRPr="000E7AEC" w:rsidRDefault="005943D3" w:rsidP="00C9361B">
            <w:pPr>
              <w:rPr>
                <w:sz w:val="20"/>
                <w:szCs w:val="20"/>
              </w:rPr>
            </w:pPr>
          </w:p>
        </w:tc>
        <w:sdt>
          <w:sdtPr>
            <w:rPr>
              <w:sz w:val="20"/>
              <w:szCs w:val="20"/>
            </w:rPr>
            <w:id w:val="601844107"/>
            <w:placeholder>
              <w:docPart w:val="4D6587B33E634BB89D886E2227DD49F1"/>
            </w:placeholder>
            <w:showingPlcHdr/>
            <w:text/>
          </w:sdtPr>
          <w:sdtEndPr/>
          <w:sdtContent>
            <w:tc>
              <w:tcPr>
                <w:tcW w:w="1843" w:type="dxa"/>
                <w:shd w:val="clear" w:color="auto" w:fill="F2F2F2" w:themeFill="background1" w:themeFillShade="F2"/>
              </w:tcPr>
              <w:p w14:paraId="59ABCDA0" w14:textId="77777777" w:rsidR="005943D3" w:rsidRPr="000E7AEC" w:rsidRDefault="005943D3" w:rsidP="00C9361B">
                <w:pPr>
                  <w:rPr>
                    <w:sz w:val="20"/>
                    <w:szCs w:val="20"/>
                  </w:rPr>
                </w:pPr>
                <w:r w:rsidRPr="000E7AEC">
                  <w:rPr>
                    <w:rStyle w:val="PlaceholderText"/>
                    <w:sz w:val="20"/>
                    <w:szCs w:val="20"/>
                  </w:rPr>
                  <w:t>Click here to enter text.</w:t>
                </w:r>
              </w:p>
            </w:tc>
          </w:sdtContent>
        </w:sdt>
        <w:sdt>
          <w:sdtPr>
            <w:rPr>
              <w:sz w:val="20"/>
              <w:szCs w:val="20"/>
            </w:rPr>
            <w:id w:val="-1272155481"/>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2EFC5369" w14:textId="77777777" w:rsidR="005943D3" w:rsidRPr="000E7AEC" w:rsidRDefault="005943D3" w:rsidP="00C9361B">
                <w:pPr>
                  <w:rPr>
                    <w:sz w:val="20"/>
                    <w:szCs w:val="20"/>
                  </w:rPr>
                </w:pPr>
                <w:r w:rsidRPr="000E7AEC">
                  <w:rPr>
                    <w:rStyle w:val="PlaceholderText"/>
                    <w:sz w:val="20"/>
                    <w:szCs w:val="20"/>
                  </w:rPr>
                  <w:t>Click here to enter a date.</w:t>
                </w:r>
              </w:p>
            </w:tc>
          </w:sdtContent>
        </w:sdt>
      </w:tr>
      <w:tr w:rsidR="005943D3" w:rsidRPr="000E7AEC" w14:paraId="7EB113B3" w14:textId="77777777" w:rsidTr="00C9361B">
        <w:tc>
          <w:tcPr>
            <w:tcW w:w="6238" w:type="dxa"/>
            <w:gridSpan w:val="5"/>
            <w:shd w:val="clear" w:color="auto" w:fill="F2F2F2" w:themeFill="background1" w:themeFillShade="F2"/>
          </w:tcPr>
          <w:p w14:paraId="49AFE867" w14:textId="77777777" w:rsidR="005943D3" w:rsidRPr="000E7AEC" w:rsidRDefault="005943D3" w:rsidP="002D0999">
            <w:pPr>
              <w:rPr>
                <w:sz w:val="20"/>
                <w:szCs w:val="20"/>
              </w:rPr>
            </w:pPr>
            <w:r w:rsidRPr="000E7AEC">
              <w:rPr>
                <w:sz w:val="20"/>
                <w:szCs w:val="20"/>
              </w:rPr>
              <w:t xml:space="preserve">Education on standard and transmission precautions for </w:t>
            </w:r>
            <w:sdt>
              <w:sdtPr>
                <w:rPr>
                  <w:sz w:val="20"/>
                  <w:szCs w:val="20"/>
                </w:rPr>
                <w:id w:val="-936907441"/>
                <w:placeholder>
                  <w:docPart w:val="DefaultPlaceholder_1081868574"/>
                </w:placeholder>
                <w:text/>
              </w:sdtPr>
              <w:sdtEndPr/>
              <w:sdtContent>
                <w:r w:rsidR="008A61AE" w:rsidRPr="000E7AEC">
                  <w:rPr>
                    <w:sz w:val="20"/>
                    <w:szCs w:val="20"/>
                  </w:rPr>
                  <w:t xml:space="preserve"> </w:t>
                </w:r>
              </w:sdtContent>
            </w:sdt>
            <w:r w:rsidR="008A61AE" w:rsidRPr="000E7AEC">
              <w:rPr>
                <w:sz w:val="20"/>
                <w:szCs w:val="20"/>
              </w:rPr>
              <w:t xml:space="preserve">number of </w:t>
            </w:r>
            <w:r w:rsidRPr="000E7AEC">
              <w:rPr>
                <w:sz w:val="20"/>
                <w:szCs w:val="20"/>
              </w:rPr>
              <w:t>staff.</w:t>
            </w:r>
          </w:p>
        </w:tc>
        <w:sdt>
          <w:sdtPr>
            <w:rPr>
              <w:sz w:val="20"/>
              <w:szCs w:val="20"/>
            </w:rPr>
            <w:id w:val="1537773119"/>
            <w:placeholder>
              <w:docPart w:val="4D6587B33E634BB89D886E2227DD49F1"/>
            </w:placeholder>
            <w:showingPlcHdr/>
            <w:text/>
          </w:sdtPr>
          <w:sdtEndPr/>
          <w:sdtContent>
            <w:tc>
              <w:tcPr>
                <w:tcW w:w="1843" w:type="dxa"/>
                <w:shd w:val="clear" w:color="auto" w:fill="F2F2F2" w:themeFill="background1" w:themeFillShade="F2"/>
              </w:tcPr>
              <w:p w14:paraId="7C73A5DC" w14:textId="77777777" w:rsidR="005943D3" w:rsidRPr="000E7AEC" w:rsidRDefault="005943D3" w:rsidP="00C9361B">
                <w:pPr>
                  <w:rPr>
                    <w:sz w:val="20"/>
                    <w:szCs w:val="20"/>
                  </w:rPr>
                </w:pPr>
                <w:r w:rsidRPr="000E7AEC">
                  <w:rPr>
                    <w:rStyle w:val="PlaceholderText"/>
                    <w:sz w:val="20"/>
                    <w:szCs w:val="20"/>
                  </w:rPr>
                  <w:t>Click here to enter text.</w:t>
                </w:r>
              </w:p>
            </w:tc>
          </w:sdtContent>
        </w:sdt>
        <w:sdt>
          <w:sdtPr>
            <w:rPr>
              <w:sz w:val="20"/>
              <w:szCs w:val="20"/>
            </w:rPr>
            <w:id w:val="1774971933"/>
            <w:placeholder>
              <w:docPart w:val="4D6587B33E634BB89D886E2227DD49F1"/>
            </w:placeholder>
            <w:showingPlcHdr/>
            <w:text/>
          </w:sdtPr>
          <w:sdtEndPr/>
          <w:sdtContent>
            <w:tc>
              <w:tcPr>
                <w:tcW w:w="1984" w:type="dxa"/>
                <w:shd w:val="clear" w:color="auto" w:fill="F2F2F2" w:themeFill="background1" w:themeFillShade="F2"/>
              </w:tcPr>
              <w:p w14:paraId="7BAEDF15" w14:textId="77777777" w:rsidR="005943D3" w:rsidRPr="000E7AEC" w:rsidRDefault="005943D3" w:rsidP="00C9361B">
                <w:pPr>
                  <w:rPr>
                    <w:sz w:val="20"/>
                    <w:szCs w:val="20"/>
                  </w:rPr>
                </w:pPr>
                <w:r w:rsidRPr="000E7AEC">
                  <w:rPr>
                    <w:rStyle w:val="PlaceholderText"/>
                    <w:sz w:val="20"/>
                    <w:szCs w:val="20"/>
                  </w:rPr>
                  <w:t>Click here to enter text.</w:t>
                </w:r>
              </w:p>
            </w:tc>
          </w:sdtContent>
        </w:sdt>
      </w:tr>
      <w:tr w:rsidR="005943D3" w:rsidRPr="000E7AEC" w14:paraId="77E9D3A0" w14:textId="77777777" w:rsidTr="00C9361B">
        <w:tc>
          <w:tcPr>
            <w:tcW w:w="6238" w:type="dxa"/>
            <w:gridSpan w:val="5"/>
            <w:shd w:val="clear" w:color="auto" w:fill="F2F2F2" w:themeFill="background1" w:themeFillShade="F2"/>
          </w:tcPr>
          <w:p w14:paraId="6A4DA998" w14:textId="77777777" w:rsidR="005943D3" w:rsidRPr="000E7AEC" w:rsidRDefault="005943D3" w:rsidP="002D0999">
            <w:pPr>
              <w:rPr>
                <w:sz w:val="20"/>
                <w:szCs w:val="20"/>
              </w:rPr>
            </w:pPr>
            <w:r w:rsidRPr="000E7AEC">
              <w:rPr>
                <w:sz w:val="20"/>
                <w:szCs w:val="20"/>
              </w:rPr>
              <w:t xml:space="preserve">We supported </w:t>
            </w:r>
            <w:sdt>
              <w:sdtPr>
                <w:rPr>
                  <w:sz w:val="20"/>
                  <w:szCs w:val="20"/>
                </w:rPr>
                <w:id w:val="-1447306377"/>
                <w:placeholder>
                  <w:docPart w:val="AB52CE0684174D8D812A4721CF3DD25A"/>
                </w:placeholder>
                <w:showingPlcHdr/>
                <w:text/>
              </w:sdtPr>
              <w:sdtEndPr/>
              <w:sdtContent>
                <w:r w:rsidRPr="000E7AEC">
                  <w:rPr>
                    <w:rStyle w:val="PlaceholderText"/>
                    <w:sz w:val="20"/>
                    <w:szCs w:val="20"/>
                  </w:rPr>
                  <w:t>Click here to enter text.</w:t>
                </w:r>
              </w:sdtContent>
            </w:sdt>
            <w:r w:rsidRPr="000E7AEC">
              <w:rPr>
                <w:sz w:val="20"/>
                <w:szCs w:val="20"/>
              </w:rPr>
              <w:t xml:space="preserve"> number of staff to get the flu vaccination.</w:t>
            </w:r>
          </w:p>
        </w:tc>
        <w:sdt>
          <w:sdtPr>
            <w:rPr>
              <w:sz w:val="20"/>
              <w:szCs w:val="20"/>
            </w:rPr>
            <w:id w:val="-442606416"/>
            <w:placeholder>
              <w:docPart w:val="4D6587B33E634BB89D886E2227DD49F1"/>
            </w:placeholder>
            <w:showingPlcHdr/>
            <w:text/>
          </w:sdtPr>
          <w:sdtEndPr/>
          <w:sdtContent>
            <w:tc>
              <w:tcPr>
                <w:tcW w:w="1843" w:type="dxa"/>
                <w:shd w:val="clear" w:color="auto" w:fill="F2F2F2" w:themeFill="background1" w:themeFillShade="F2"/>
              </w:tcPr>
              <w:p w14:paraId="407017E4" w14:textId="77777777" w:rsidR="005943D3" w:rsidRPr="000E7AEC" w:rsidRDefault="005943D3" w:rsidP="00C9361B">
                <w:pPr>
                  <w:rPr>
                    <w:sz w:val="20"/>
                    <w:szCs w:val="20"/>
                  </w:rPr>
                </w:pPr>
                <w:r w:rsidRPr="000E7AEC">
                  <w:rPr>
                    <w:rStyle w:val="PlaceholderText"/>
                    <w:sz w:val="20"/>
                    <w:szCs w:val="20"/>
                  </w:rPr>
                  <w:t>Click here to enter text.</w:t>
                </w:r>
              </w:p>
            </w:tc>
          </w:sdtContent>
        </w:sdt>
        <w:sdt>
          <w:sdtPr>
            <w:rPr>
              <w:sz w:val="20"/>
              <w:szCs w:val="20"/>
            </w:rPr>
            <w:id w:val="769435663"/>
            <w:placeholder>
              <w:docPart w:val="971EDDF915DB43A5ABF905619ED53172"/>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27516058" w14:textId="77777777" w:rsidR="005943D3" w:rsidRPr="000E7AEC" w:rsidRDefault="005943D3" w:rsidP="00C9361B">
                <w:pPr>
                  <w:rPr>
                    <w:sz w:val="20"/>
                    <w:szCs w:val="20"/>
                  </w:rPr>
                </w:pPr>
                <w:r w:rsidRPr="000E7AEC">
                  <w:rPr>
                    <w:rStyle w:val="PlaceholderText"/>
                    <w:sz w:val="20"/>
                    <w:szCs w:val="20"/>
                  </w:rPr>
                  <w:t>Click here to enter a date.</w:t>
                </w:r>
              </w:p>
            </w:tc>
          </w:sdtContent>
        </w:sdt>
      </w:tr>
      <w:tr w:rsidR="002D0999" w:rsidRPr="000E7AEC" w14:paraId="5F524840" w14:textId="77777777" w:rsidTr="00C9361B">
        <w:tc>
          <w:tcPr>
            <w:tcW w:w="6238" w:type="dxa"/>
            <w:gridSpan w:val="5"/>
            <w:shd w:val="clear" w:color="auto" w:fill="F2F2F2" w:themeFill="background1" w:themeFillShade="F2"/>
          </w:tcPr>
          <w:p w14:paraId="6068A226" w14:textId="77777777" w:rsidR="002D0999" w:rsidRPr="000E7AEC" w:rsidRDefault="002D0999" w:rsidP="002D0999">
            <w:pPr>
              <w:rPr>
                <w:sz w:val="20"/>
                <w:szCs w:val="20"/>
              </w:rPr>
            </w:pPr>
            <w:r w:rsidRPr="000E7AEC">
              <w:rPr>
                <w:sz w:val="20"/>
                <w:szCs w:val="20"/>
              </w:rPr>
              <w:t xml:space="preserve">We supported </w:t>
            </w:r>
            <w:sdt>
              <w:sdtPr>
                <w:rPr>
                  <w:sz w:val="20"/>
                  <w:szCs w:val="20"/>
                </w:rPr>
                <w:id w:val="1398095134"/>
                <w:placeholder>
                  <w:docPart w:val="85FC78066BAA4A2E803393CE9FB1F562"/>
                </w:placeholder>
                <w:showingPlcHdr/>
                <w:text/>
              </w:sdtPr>
              <w:sdtEndPr/>
              <w:sdtContent>
                <w:r w:rsidRPr="000E7AEC">
                  <w:rPr>
                    <w:rStyle w:val="PlaceholderText"/>
                    <w:sz w:val="20"/>
                    <w:szCs w:val="20"/>
                  </w:rPr>
                  <w:t>Click here to enter text.</w:t>
                </w:r>
              </w:sdtContent>
            </w:sdt>
            <w:r w:rsidRPr="000E7AEC">
              <w:rPr>
                <w:sz w:val="20"/>
                <w:szCs w:val="20"/>
              </w:rPr>
              <w:t xml:space="preserve"> number of people engaged with our service to get the flu vaccination.</w:t>
            </w:r>
          </w:p>
        </w:tc>
        <w:sdt>
          <w:sdtPr>
            <w:rPr>
              <w:sz w:val="20"/>
              <w:szCs w:val="20"/>
            </w:rPr>
            <w:id w:val="1949436113"/>
            <w:placeholder>
              <w:docPart w:val="0BA745D00BFA43E49E4A5DA361D2A0FF"/>
            </w:placeholder>
            <w:showingPlcHdr/>
            <w:text/>
          </w:sdtPr>
          <w:sdtEndPr/>
          <w:sdtContent>
            <w:tc>
              <w:tcPr>
                <w:tcW w:w="1843" w:type="dxa"/>
                <w:shd w:val="clear" w:color="auto" w:fill="F2F2F2" w:themeFill="background1" w:themeFillShade="F2"/>
              </w:tcPr>
              <w:p w14:paraId="292183EB" w14:textId="77777777" w:rsidR="002D0999" w:rsidRPr="000E7AEC" w:rsidRDefault="002D0999" w:rsidP="002D0999">
                <w:pPr>
                  <w:rPr>
                    <w:sz w:val="20"/>
                    <w:szCs w:val="20"/>
                  </w:rPr>
                </w:pPr>
                <w:r w:rsidRPr="000E7AEC">
                  <w:rPr>
                    <w:rStyle w:val="PlaceholderText"/>
                    <w:sz w:val="20"/>
                    <w:szCs w:val="20"/>
                  </w:rPr>
                  <w:t>Click here to enter text.</w:t>
                </w:r>
              </w:p>
            </w:tc>
          </w:sdtContent>
        </w:sdt>
        <w:sdt>
          <w:sdtPr>
            <w:rPr>
              <w:sz w:val="20"/>
              <w:szCs w:val="20"/>
            </w:rPr>
            <w:id w:val="2143916016"/>
            <w:placeholder>
              <w:docPart w:val="75D0776EA06047599B906F05BC3F9D3F"/>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05CE885F" w14:textId="77777777" w:rsidR="002D0999" w:rsidRPr="000E7AEC" w:rsidRDefault="002D0999" w:rsidP="002D0999">
                <w:pPr>
                  <w:rPr>
                    <w:sz w:val="20"/>
                    <w:szCs w:val="20"/>
                  </w:rPr>
                </w:pPr>
                <w:r w:rsidRPr="000E7AEC">
                  <w:rPr>
                    <w:rStyle w:val="PlaceholderText"/>
                    <w:sz w:val="20"/>
                    <w:szCs w:val="20"/>
                  </w:rPr>
                  <w:t>Click here to enter a date.</w:t>
                </w:r>
              </w:p>
            </w:tc>
          </w:sdtContent>
        </w:sdt>
      </w:tr>
      <w:tr w:rsidR="002D0999" w:rsidRPr="000E7AEC" w14:paraId="5A2723A1" w14:textId="77777777" w:rsidTr="00C9361B">
        <w:tc>
          <w:tcPr>
            <w:tcW w:w="6238" w:type="dxa"/>
            <w:gridSpan w:val="5"/>
            <w:shd w:val="clear" w:color="auto" w:fill="F2F2F2" w:themeFill="background1" w:themeFillShade="F2"/>
          </w:tcPr>
          <w:p w14:paraId="72AAB1BD" w14:textId="77777777" w:rsidR="002D0999" w:rsidRPr="000E7AEC" w:rsidRDefault="002D0999" w:rsidP="002D0999">
            <w:pPr>
              <w:rPr>
                <w:sz w:val="20"/>
                <w:szCs w:val="20"/>
              </w:rPr>
            </w:pPr>
            <w:r w:rsidRPr="000E7AEC">
              <w:rPr>
                <w:sz w:val="20"/>
                <w:szCs w:val="20"/>
              </w:rPr>
              <w:t xml:space="preserve">Calibration of equipment. </w:t>
            </w:r>
          </w:p>
        </w:tc>
        <w:sdt>
          <w:sdtPr>
            <w:rPr>
              <w:sz w:val="20"/>
              <w:szCs w:val="20"/>
            </w:rPr>
            <w:id w:val="804124566"/>
            <w:placeholder>
              <w:docPart w:val="39088B944E6040378B0FBBFF938F9683"/>
            </w:placeholder>
            <w:showingPlcHdr/>
            <w:text/>
          </w:sdtPr>
          <w:sdtEndPr/>
          <w:sdtContent>
            <w:tc>
              <w:tcPr>
                <w:tcW w:w="1843" w:type="dxa"/>
                <w:shd w:val="clear" w:color="auto" w:fill="F2F2F2" w:themeFill="background1" w:themeFillShade="F2"/>
              </w:tcPr>
              <w:p w14:paraId="19718E7B" w14:textId="77777777" w:rsidR="002D0999" w:rsidRPr="000E7AEC" w:rsidRDefault="002D0999" w:rsidP="002D0999">
                <w:pPr>
                  <w:rPr>
                    <w:sz w:val="20"/>
                    <w:szCs w:val="20"/>
                  </w:rPr>
                </w:pPr>
                <w:r w:rsidRPr="000E7AEC">
                  <w:rPr>
                    <w:rStyle w:val="PlaceholderText"/>
                    <w:sz w:val="20"/>
                    <w:szCs w:val="20"/>
                  </w:rPr>
                  <w:t>Click here to enter text.</w:t>
                </w:r>
              </w:p>
            </w:tc>
          </w:sdtContent>
        </w:sdt>
        <w:sdt>
          <w:sdtPr>
            <w:rPr>
              <w:sz w:val="20"/>
              <w:szCs w:val="20"/>
            </w:rPr>
            <w:id w:val="-1807001422"/>
            <w:placeholder>
              <w:docPart w:val="E841BFAD8F0D488A92EBB9B5127BDC59"/>
            </w:placeholder>
            <w:showingPlcHdr/>
            <w:date>
              <w:dateFormat w:val="d/MM/yyyy"/>
              <w:lid w:val="en-NZ"/>
              <w:storeMappedDataAs w:val="dateTime"/>
              <w:calendar w:val="gregorian"/>
            </w:date>
          </w:sdtPr>
          <w:sdtEndPr/>
          <w:sdtContent>
            <w:tc>
              <w:tcPr>
                <w:tcW w:w="1984" w:type="dxa"/>
                <w:shd w:val="clear" w:color="auto" w:fill="F2F2F2" w:themeFill="background1" w:themeFillShade="F2"/>
              </w:tcPr>
              <w:p w14:paraId="3473D109" w14:textId="77777777" w:rsidR="002D0999" w:rsidRPr="000E7AEC" w:rsidRDefault="002D0999" w:rsidP="002D0999">
                <w:pPr>
                  <w:rPr>
                    <w:sz w:val="20"/>
                    <w:szCs w:val="20"/>
                  </w:rPr>
                </w:pPr>
                <w:r w:rsidRPr="000E7AEC">
                  <w:rPr>
                    <w:rStyle w:val="PlaceholderText"/>
                    <w:sz w:val="20"/>
                    <w:szCs w:val="20"/>
                  </w:rPr>
                  <w:t>Click here to enter a date.</w:t>
                </w:r>
              </w:p>
            </w:tc>
          </w:sdtContent>
        </w:sdt>
      </w:tr>
      <w:tr w:rsidR="000E7AEC" w:rsidRPr="000E7AEC" w14:paraId="67848792" w14:textId="77777777" w:rsidTr="00C9361B">
        <w:tc>
          <w:tcPr>
            <w:tcW w:w="6238" w:type="dxa"/>
            <w:gridSpan w:val="5"/>
            <w:shd w:val="clear" w:color="auto" w:fill="F2F2F2" w:themeFill="background1" w:themeFillShade="F2"/>
          </w:tcPr>
          <w:p w14:paraId="20BD756A" w14:textId="4076424A" w:rsidR="000E7AEC" w:rsidRPr="000E7AEC" w:rsidRDefault="000E7AEC" w:rsidP="000E7AEC">
            <w:pPr>
              <w:rPr>
                <w:sz w:val="20"/>
                <w:szCs w:val="20"/>
              </w:rPr>
            </w:pPr>
            <w:r>
              <w:rPr>
                <w:sz w:val="20"/>
                <w:szCs w:val="20"/>
              </w:rPr>
              <w:t>Infection surveillance trends are identified.</w:t>
            </w:r>
          </w:p>
        </w:tc>
        <w:sdt>
          <w:sdtPr>
            <w:rPr>
              <w:sz w:val="20"/>
              <w:szCs w:val="20"/>
            </w:rPr>
            <w:id w:val="1987122885"/>
            <w:placeholder>
              <w:docPart w:val="0CD9EBCACFF74CFE978D95AA0575C462"/>
            </w:placeholder>
            <w:showingPlcHdr/>
            <w:text/>
          </w:sdtPr>
          <w:sdtContent>
            <w:tc>
              <w:tcPr>
                <w:tcW w:w="1843" w:type="dxa"/>
                <w:shd w:val="clear" w:color="auto" w:fill="F2F2F2" w:themeFill="background1" w:themeFillShade="F2"/>
              </w:tcPr>
              <w:p w14:paraId="1F4E2C57" w14:textId="6997F624"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996106477"/>
            <w:placeholder>
              <w:docPart w:val="E8F8E5B7D2E645AEB7457ED25BCAAD7C"/>
            </w:placeholder>
            <w:showingPlcHdr/>
            <w:date>
              <w:dateFormat w:val="d/MM/yyyy"/>
              <w:lid w:val="en-NZ"/>
              <w:storeMappedDataAs w:val="dateTime"/>
              <w:calendar w:val="gregorian"/>
            </w:date>
          </w:sdtPr>
          <w:sdtContent>
            <w:tc>
              <w:tcPr>
                <w:tcW w:w="1984" w:type="dxa"/>
                <w:shd w:val="clear" w:color="auto" w:fill="F2F2F2" w:themeFill="background1" w:themeFillShade="F2"/>
              </w:tcPr>
              <w:p w14:paraId="1507CE5D" w14:textId="1CD76D50"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26563F5F" w14:textId="77777777" w:rsidTr="00C9361B">
        <w:tc>
          <w:tcPr>
            <w:tcW w:w="6238" w:type="dxa"/>
            <w:gridSpan w:val="5"/>
            <w:shd w:val="clear" w:color="auto" w:fill="F2F2F2" w:themeFill="background1" w:themeFillShade="F2"/>
          </w:tcPr>
          <w:p w14:paraId="31C052BA" w14:textId="640102D0" w:rsidR="000E7AEC" w:rsidRDefault="000E7AEC" w:rsidP="000E7AEC">
            <w:pPr>
              <w:rPr>
                <w:sz w:val="20"/>
                <w:szCs w:val="20"/>
              </w:rPr>
            </w:pPr>
            <w:r>
              <w:rPr>
                <w:sz w:val="20"/>
                <w:szCs w:val="20"/>
              </w:rPr>
              <w:t>Antimicrobial use is monitored.</w:t>
            </w:r>
          </w:p>
        </w:tc>
        <w:sdt>
          <w:sdtPr>
            <w:rPr>
              <w:sz w:val="20"/>
              <w:szCs w:val="20"/>
            </w:rPr>
            <w:id w:val="1155723074"/>
            <w:placeholder>
              <w:docPart w:val="92AA7105A8454B01BE64FD478079FF03"/>
            </w:placeholder>
            <w:showingPlcHdr/>
            <w:text/>
          </w:sdtPr>
          <w:sdtContent>
            <w:tc>
              <w:tcPr>
                <w:tcW w:w="1843" w:type="dxa"/>
                <w:shd w:val="clear" w:color="auto" w:fill="F2F2F2" w:themeFill="background1" w:themeFillShade="F2"/>
              </w:tcPr>
              <w:p w14:paraId="3A3272ED" w14:textId="36DCF65E"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836034645"/>
            <w:placeholder>
              <w:docPart w:val="FB0C31002B8F49F18239939C9CFA6E94"/>
            </w:placeholder>
            <w:showingPlcHdr/>
            <w:date>
              <w:dateFormat w:val="d/MM/yyyy"/>
              <w:lid w:val="en-NZ"/>
              <w:storeMappedDataAs w:val="dateTime"/>
              <w:calendar w:val="gregorian"/>
            </w:date>
          </w:sdtPr>
          <w:sdtContent>
            <w:tc>
              <w:tcPr>
                <w:tcW w:w="1984" w:type="dxa"/>
                <w:shd w:val="clear" w:color="auto" w:fill="F2F2F2" w:themeFill="background1" w:themeFillShade="F2"/>
              </w:tcPr>
              <w:p w14:paraId="3C6FC145" w14:textId="3A83CF34"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4112DFB8" w14:textId="77777777" w:rsidTr="00C9361B">
        <w:tc>
          <w:tcPr>
            <w:tcW w:w="10065" w:type="dxa"/>
            <w:gridSpan w:val="7"/>
          </w:tcPr>
          <w:p w14:paraId="2A8EBDC4" w14:textId="77777777" w:rsidR="000E7AEC" w:rsidRPr="000E7AEC" w:rsidRDefault="000E7AEC" w:rsidP="000E7AEC">
            <w:pPr>
              <w:rPr>
                <w:b/>
                <w:sz w:val="20"/>
                <w:szCs w:val="20"/>
              </w:rPr>
            </w:pPr>
            <w:r w:rsidRPr="000E7AEC">
              <w:rPr>
                <w:b/>
                <w:sz w:val="20"/>
                <w:szCs w:val="20"/>
              </w:rPr>
              <w:t>Frequency: three-monthly</w:t>
            </w:r>
          </w:p>
        </w:tc>
      </w:tr>
      <w:tr w:rsidR="000E7AEC" w:rsidRPr="000E7AEC" w14:paraId="5B17323D" w14:textId="77777777" w:rsidTr="00C9361B">
        <w:tc>
          <w:tcPr>
            <w:tcW w:w="6238" w:type="dxa"/>
            <w:gridSpan w:val="5"/>
          </w:tcPr>
          <w:p w14:paraId="0C1D75AE" w14:textId="77777777" w:rsidR="000E7AEC" w:rsidRPr="000E7AEC" w:rsidRDefault="000E7AEC" w:rsidP="000E7AEC">
            <w:pPr>
              <w:rPr>
                <w:b/>
                <w:sz w:val="20"/>
                <w:szCs w:val="20"/>
              </w:rPr>
            </w:pPr>
            <w:r w:rsidRPr="000E7AEC">
              <w:rPr>
                <w:b/>
                <w:sz w:val="20"/>
                <w:szCs w:val="20"/>
              </w:rPr>
              <w:t>Activity</w:t>
            </w:r>
          </w:p>
        </w:tc>
        <w:tc>
          <w:tcPr>
            <w:tcW w:w="1843" w:type="dxa"/>
          </w:tcPr>
          <w:p w14:paraId="613853E6" w14:textId="77777777" w:rsidR="000E7AEC" w:rsidRPr="000E7AEC" w:rsidRDefault="000E7AEC" w:rsidP="000E7AEC">
            <w:pPr>
              <w:rPr>
                <w:b/>
                <w:sz w:val="20"/>
                <w:szCs w:val="20"/>
              </w:rPr>
            </w:pPr>
            <w:r w:rsidRPr="000E7AEC">
              <w:rPr>
                <w:b/>
                <w:sz w:val="20"/>
                <w:szCs w:val="20"/>
              </w:rPr>
              <w:t>Responsibility</w:t>
            </w:r>
          </w:p>
        </w:tc>
        <w:tc>
          <w:tcPr>
            <w:tcW w:w="1984" w:type="dxa"/>
          </w:tcPr>
          <w:p w14:paraId="48F78787" w14:textId="77777777" w:rsidR="000E7AEC" w:rsidRPr="000E7AEC" w:rsidRDefault="000E7AEC" w:rsidP="000E7AEC">
            <w:pPr>
              <w:rPr>
                <w:b/>
                <w:sz w:val="20"/>
                <w:szCs w:val="20"/>
              </w:rPr>
            </w:pPr>
            <w:r w:rsidRPr="000E7AEC">
              <w:rPr>
                <w:b/>
                <w:sz w:val="20"/>
                <w:szCs w:val="20"/>
              </w:rPr>
              <w:t>Completed</w:t>
            </w:r>
          </w:p>
        </w:tc>
      </w:tr>
      <w:tr w:rsidR="000E7AEC" w:rsidRPr="000E7AEC" w14:paraId="04A87950" w14:textId="77777777" w:rsidTr="00C9361B">
        <w:tc>
          <w:tcPr>
            <w:tcW w:w="6238" w:type="dxa"/>
            <w:gridSpan w:val="5"/>
          </w:tcPr>
          <w:p w14:paraId="23EF3317" w14:textId="77777777" w:rsidR="000E7AEC" w:rsidRPr="000E7AEC" w:rsidRDefault="000E7AEC" w:rsidP="000E7AEC">
            <w:pPr>
              <w:rPr>
                <w:sz w:val="20"/>
                <w:szCs w:val="20"/>
              </w:rPr>
            </w:pPr>
            <w:r w:rsidRPr="000E7AEC">
              <w:rPr>
                <w:sz w:val="20"/>
                <w:szCs w:val="20"/>
              </w:rPr>
              <w:t>Complete the IPC internal audits</w:t>
            </w:r>
          </w:p>
          <w:p w14:paraId="2A87C689" w14:textId="77777777" w:rsidR="000E7AEC" w:rsidRPr="000E7AEC" w:rsidRDefault="000E7AEC" w:rsidP="000E7AEC">
            <w:pPr>
              <w:rPr>
                <w:sz w:val="20"/>
                <w:szCs w:val="20"/>
              </w:rPr>
            </w:pPr>
          </w:p>
        </w:tc>
        <w:sdt>
          <w:sdtPr>
            <w:rPr>
              <w:sz w:val="20"/>
              <w:szCs w:val="20"/>
            </w:rPr>
            <w:id w:val="-889655634"/>
            <w:placeholder>
              <w:docPart w:val="09F960AE7BE74609991ACC1BB8C1ADD1"/>
            </w:placeholder>
            <w:showingPlcHdr/>
            <w:text/>
          </w:sdtPr>
          <w:sdtContent>
            <w:tc>
              <w:tcPr>
                <w:tcW w:w="1843" w:type="dxa"/>
                <w:vMerge w:val="restart"/>
              </w:tcPr>
              <w:p w14:paraId="35D82CB1" w14:textId="77777777"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297065980"/>
            <w:placeholder>
              <w:docPart w:val="461CBD24CD664CFA85742E99D0CD1A24"/>
            </w:placeholder>
            <w:showingPlcHdr/>
            <w:date>
              <w:dateFormat w:val="d/MM/yyyy"/>
              <w:lid w:val="en-NZ"/>
              <w:storeMappedDataAs w:val="dateTime"/>
              <w:calendar w:val="gregorian"/>
            </w:date>
          </w:sdtPr>
          <w:sdtContent>
            <w:tc>
              <w:tcPr>
                <w:tcW w:w="1984" w:type="dxa"/>
                <w:vMerge w:val="restart"/>
              </w:tcPr>
              <w:p w14:paraId="4137619C" w14:textId="77777777"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0665079F" w14:textId="77777777" w:rsidTr="00C9361B">
        <w:sdt>
          <w:sdtPr>
            <w:rPr>
              <w:sz w:val="20"/>
              <w:szCs w:val="20"/>
            </w:rPr>
            <w:id w:val="-29502696"/>
            <w:placeholder>
              <w:docPart w:val="42362BE7628A44B2AF6B58DD31F5808E"/>
            </w:placeholder>
            <w:showingPlcHdr/>
            <w:date>
              <w:dateFormat w:val="d/MM/yyyy"/>
              <w:lid w:val="en-NZ"/>
              <w:storeMappedDataAs w:val="dateTime"/>
              <w:calendar w:val="gregorian"/>
            </w:date>
          </w:sdtPr>
          <w:sdtContent>
            <w:tc>
              <w:tcPr>
                <w:tcW w:w="2079" w:type="dxa"/>
                <w:gridSpan w:val="2"/>
              </w:tcPr>
              <w:p w14:paraId="4E42AB28"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596625369"/>
            <w:placeholder>
              <w:docPart w:val="42362BE7628A44B2AF6B58DD31F5808E"/>
            </w:placeholder>
            <w:showingPlcHdr/>
            <w:date>
              <w:dateFormat w:val="d/MM/yyyy"/>
              <w:lid w:val="en-NZ"/>
              <w:storeMappedDataAs w:val="dateTime"/>
              <w:calendar w:val="gregorian"/>
            </w:date>
          </w:sdtPr>
          <w:sdtContent>
            <w:tc>
              <w:tcPr>
                <w:tcW w:w="2079" w:type="dxa"/>
                <w:gridSpan w:val="2"/>
              </w:tcPr>
              <w:p w14:paraId="6EAD071A"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458064720"/>
            <w:placeholder>
              <w:docPart w:val="42362BE7628A44B2AF6B58DD31F5808E"/>
            </w:placeholder>
            <w:showingPlcHdr/>
            <w:date>
              <w:dateFormat w:val="d/MM/yyyy"/>
              <w:lid w:val="en-NZ"/>
              <w:storeMappedDataAs w:val="dateTime"/>
              <w:calendar w:val="gregorian"/>
            </w:date>
          </w:sdtPr>
          <w:sdtContent>
            <w:tc>
              <w:tcPr>
                <w:tcW w:w="2080" w:type="dxa"/>
              </w:tcPr>
              <w:p w14:paraId="7EF66E06"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4EE7C681" w14:textId="77777777" w:rsidR="000E7AEC" w:rsidRPr="000E7AEC" w:rsidRDefault="000E7AEC" w:rsidP="000E7AEC">
            <w:pPr>
              <w:rPr>
                <w:sz w:val="20"/>
                <w:szCs w:val="20"/>
              </w:rPr>
            </w:pPr>
          </w:p>
        </w:tc>
        <w:tc>
          <w:tcPr>
            <w:tcW w:w="1984" w:type="dxa"/>
            <w:vMerge/>
          </w:tcPr>
          <w:p w14:paraId="2CB7131D" w14:textId="77777777" w:rsidR="000E7AEC" w:rsidRPr="000E7AEC" w:rsidRDefault="000E7AEC" w:rsidP="000E7AEC">
            <w:pPr>
              <w:rPr>
                <w:sz w:val="20"/>
                <w:szCs w:val="20"/>
              </w:rPr>
            </w:pPr>
          </w:p>
        </w:tc>
      </w:tr>
      <w:tr w:rsidR="000E7AEC" w:rsidRPr="000E7AEC" w14:paraId="3F2C439F" w14:textId="77777777" w:rsidTr="00C9361B">
        <w:tc>
          <w:tcPr>
            <w:tcW w:w="6238" w:type="dxa"/>
            <w:gridSpan w:val="5"/>
          </w:tcPr>
          <w:p w14:paraId="6CE20832" w14:textId="77777777" w:rsidR="000E7AEC" w:rsidRPr="000E7AEC" w:rsidRDefault="000E7AEC" w:rsidP="000E7AEC">
            <w:pPr>
              <w:rPr>
                <w:sz w:val="20"/>
                <w:szCs w:val="20"/>
              </w:rPr>
            </w:pPr>
            <w:r w:rsidRPr="000E7AEC">
              <w:rPr>
                <w:sz w:val="20"/>
                <w:szCs w:val="20"/>
              </w:rPr>
              <w:t>Education on standard precautions for people engaging with our services.</w:t>
            </w:r>
          </w:p>
        </w:tc>
        <w:sdt>
          <w:sdtPr>
            <w:rPr>
              <w:sz w:val="20"/>
              <w:szCs w:val="20"/>
            </w:rPr>
            <w:id w:val="-1436826953"/>
            <w:placeholder>
              <w:docPart w:val="2FB074AB132F40FF893BF64D880FF411"/>
            </w:placeholder>
            <w:showingPlcHdr/>
            <w:text/>
          </w:sdtPr>
          <w:sdtContent>
            <w:tc>
              <w:tcPr>
                <w:tcW w:w="1843" w:type="dxa"/>
                <w:vMerge w:val="restart"/>
              </w:tcPr>
              <w:p w14:paraId="3661512A" w14:textId="77777777"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1928327591"/>
            <w:placeholder>
              <w:docPart w:val="3C219B31D5D74A3980209FF2AE78F86D"/>
            </w:placeholder>
            <w:showingPlcHdr/>
            <w:date>
              <w:dateFormat w:val="d/MM/yyyy"/>
              <w:lid w:val="en-NZ"/>
              <w:storeMappedDataAs w:val="dateTime"/>
              <w:calendar w:val="gregorian"/>
            </w:date>
          </w:sdtPr>
          <w:sdtContent>
            <w:tc>
              <w:tcPr>
                <w:tcW w:w="1984" w:type="dxa"/>
                <w:vMerge w:val="restart"/>
              </w:tcPr>
              <w:p w14:paraId="4E737A6B" w14:textId="77777777"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59A76CC1" w14:textId="77777777" w:rsidTr="00C9361B">
        <w:sdt>
          <w:sdtPr>
            <w:rPr>
              <w:sz w:val="20"/>
              <w:szCs w:val="20"/>
            </w:rPr>
            <w:id w:val="-269630619"/>
            <w:placeholder>
              <w:docPart w:val="3C219B31D5D74A3980209FF2AE78F86D"/>
            </w:placeholder>
            <w:showingPlcHdr/>
            <w:date>
              <w:dateFormat w:val="d/MM/yyyy"/>
              <w:lid w:val="en-NZ"/>
              <w:storeMappedDataAs w:val="dateTime"/>
              <w:calendar w:val="gregorian"/>
            </w:date>
          </w:sdtPr>
          <w:sdtContent>
            <w:tc>
              <w:tcPr>
                <w:tcW w:w="2079" w:type="dxa"/>
                <w:gridSpan w:val="2"/>
              </w:tcPr>
              <w:p w14:paraId="202B020E"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777220441"/>
            <w:placeholder>
              <w:docPart w:val="3C219B31D5D74A3980209FF2AE78F86D"/>
            </w:placeholder>
            <w:showingPlcHdr/>
            <w:date>
              <w:dateFormat w:val="d/MM/yyyy"/>
              <w:lid w:val="en-NZ"/>
              <w:storeMappedDataAs w:val="dateTime"/>
              <w:calendar w:val="gregorian"/>
            </w:date>
          </w:sdtPr>
          <w:sdtContent>
            <w:tc>
              <w:tcPr>
                <w:tcW w:w="2079" w:type="dxa"/>
                <w:gridSpan w:val="2"/>
              </w:tcPr>
              <w:p w14:paraId="2CFA9E04"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449524707"/>
            <w:placeholder>
              <w:docPart w:val="3C219B31D5D74A3980209FF2AE78F86D"/>
            </w:placeholder>
            <w:showingPlcHdr/>
            <w:date>
              <w:dateFormat w:val="d/MM/yyyy"/>
              <w:lid w:val="en-NZ"/>
              <w:storeMappedDataAs w:val="dateTime"/>
              <w:calendar w:val="gregorian"/>
            </w:date>
          </w:sdtPr>
          <w:sdtContent>
            <w:tc>
              <w:tcPr>
                <w:tcW w:w="2080" w:type="dxa"/>
              </w:tcPr>
              <w:p w14:paraId="258CCB82"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2567FBB7" w14:textId="77777777" w:rsidR="000E7AEC" w:rsidRPr="000E7AEC" w:rsidRDefault="000E7AEC" w:rsidP="000E7AEC">
            <w:pPr>
              <w:rPr>
                <w:sz w:val="20"/>
                <w:szCs w:val="20"/>
              </w:rPr>
            </w:pPr>
          </w:p>
        </w:tc>
        <w:tc>
          <w:tcPr>
            <w:tcW w:w="1984" w:type="dxa"/>
            <w:vMerge/>
          </w:tcPr>
          <w:p w14:paraId="21306BE1" w14:textId="77777777" w:rsidR="000E7AEC" w:rsidRPr="000E7AEC" w:rsidRDefault="000E7AEC" w:rsidP="000E7AEC">
            <w:pPr>
              <w:rPr>
                <w:sz w:val="20"/>
                <w:szCs w:val="20"/>
              </w:rPr>
            </w:pPr>
          </w:p>
        </w:tc>
      </w:tr>
      <w:tr w:rsidR="000E7AEC" w:rsidRPr="000E7AEC" w14:paraId="004489CC" w14:textId="77777777" w:rsidTr="00C9361B">
        <w:tc>
          <w:tcPr>
            <w:tcW w:w="6238" w:type="dxa"/>
            <w:gridSpan w:val="5"/>
          </w:tcPr>
          <w:p w14:paraId="07041609" w14:textId="77777777" w:rsidR="000E7AEC" w:rsidRPr="000E7AEC" w:rsidRDefault="000E7AEC" w:rsidP="000E7AEC">
            <w:pPr>
              <w:rPr>
                <w:sz w:val="20"/>
                <w:szCs w:val="20"/>
              </w:rPr>
            </w:pPr>
            <w:r w:rsidRPr="000E7AEC">
              <w:rPr>
                <w:sz w:val="20"/>
                <w:szCs w:val="20"/>
              </w:rPr>
              <w:t>Stocktake of PPE.</w:t>
            </w:r>
          </w:p>
          <w:p w14:paraId="42CE1CA7" w14:textId="77777777" w:rsidR="000E7AEC" w:rsidRPr="000E7AEC" w:rsidRDefault="000E7AEC" w:rsidP="000E7AEC">
            <w:pPr>
              <w:rPr>
                <w:sz w:val="20"/>
                <w:szCs w:val="20"/>
              </w:rPr>
            </w:pPr>
          </w:p>
        </w:tc>
        <w:sdt>
          <w:sdtPr>
            <w:rPr>
              <w:sz w:val="20"/>
              <w:szCs w:val="20"/>
            </w:rPr>
            <w:id w:val="1218714247"/>
            <w:placeholder>
              <w:docPart w:val="23B17E0524734A3BAD97AD0F07FF5895"/>
            </w:placeholder>
            <w:showingPlcHdr/>
            <w:text/>
          </w:sdtPr>
          <w:sdtContent>
            <w:tc>
              <w:tcPr>
                <w:tcW w:w="1843" w:type="dxa"/>
                <w:vMerge w:val="restart"/>
              </w:tcPr>
              <w:p w14:paraId="782E1426" w14:textId="77777777"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1123620225"/>
            <w:placeholder>
              <w:docPart w:val="31C1F9BA7EF24E6CB374E81FCCDC3C53"/>
            </w:placeholder>
            <w:showingPlcHdr/>
            <w:date>
              <w:dateFormat w:val="d/MM/yyyy"/>
              <w:lid w:val="en-NZ"/>
              <w:storeMappedDataAs w:val="dateTime"/>
              <w:calendar w:val="gregorian"/>
            </w:date>
          </w:sdtPr>
          <w:sdtContent>
            <w:tc>
              <w:tcPr>
                <w:tcW w:w="1984" w:type="dxa"/>
                <w:vMerge w:val="restart"/>
              </w:tcPr>
              <w:p w14:paraId="1AC7DBB6" w14:textId="77777777"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230008A5" w14:textId="77777777" w:rsidTr="00C9361B">
        <w:sdt>
          <w:sdtPr>
            <w:rPr>
              <w:sz w:val="20"/>
              <w:szCs w:val="20"/>
            </w:rPr>
            <w:id w:val="673225097"/>
            <w:placeholder>
              <w:docPart w:val="42362BE7628A44B2AF6B58DD31F5808E"/>
            </w:placeholder>
            <w:showingPlcHdr/>
            <w:date>
              <w:dateFormat w:val="d/MM/yyyy"/>
              <w:lid w:val="en-NZ"/>
              <w:storeMappedDataAs w:val="dateTime"/>
              <w:calendar w:val="gregorian"/>
            </w:date>
          </w:sdtPr>
          <w:sdtContent>
            <w:tc>
              <w:tcPr>
                <w:tcW w:w="2079" w:type="dxa"/>
                <w:gridSpan w:val="2"/>
              </w:tcPr>
              <w:p w14:paraId="6066FED2"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2055650547"/>
            <w:placeholder>
              <w:docPart w:val="42362BE7628A44B2AF6B58DD31F5808E"/>
            </w:placeholder>
            <w:showingPlcHdr/>
            <w:date>
              <w:dateFormat w:val="d/MM/yyyy"/>
              <w:lid w:val="en-NZ"/>
              <w:storeMappedDataAs w:val="dateTime"/>
              <w:calendar w:val="gregorian"/>
            </w:date>
          </w:sdtPr>
          <w:sdtContent>
            <w:tc>
              <w:tcPr>
                <w:tcW w:w="2079" w:type="dxa"/>
                <w:gridSpan w:val="2"/>
              </w:tcPr>
              <w:p w14:paraId="6A4AA278"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282164981"/>
            <w:placeholder>
              <w:docPart w:val="42362BE7628A44B2AF6B58DD31F5808E"/>
            </w:placeholder>
            <w:showingPlcHdr/>
            <w:date>
              <w:dateFormat w:val="d/MM/yyyy"/>
              <w:lid w:val="en-NZ"/>
              <w:storeMappedDataAs w:val="dateTime"/>
              <w:calendar w:val="gregorian"/>
            </w:date>
          </w:sdtPr>
          <w:sdtContent>
            <w:tc>
              <w:tcPr>
                <w:tcW w:w="2080" w:type="dxa"/>
              </w:tcPr>
              <w:p w14:paraId="4C47B833"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767257DD" w14:textId="77777777" w:rsidR="000E7AEC" w:rsidRPr="000E7AEC" w:rsidRDefault="000E7AEC" w:rsidP="000E7AEC">
            <w:pPr>
              <w:rPr>
                <w:sz w:val="20"/>
                <w:szCs w:val="20"/>
              </w:rPr>
            </w:pPr>
          </w:p>
        </w:tc>
        <w:tc>
          <w:tcPr>
            <w:tcW w:w="1984" w:type="dxa"/>
            <w:vMerge/>
          </w:tcPr>
          <w:p w14:paraId="1BA1A33C" w14:textId="77777777" w:rsidR="000E7AEC" w:rsidRPr="000E7AEC" w:rsidRDefault="000E7AEC" w:rsidP="000E7AEC">
            <w:pPr>
              <w:rPr>
                <w:sz w:val="20"/>
                <w:szCs w:val="20"/>
              </w:rPr>
            </w:pPr>
          </w:p>
        </w:tc>
      </w:tr>
      <w:tr w:rsidR="000E7AEC" w:rsidRPr="000E7AEC" w14:paraId="04FE5BC8" w14:textId="77777777" w:rsidTr="00C9361B">
        <w:tc>
          <w:tcPr>
            <w:tcW w:w="6238" w:type="dxa"/>
            <w:gridSpan w:val="5"/>
          </w:tcPr>
          <w:p w14:paraId="53585F3B" w14:textId="77777777" w:rsidR="000E7AEC" w:rsidRPr="000E7AEC" w:rsidRDefault="000E7AEC" w:rsidP="000E7AEC">
            <w:pPr>
              <w:rPr>
                <w:sz w:val="20"/>
                <w:szCs w:val="20"/>
              </w:rPr>
            </w:pPr>
            <w:r w:rsidRPr="000E7AEC">
              <w:rPr>
                <w:sz w:val="20"/>
                <w:szCs w:val="20"/>
              </w:rPr>
              <w:t>Stocktake of disinfectants and cleaners.</w:t>
            </w:r>
          </w:p>
          <w:p w14:paraId="004A4A9B" w14:textId="77777777" w:rsidR="000E7AEC" w:rsidRPr="000E7AEC" w:rsidRDefault="000E7AEC" w:rsidP="000E7AEC">
            <w:pPr>
              <w:rPr>
                <w:sz w:val="20"/>
                <w:szCs w:val="20"/>
              </w:rPr>
            </w:pPr>
          </w:p>
        </w:tc>
        <w:sdt>
          <w:sdtPr>
            <w:rPr>
              <w:sz w:val="20"/>
              <w:szCs w:val="20"/>
            </w:rPr>
            <w:id w:val="-235243943"/>
            <w:placeholder>
              <w:docPart w:val="640304FFFFEA4A5C8B178BE12A249746"/>
            </w:placeholder>
            <w:showingPlcHdr/>
            <w:text/>
          </w:sdtPr>
          <w:sdtContent>
            <w:tc>
              <w:tcPr>
                <w:tcW w:w="1843" w:type="dxa"/>
                <w:vMerge w:val="restart"/>
              </w:tcPr>
              <w:p w14:paraId="3D1CCC90" w14:textId="77777777"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1850760389"/>
            <w:placeholder>
              <w:docPart w:val="B0718C3B0A1749F6B4EB62C154F55CEA"/>
            </w:placeholder>
            <w:showingPlcHdr/>
            <w:date>
              <w:dateFormat w:val="d/MM/yyyy"/>
              <w:lid w:val="en-NZ"/>
              <w:storeMappedDataAs w:val="dateTime"/>
              <w:calendar w:val="gregorian"/>
            </w:date>
          </w:sdtPr>
          <w:sdtContent>
            <w:tc>
              <w:tcPr>
                <w:tcW w:w="1984" w:type="dxa"/>
                <w:vMerge w:val="restart"/>
              </w:tcPr>
              <w:p w14:paraId="14E08942" w14:textId="77777777"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78518E41" w14:textId="77777777" w:rsidTr="00C9361B">
        <w:sdt>
          <w:sdtPr>
            <w:rPr>
              <w:sz w:val="20"/>
              <w:szCs w:val="20"/>
            </w:rPr>
            <w:id w:val="-878311098"/>
            <w:placeholder>
              <w:docPart w:val="B0718C3B0A1749F6B4EB62C154F55CEA"/>
            </w:placeholder>
            <w:showingPlcHdr/>
            <w:date>
              <w:dateFormat w:val="d/MM/yyyy"/>
              <w:lid w:val="en-NZ"/>
              <w:storeMappedDataAs w:val="dateTime"/>
              <w:calendar w:val="gregorian"/>
            </w:date>
          </w:sdtPr>
          <w:sdtContent>
            <w:tc>
              <w:tcPr>
                <w:tcW w:w="2079" w:type="dxa"/>
                <w:gridSpan w:val="2"/>
              </w:tcPr>
              <w:p w14:paraId="2D13C0FA"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2196140"/>
            <w:placeholder>
              <w:docPart w:val="B0718C3B0A1749F6B4EB62C154F55CEA"/>
            </w:placeholder>
            <w:showingPlcHdr/>
            <w:date>
              <w:dateFormat w:val="d/MM/yyyy"/>
              <w:lid w:val="en-NZ"/>
              <w:storeMappedDataAs w:val="dateTime"/>
              <w:calendar w:val="gregorian"/>
            </w:date>
          </w:sdtPr>
          <w:sdtContent>
            <w:tc>
              <w:tcPr>
                <w:tcW w:w="2079" w:type="dxa"/>
                <w:gridSpan w:val="2"/>
              </w:tcPr>
              <w:p w14:paraId="69DF0EEF"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369226039"/>
            <w:placeholder>
              <w:docPart w:val="B0718C3B0A1749F6B4EB62C154F55CEA"/>
            </w:placeholder>
            <w:showingPlcHdr/>
            <w:date>
              <w:dateFormat w:val="d/MM/yyyy"/>
              <w:lid w:val="en-NZ"/>
              <w:storeMappedDataAs w:val="dateTime"/>
              <w:calendar w:val="gregorian"/>
            </w:date>
          </w:sdtPr>
          <w:sdtContent>
            <w:tc>
              <w:tcPr>
                <w:tcW w:w="2080" w:type="dxa"/>
              </w:tcPr>
              <w:p w14:paraId="2D4CD80B"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7808E314" w14:textId="77777777" w:rsidR="000E7AEC" w:rsidRPr="000E7AEC" w:rsidRDefault="000E7AEC" w:rsidP="000E7AEC">
            <w:pPr>
              <w:rPr>
                <w:sz w:val="20"/>
                <w:szCs w:val="20"/>
              </w:rPr>
            </w:pPr>
          </w:p>
        </w:tc>
        <w:tc>
          <w:tcPr>
            <w:tcW w:w="1984" w:type="dxa"/>
            <w:vMerge/>
          </w:tcPr>
          <w:p w14:paraId="07FC623E" w14:textId="77777777" w:rsidR="000E7AEC" w:rsidRPr="000E7AEC" w:rsidRDefault="000E7AEC" w:rsidP="000E7AEC">
            <w:pPr>
              <w:rPr>
                <w:sz w:val="20"/>
                <w:szCs w:val="20"/>
              </w:rPr>
            </w:pPr>
          </w:p>
        </w:tc>
      </w:tr>
      <w:tr w:rsidR="000E7AEC" w:rsidRPr="000E7AEC" w14:paraId="26E0FCEE" w14:textId="77777777" w:rsidTr="00C9361B">
        <w:tc>
          <w:tcPr>
            <w:tcW w:w="6238" w:type="dxa"/>
            <w:gridSpan w:val="5"/>
          </w:tcPr>
          <w:p w14:paraId="6BCB5A7B" w14:textId="77777777" w:rsidR="000E7AEC" w:rsidRPr="000E7AEC" w:rsidRDefault="000E7AEC" w:rsidP="000E7AEC">
            <w:pPr>
              <w:rPr>
                <w:sz w:val="20"/>
                <w:szCs w:val="20"/>
              </w:rPr>
            </w:pPr>
            <w:r w:rsidRPr="000E7AEC">
              <w:rPr>
                <w:sz w:val="20"/>
                <w:szCs w:val="20"/>
              </w:rPr>
              <w:t>IPC committee meeting</w:t>
            </w:r>
          </w:p>
          <w:p w14:paraId="735B1F16" w14:textId="77777777" w:rsidR="000E7AEC" w:rsidRPr="000E7AEC" w:rsidRDefault="000E7AEC" w:rsidP="000E7AEC">
            <w:pPr>
              <w:rPr>
                <w:sz w:val="20"/>
                <w:szCs w:val="20"/>
              </w:rPr>
            </w:pPr>
          </w:p>
        </w:tc>
        <w:sdt>
          <w:sdtPr>
            <w:rPr>
              <w:sz w:val="20"/>
              <w:szCs w:val="20"/>
            </w:rPr>
            <w:id w:val="438952268"/>
            <w:placeholder>
              <w:docPart w:val="1C578E61C7124175960A1426E5171784"/>
            </w:placeholder>
            <w:showingPlcHdr/>
            <w:text/>
          </w:sdtPr>
          <w:sdtContent>
            <w:tc>
              <w:tcPr>
                <w:tcW w:w="1843" w:type="dxa"/>
                <w:vMerge w:val="restart"/>
              </w:tcPr>
              <w:p w14:paraId="09C47952" w14:textId="77777777"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1715727684"/>
            <w:placeholder>
              <w:docPart w:val="5579E6AD64D4421DB355338B9B5F76C9"/>
            </w:placeholder>
            <w:showingPlcHdr/>
            <w:date>
              <w:dateFormat w:val="d/MM/yyyy"/>
              <w:lid w:val="en-NZ"/>
              <w:storeMappedDataAs w:val="dateTime"/>
              <w:calendar w:val="gregorian"/>
            </w:date>
          </w:sdtPr>
          <w:sdtContent>
            <w:tc>
              <w:tcPr>
                <w:tcW w:w="1984" w:type="dxa"/>
                <w:vMerge w:val="restart"/>
              </w:tcPr>
              <w:p w14:paraId="516EE8AC" w14:textId="77777777"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42F692E7" w14:textId="77777777" w:rsidTr="00C9361B">
        <w:sdt>
          <w:sdtPr>
            <w:rPr>
              <w:sz w:val="20"/>
              <w:szCs w:val="20"/>
            </w:rPr>
            <w:id w:val="1695414865"/>
            <w:placeholder>
              <w:docPart w:val="5579E6AD64D4421DB355338B9B5F76C9"/>
            </w:placeholder>
            <w:showingPlcHdr/>
            <w:date>
              <w:dateFormat w:val="d/MM/yyyy"/>
              <w:lid w:val="en-NZ"/>
              <w:storeMappedDataAs w:val="dateTime"/>
              <w:calendar w:val="gregorian"/>
            </w:date>
          </w:sdtPr>
          <w:sdtContent>
            <w:tc>
              <w:tcPr>
                <w:tcW w:w="2079" w:type="dxa"/>
                <w:gridSpan w:val="2"/>
              </w:tcPr>
              <w:p w14:paraId="20540643"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724094721"/>
            <w:placeholder>
              <w:docPart w:val="5579E6AD64D4421DB355338B9B5F76C9"/>
            </w:placeholder>
            <w:showingPlcHdr/>
            <w:date>
              <w:dateFormat w:val="d/MM/yyyy"/>
              <w:lid w:val="en-NZ"/>
              <w:storeMappedDataAs w:val="dateTime"/>
              <w:calendar w:val="gregorian"/>
            </w:date>
          </w:sdtPr>
          <w:sdtContent>
            <w:tc>
              <w:tcPr>
                <w:tcW w:w="2079" w:type="dxa"/>
                <w:gridSpan w:val="2"/>
              </w:tcPr>
              <w:p w14:paraId="5280FCF9"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542173423"/>
            <w:placeholder>
              <w:docPart w:val="5579E6AD64D4421DB355338B9B5F76C9"/>
            </w:placeholder>
            <w:showingPlcHdr/>
            <w:date>
              <w:dateFormat w:val="d/MM/yyyy"/>
              <w:lid w:val="en-NZ"/>
              <w:storeMappedDataAs w:val="dateTime"/>
              <w:calendar w:val="gregorian"/>
            </w:date>
          </w:sdtPr>
          <w:sdtContent>
            <w:tc>
              <w:tcPr>
                <w:tcW w:w="2080" w:type="dxa"/>
              </w:tcPr>
              <w:p w14:paraId="3975C4FC"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7612B9EE" w14:textId="77777777" w:rsidR="000E7AEC" w:rsidRPr="000E7AEC" w:rsidRDefault="000E7AEC" w:rsidP="000E7AEC">
            <w:pPr>
              <w:rPr>
                <w:sz w:val="20"/>
                <w:szCs w:val="20"/>
              </w:rPr>
            </w:pPr>
          </w:p>
        </w:tc>
        <w:tc>
          <w:tcPr>
            <w:tcW w:w="1984" w:type="dxa"/>
            <w:vMerge/>
          </w:tcPr>
          <w:p w14:paraId="4773DD1E" w14:textId="77777777" w:rsidR="000E7AEC" w:rsidRPr="000E7AEC" w:rsidRDefault="000E7AEC" w:rsidP="000E7AEC">
            <w:pPr>
              <w:rPr>
                <w:sz w:val="20"/>
                <w:szCs w:val="20"/>
              </w:rPr>
            </w:pPr>
          </w:p>
        </w:tc>
      </w:tr>
      <w:tr w:rsidR="000E7AEC" w:rsidRPr="000E7AEC" w14:paraId="116F2CEC" w14:textId="77777777" w:rsidTr="00C9361B">
        <w:tc>
          <w:tcPr>
            <w:tcW w:w="10065" w:type="dxa"/>
            <w:gridSpan w:val="7"/>
            <w:shd w:val="clear" w:color="auto" w:fill="F2F2F2" w:themeFill="background1" w:themeFillShade="F2"/>
          </w:tcPr>
          <w:p w14:paraId="086E7AF1" w14:textId="77777777" w:rsidR="000E7AEC" w:rsidRPr="000E7AEC" w:rsidRDefault="000E7AEC" w:rsidP="000E7AEC">
            <w:pPr>
              <w:rPr>
                <w:b/>
                <w:sz w:val="20"/>
                <w:szCs w:val="20"/>
              </w:rPr>
            </w:pPr>
            <w:r w:rsidRPr="000E7AEC">
              <w:rPr>
                <w:b/>
                <w:sz w:val="20"/>
                <w:szCs w:val="20"/>
              </w:rPr>
              <w:t>Frequency: monthly</w:t>
            </w:r>
          </w:p>
        </w:tc>
      </w:tr>
      <w:tr w:rsidR="000E7AEC" w:rsidRPr="000E7AEC" w14:paraId="0A79A4FF" w14:textId="77777777" w:rsidTr="00C9361B">
        <w:tc>
          <w:tcPr>
            <w:tcW w:w="6238" w:type="dxa"/>
            <w:gridSpan w:val="5"/>
            <w:shd w:val="clear" w:color="auto" w:fill="F2F2F2" w:themeFill="background1" w:themeFillShade="F2"/>
          </w:tcPr>
          <w:p w14:paraId="711B0424" w14:textId="77777777" w:rsidR="000E7AEC" w:rsidRPr="000E7AEC" w:rsidRDefault="000E7AEC" w:rsidP="000E7AEC">
            <w:pPr>
              <w:rPr>
                <w:b/>
                <w:sz w:val="20"/>
                <w:szCs w:val="20"/>
              </w:rPr>
            </w:pPr>
            <w:r w:rsidRPr="000E7AEC">
              <w:rPr>
                <w:b/>
                <w:sz w:val="20"/>
                <w:szCs w:val="20"/>
              </w:rPr>
              <w:t>Activity</w:t>
            </w:r>
          </w:p>
        </w:tc>
        <w:tc>
          <w:tcPr>
            <w:tcW w:w="1843" w:type="dxa"/>
            <w:shd w:val="clear" w:color="auto" w:fill="F2F2F2" w:themeFill="background1" w:themeFillShade="F2"/>
          </w:tcPr>
          <w:p w14:paraId="347AD1F0" w14:textId="77777777" w:rsidR="000E7AEC" w:rsidRPr="000E7AEC" w:rsidRDefault="000E7AEC" w:rsidP="000E7AEC">
            <w:pPr>
              <w:rPr>
                <w:b/>
                <w:sz w:val="20"/>
                <w:szCs w:val="20"/>
              </w:rPr>
            </w:pPr>
            <w:r w:rsidRPr="000E7AEC">
              <w:rPr>
                <w:b/>
                <w:sz w:val="20"/>
                <w:szCs w:val="20"/>
              </w:rPr>
              <w:t>Responsibility</w:t>
            </w:r>
          </w:p>
        </w:tc>
        <w:tc>
          <w:tcPr>
            <w:tcW w:w="1984" w:type="dxa"/>
            <w:shd w:val="clear" w:color="auto" w:fill="F2F2F2" w:themeFill="background1" w:themeFillShade="F2"/>
          </w:tcPr>
          <w:p w14:paraId="66D4BD93" w14:textId="77777777" w:rsidR="000E7AEC" w:rsidRPr="000E7AEC" w:rsidRDefault="000E7AEC" w:rsidP="000E7AEC">
            <w:pPr>
              <w:rPr>
                <w:b/>
                <w:sz w:val="20"/>
                <w:szCs w:val="20"/>
              </w:rPr>
            </w:pPr>
            <w:r w:rsidRPr="000E7AEC">
              <w:rPr>
                <w:b/>
                <w:sz w:val="20"/>
                <w:szCs w:val="20"/>
              </w:rPr>
              <w:t>Completed</w:t>
            </w:r>
          </w:p>
        </w:tc>
      </w:tr>
      <w:tr w:rsidR="000E7AEC" w:rsidRPr="000E7AEC" w14:paraId="58B579BA" w14:textId="77777777" w:rsidTr="00C9361B">
        <w:tc>
          <w:tcPr>
            <w:tcW w:w="6238" w:type="dxa"/>
            <w:gridSpan w:val="5"/>
            <w:shd w:val="clear" w:color="auto" w:fill="F2F2F2" w:themeFill="background1" w:themeFillShade="F2"/>
          </w:tcPr>
          <w:p w14:paraId="77BB7006" w14:textId="77777777" w:rsidR="000E7AEC" w:rsidRPr="000E7AEC" w:rsidRDefault="000E7AEC" w:rsidP="000E7AEC">
            <w:pPr>
              <w:rPr>
                <w:sz w:val="20"/>
                <w:szCs w:val="20"/>
              </w:rPr>
            </w:pPr>
            <w:r w:rsidRPr="000E7AEC">
              <w:rPr>
                <w:sz w:val="20"/>
                <w:szCs w:val="20"/>
              </w:rPr>
              <w:t>Infection surveillance.</w:t>
            </w:r>
          </w:p>
          <w:p w14:paraId="6CC58885" w14:textId="77777777" w:rsidR="000E7AEC" w:rsidRPr="000E7AEC" w:rsidRDefault="000E7AEC" w:rsidP="000E7AEC">
            <w:pPr>
              <w:rPr>
                <w:sz w:val="20"/>
                <w:szCs w:val="20"/>
              </w:rPr>
            </w:pPr>
          </w:p>
        </w:tc>
        <w:sdt>
          <w:sdtPr>
            <w:rPr>
              <w:sz w:val="20"/>
              <w:szCs w:val="20"/>
            </w:rPr>
            <w:id w:val="2111849890"/>
            <w:placeholder>
              <w:docPart w:val="B163095CC5724B7E9DB0AC26E691DAA6"/>
            </w:placeholder>
            <w:showingPlcHdr/>
            <w:text/>
          </w:sdtPr>
          <w:sdtContent>
            <w:tc>
              <w:tcPr>
                <w:tcW w:w="1843" w:type="dxa"/>
                <w:vMerge w:val="restart"/>
                <w:shd w:val="clear" w:color="auto" w:fill="F2F2F2" w:themeFill="background1" w:themeFillShade="F2"/>
              </w:tcPr>
              <w:p w14:paraId="71133759" w14:textId="77777777" w:rsidR="000E7AEC" w:rsidRPr="000E7AEC" w:rsidRDefault="000E7AEC" w:rsidP="000E7AEC">
                <w:pPr>
                  <w:rPr>
                    <w:sz w:val="20"/>
                    <w:szCs w:val="20"/>
                  </w:rPr>
                </w:pPr>
                <w:r w:rsidRPr="000E7AEC">
                  <w:rPr>
                    <w:rStyle w:val="PlaceholderText"/>
                    <w:sz w:val="20"/>
                    <w:szCs w:val="20"/>
                  </w:rPr>
                  <w:t>Click here to enter text.</w:t>
                </w:r>
              </w:p>
            </w:tc>
          </w:sdtContent>
        </w:sdt>
        <w:sdt>
          <w:sdtPr>
            <w:rPr>
              <w:sz w:val="20"/>
              <w:szCs w:val="20"/>
            </w:rPr>
            <w:id w:val="2097279364"/>
            <w:placeholder>
              <w:docPart w:val="CEF22B86A9C644BE8978980CBACF978C"/>
            </w:placeholder>
            <w:showingPlcHdr/>
            <w:date>
              <w:dateFormat w:val="d/MM/yyyy"/>
              <w:lid w:val="en-NZ"/>
              <w:storeMappedDataAs w:val="dateTime"/>
              <w:calendar w:val="gregorian"/>
            </w:date>
          </w:sdtPr>
          <w:sdtContent>
            <w:tc>
              <w:tcPr>
                <w:tcW w:w="1984" w:type="dxa"/>
                <w:vMerge w:val="restart"/>
                <w:shd w:val="clear" w:color="auto" w:fill="F2F2F2" w:themeFill="background1" w:themeFillShade="F2"/>
              </w:tcPr>
              <w:p w14:paraId="093F33DE" w14:textId="77777777" w:rsidR="000E7AEC" w:rsidRPr="000E7AEC" w:rsidRDefault="000E7AEC" w:rsidP="000E7AEC">
                <w:pPr>
                  <w:rPr>
                    <w:sz w:val="20"/>
                    <w:szCs w:val="20"/>
                  </w:rPr>
                </w:pPr>
                <w:r w:rsidRPr="000E7AEC">
                  <w:rPr>
                    <w:rStyle w:val="PlaceholderText"/>
                    <w:sz w:val="20"/>
                    <w:szCs w:val="20"/>
                  </w:rPr>
                  <w:t>Click here to enter a date.</w:t>
                </w:r>
              </w:p>
            </w:tc>
          </w:sdtContent>
        </w:sdt>
      </w:tr>
      <w:tr w:rsidR="000E7AEC" w:rsidRPr="000E7AEC" w14:paraId="3AA06740" w14:textId="77777777" w:rsidTr="00C9361B">
        <w:sdt>
          <w:sdtPr>
            <w:rPr>
              <w:sz w:val="20"/>
              <w:szCs w:val="20"/>
            </w:rPr>
            <w:id w:val="1945101552"/>
            <w:placeholder>
              <w:docPart w:val="C4E7069D3E3549A7BC384E482FF7A124"/>
            </w:placeholder>
            <w:showingPlcHdr/>
            <w:date>
              <w:dateFormat w:val="d/MM/yyyy"/>
              <w:lid w:val="en-NZ"/>
              <w:storeMappedDataAs w:val="dateTime"/>
              <w:calendar w:val="gregorian"/>
            </w:date>
          </w:sdtPr>
          <w:sdtContent>
            <w:tc>
              <w:tcPr>
                <w:tcW w:w="1986" w:type="dxa"/>
                <w:shd w:val="clear" w:color="auto" w:fill="F2F2F2" w:themeFill="background1" w:themeFillShade="F2"/>
              </w:tcPr>
              <w:p w14:paraId="450BC99C"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733821460"/>
            <w:placeholder>
              <w:docPart w:val="C4E7069D3E3549A7BC384E482FF7A124"/>
            </w:placeholder>
            <w:showingPlcHdr/>
            <w:date>
              <w:dateFormat w:val="d/MM/yyyy"/>
              <w:lid w:val="en-NZ"/>
              <w:storeMappedDataAs w:val="dateTime"/>
              <w:calendar w:val="gregorian"/>
            </w:date>
          </w:sdtPr>
          <w:sdtContent>
            <w:tc>
              <w:tcPr>
                <w:tcW w:w="1984" w:type="dxa"/>
                <w:gridSpan w:val="2"/>
                <w:shd w:val="clear" w:color="auto" w:fill="F2F2F2" w:themeFill="background1" w:themeFillShade="F2"/>
              </w:tcPr>
              <w:p w14:paraId="704234DE"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365790517"/>
            <w:placeholder>
              <w:docPart w:val="C4E7069D3E3549A7BC384E482FF7A124"/>
            </w:placeholder>
            <w:showingPlcHdr/>
            <w:date>
              <w:dateFormat w:val="d/MM/yyyy"/>
              <w:lid w:val="en-NZ"/>
              <w:storeMappedDataAs w:val="dateTime"/>
              <w:calendar w:val="gregorian"/>
            </w:date>
          </w:sdtPr>
          <w:sdtContent>
            <w:tc>
              <w:tcPr>
                <w:tcW w:w="2268" w:type="dxa"/>
                <w:gridSpan w:val="2"/>
                <w:shd w:val="clear" w:color="auto" w:fill="F2F2F2" w:themeFill="background1" w:themeFillShade="F2"/>
              </w:tcPr>
              <w:p w14:paraId="36F328A0"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296A6542" w14:textId="77777777" w:rsidR="000E7AEC" w:rsidRPr="000E7AEC" w:rsidRDefault="000E7AEC" w:rsidP="000E7AEC">
            <w:pPr>
              <w:rPr>
                <w:sz w:val="20"/>
                <w:szCs w:val="20"/>
              </w:rPr>
            </w:pPr>
          </w:p>
        </w:tc>
        <w:tc>
          <w:tcPr>
            <w:tcW w:w="1984" w:type="dxa"/>
            <w:vMerge/>
          </w:tcPr>
          <w:p w14:paraId="71BB545D" w14:textId="77777777" w:rsidR="000E7AEC" w:rsidRPr="000E7AEC" w:rsidRDefault="000E7AEC" w:rsidP="000E7AEC">
            <w:pPr>
              <w:rPr>
                <w:sz w:val="20"/>
                <w:szCs w:val="20"/>
              </w:rPr>
            </w:pPr>
          </w:p>
        </w:tc>
      </w:tr>
      <w:tr w:rsidR="000E7AEC" w:rsidRPr="000E7AEC" w14:paraId="7EC38B7F" w14:textId="77777777" w:rsidTr="00C9361B">
        <w:sdt>
          <w:sdtPr>
            <w:rPr>
              <w:sz w:val="20"/>
              <w:szCs w:val="20"/>
            </w:rPr>
            <w:id w:val="-204715666"/>
            <w:placeholder>
              <w:docPart w:val="C4E7069D3E3549A7BC384E482FF7A124"/>
            </w:placeholder>
            <w:showingPlcHdr/>
            <w:date>
              <w:dateFormat w:val="d/MM/yyyy"/>
              <w:lid w:val="en-NZ"/>
              <w:storeMappedDataAs w:val="dateTime"/>
              <w:calendar w:val="gregorian"/>
            </w:date>
          </w:sdtPr>
          <w:sdtContent>
            <w:tc>
              <w:tcPr>
                <w:tcW w:w="1986" w:type="dxa"/>
                <w:shd w:val="clear" w:color="auto" w:fill="F2F2F2" w:themeFill="background1" w:themeFillShade="F2"/>
              </w:tcPr>
              <w:p w14:paraId="36A5D8A5" w14:textId="77777777" w:rsidR="000E7AEC" w:rsidRPr="000E7AEC" w:rsidRDefault="000E7AEC" w:rsidP="000E7AEC">
                <w:pPr>
                  <w:rPr>
                    <w:sz w:val="20"/>
                    <w:szCs w:val="20"/>
                  </w:rPr>
                </w:pPr>
                <w:r w:rsidRPr="000E7AEC">
                  <w:rPr>
                    <w:rStyle w:val="PlaceholderText"/>
                    <w:sz w:val="20"/>
                    <w:szCs w:val="20"/>
                  </w:rPr>
                  <w:t>Click here to enter a date.</w:t>
                </w:r>
              </w:p>
            </w:tc>
          </w:sdtContent>
        </w:sdt>
        <w:sdt>
          <w:sdtPr>
            <w:rPr>
              <w:sz w:val="20"/>
              <w:szCs w:val="20"/>
            </w:rPr>
            <w:id w:val="1534394769"/>
            <w:placeholder>
              <w:docPart w:val="C4E7069D3E3549A7BC384E482FF7A124"/>
            </w:placeholder>
            <w:showingPlcHdr/>
            <w:date>
              <w:dateFormat w:val="d/MM/yyyy"/>
              <w:lid w:val="en-NZ"/>
              <w:storeMappedDataAs w:val="dateTime"/>
              <w:calendar w:val="gregorian"/>
            </w:date>
          </w:sdtPr>
          <w:sdtContent>
            <w:tc>
              <w:tcPr>
                <w:tcW w:w="4252" w:type="dxa"/>
                <w:gridSpan w:val="4"/>
                <w:shd w:val="clear" w:color="auto" w:fill="F2F2F2" w:themeFill="background1" w:themeFillShade="F2"/>
              </w:tcPr>
              <w:p w14:paraId="1374F5FB" w14:textId="77777777" w:rsidR="000E7AEC" w:rsidRPr="000E7AEC" w:rsidRDefault="000E7AEC" w:rsidP="000E7AEC">
                <w:pPr>
                  <w:rPr>
                    <w:sz w:val="20"/>
                    <w:szCs w:val="20"/>
                  </w:rPr>
                </w:pPr>
                <w:r w:rsidRPr="000E7AEC">
                  <w:rPr>
                    <w:rStyle w:val="PlaceholderText"/>
                    <w:sz w:val="20"/>
                    <w:szCs w:val="20"/>
                  </w:rPr>
                  <w:t>Click here to enter a date.</w:t>
                </w:r>
              </w:p>
            </w:tc>
          </w:sdtContent>
        </w:sdt>
        <w:tc>
          <w:tcPr>
            <w:tcW w:w="1843" w:type="dxa"/>
            <w:vMerge/>
          </w:tcPr>
          <w:p w14:paraId="090D4EF7" w14:textId="77777777" w:rsidR="000E7AEC" w:rsidRPr="000E7AEC" w:rsidRDefault="000E7AEC" w:rsidP="000E7AEC">
            <w:pPr>
              <w:rPr>
                <w:sz w:val="20"/>
                <w:szCs w:val="20"/>
              </w:rPr>
            </w:pPr>
          </w:p>
        </w:tc>
        <w:tc>
          <w:tcPr>
            <w:tcW w:w="1984" w:type="dxa"/>
            <w:vMerge/>
          </w:tcPr>
          <w:p w14:paraId="5E9B16B8" w14:textId="77777777" w:rsidR="000E7AEC" w:rsidRPr="000E7AEC" w:rsidRDefault="000E7AEC" w:rsidP="000E7AEC">
            <w:pPr>
              <w:rPr>
                <w:sz w:val="20"/>
                <w:szCs w:val="20"/>
              </w:rPr>
            </w:pPr>
          </w:p>
        </w:tc>
      </w:tr>
    </w:tbl>
    <w:p w14:paraId="2ECB949A" w14:textId="77777777" w:rsidR="005943D3" w:rsidRDefault="005943D3" w:rsidP="000E7AEC">
      <w:pPr>
        <w:pStyle w:val="Subtitle"/>
        <w:rPr>
          <w:rFonts w:ascii="Calibri" w:hAnsi="Calibri" w:cs="Calibri"/>
          <w:sz w:val="20"/>
          <w:szCs w:val="20"/>
        </w:rPr>
      </w:pPr>
    </w:p>
    <w:p w14:paraId="57CF3D9A" w14:textId="77777777" w:rsidR="000E7AEC" w:rsidRDefault="000E7AEC" w:rsidP="000E7AEC">
      <w:pPr>
        <w:pStyle w:val="Subtitle"/>
        <w:rPr>
          <w:rFonts w:ascii="Calibri" w:hAnsi="Calibri" w:cs="Calibri"/>
          <w:sz w:val="20"/>
          <w:szCs w:val="20"/>
        </w:rPr>
      </w:pPr>
    </w:p>
    <w:p w14:paraId="5F49EE1D" w14:textId="77777777" w:rsidR="000E7AEC" w:rsidRDefault="000E7AEC" w:rsidP="000E7AEC">
      <w:pPr>
        <w:pStyle w:val="Subtitle"/>
        <w:rPr>
          <w:rFonts w:ascii="Calibri" w:hAnsi="Calibri" w:cs="Calibri"/>
          <w:sz w:val="20"/>
          <w:szCs w:val="20"/>
        </w:rPr>
      </w:pPr>
    </w:p>
    <w:p w14:paraId="1A08FD51" w14:textId="77777777" w:rsidR="000E7AEC" w:rsidRDefault="000E7AEC" w:rsidP="000E7AEC">
      <w:pPr>
        <w:pStyle w:val="Subtitle"/>
        <w:rPr>
          <w:rFonts w:ascii="Calibri" w:hAnsi="Calibri" w:cs="Calibri"/>
          <w:sz w:val="20"/>
          <w:szCs w:val="20"/>
        </w:rPr>
      </w:pPr>
    </w:p>
    <w:p w14:paraId="65EAD9D3" w14:textId="77777777" w:rsidR="000E7AEC" w:rsidRDefault="000E7AEC" w:rsidP="000E7AEC">
      <w:pPr>
        <w:pStyle w:val="Subtitle"/>
        <w:rPr>
          <w:rFonts w:ascii="Calibri" w:hAnsi="Calibri" w:cs="Calibri"/>
          <w:sz w:val="20"/>
          <w:szCs w:val="20"/>
        </w:rPr>
      </w:pPr>
    </w:p>
    <w:p w14:paraId="5310AF63" w14:textId="77777777" w:rsidR="005943D3" w:rsidRDefault="00076281" w:rsidP="00076281">
      <w:pPr>
        <w:pStyle w:val="Heading1"/>
      </w:pPr>
      <w:bookmarkStart w:id="145" w:name="_Toc122707655"/>
      <w:bookmarkStart w:id="146" w:name="_GoBack"/>
      <w:bookmarkEnd w:id="146"/>
      <w:r>
        <w:t>Role description infection prevention coordinator</w:t>
      </w:r>
      <w:bookmarkEnd w:id="145"/>
    </w:p>
    <w:p w14:paraId="422541D4" w14:textId="77777777" w:rsidR="005943D3" w:rsidRDefault="005943D3" w:rsidP="004F146C">
      <w:pPr>
        <w:pStyle w:val="Subtitle"/>
        <w:pBdr>
          <w:bottom w:val="single" w:sz="4" w:space="1" w:color="auto"/>
        </w:pBdr>
        <w:rPr>
          <w:rFonts w:ascii="Calibri" w:hAnsi="Calibri" w:cs="Calibri"/>
          <w:sz w:val="22"/>
          <w:szCs w:val="22"/>
        </w:rPr>
      </w:pPr>
    </w:p>
    <w:p w14:paraId="2A5B4C31" w14:textId="77777777" w:rsidR="004F146C" w:rsidRPr="001252A1" w:rsidRDefault="004F146C" w:rsidP="004F146C">
      <w:pPr>
        <w:pStyle w:val="Subtitle"/>
        <w:pBdr>
          <w:bottom w:val="single" w:sz="4" w:space="1" w:color="auto"/>
        </w:pBdr>
        <w:rPr>
          <w:rFonts w:ascii="Calibri" w:hAnsi="Calibri" w:cs="Calibri"/>
          <w:sz w:val="22"/>
          <w:szCs w:val="22"/>
        </w:rPr>
      </w:pPr>
      <w:r w:rsidRPr="001252A1">
        <w:rPr>
          <w:rFonts w:ascii="Calibri" w:hAnsi="Calibri" w:cs="Calibri"/>
          <w:sz w:val="22"/>
          <w:szCs w:val="22"/>
        </w:rPr>
        <w:t>Objectives:</w:t>
      </w:r>
    </w:p>
    <w:p w14:paraId="0B86B60A" w14:textId="77777777" w:rsidR="004F146C" w:rsidRPr="001252A1" w:rsidRDefault="004F146C" w:rsidP="004F146C">
      <w:pPr>
        <w:pStyle w:val="Subtitle"/>
        <w:rPr>
          <w:rFonts w:ascii="Calibri" w:hAnsi="Calibri" w:cs="Calibri"/>
          <w:sz w:val="22"/>
          <w:szCs w:val="22"/>
        </w:rPr>
      </w:pPr>
    </w:p>
    <w:p w14:paraId="4A0266FD" w14:textId="77777777" w:rsidR="004F146C" w:rsidRDefault="004F146C" w:rsidP="00DA1D39">
      <w:pPr>
        <w:numPr>
          <w:ilvl w:val="0"/>
          <w:numId w:val="59"/>
        </w:numPr>
        <w:rPr>
          <w:rFonts w:cs="Calibri"/>
          <w:szCs w:val="22"/>
        </w:rPr>
      </w:pPr>
      <w:r w:rsidRPr="00581389">
        <w:rPr>
          <w:rFonts w:cs="Calibri"/>
          <w:szCs w:val="22"/>
        </w:rPr>
        <w:t>To pro-actively implement infection control management processes to prevent infections from occurring at</w:t>
      </w:r>
      <w:r w:rsidR="00136F78">
        <w:rPr>
          <w:rFonts w:cs="Calibri"/>
          <w:szCs w:val="22"/>
        </w:rPr>
        <w:t xml:space="preserve"> our organisation</w:t>
      </w:r>
      <w:r>
        <w:rPr>
          <w:rFonts w:cs="Calibri"/>
          <w:szCs w:val="22"/>
        </w:rPr>
        <w:t>.</w:t>
      </w:r>
      <w:r w:rsidRPr="00581389">
        <w:rPr>
          <w:rFonts w:cs="Calibri"/>
          <w:szCs w:val="22"/>
        </w:rPr>
        <w:t xml:space="preserve"> </w:t>
      </w:r>
    </w:p>
    <w:p w14:paraId="5935CB14" w14:textId="77777777" w:rsidR="004F146C" w:rsidRPr="00581389" w:rsidRDefault="004F146C" w:rsidP="00DA1D39">
      <w:pPr>
        <w:numPr>
          <w:ilvl w:val="0"/>
          <w:numId w:val="59"/>
        </w:numPr>
        <w:rPr>
          <w:rFonts w:cs="Calibri"/>
          <w:szCs w:val="22"/>
        </w:rPr>
      </w:pPr>
      <w:r w:rsidRPr="00581389">
        <w:rPr>
          <w:rFonts w:cs="Calibri"/>
          <w:szCs w:val="22"/>
        </w:rPr>
        <w:t>To limit the spread and impact of infections that might occur.</w:t>
      </w:r>
    </w:p>
    <w:p w14:paraId="7FBCAFEE" w14:textId="77777777" w:rsidR="004F146C" w:rsidRPr="001252A1" w:rsidRDefault="004F146C" w:rsidP="00DA1D39">
      <w:pPr>
        <w:numPr>
          <w:ilvl w:val="0"/>
          <w:numId w:val="59"/>
        </w:numPr>
        <w:rPr>
          <w:rFonts w:cs="Calibri"/>
          <w:szCs w:val="22"/>
        </w:rPr>
      </w:pPr>
      <w:r w:rsidRPr="001252A1">
        <w:rPr>
          <w:rFonts w:cs="Calibri"/>
          <w:szCs w:val="22"/>
        </w:rPr>
        <w:t>To ensure that the most appropriate and effective interventions are applied when infections do occur.</w:t>
      </w:r>
    </w:p>
    <w:p w14:paraId="04B62C5C" w14:textId="77777777" w:rsidR="004F146C" w:rsidRPr="001252A1" w:rsidRDefault="004F146C" w:rsidP="004F146C">
      <w:pPr>
        <w:rPr>
          <w:rFonts w:cs="Calibri"/>
          <w:szCs w:val="22"/>
        </w:rPr>
      </w:pPr>
    </w:p>
    <w:p w14:paraId="5BD0724D" w14:textId="77777777" w:rsidR="004F146C" w:rsidRPr="001252A1" w:rsidRDefault="004F146C" w:rsidP="004F146C">
      <w:pPr>
        <w:pStyle w:val="Heading1"/>
        <w:pBdr>
          <w:bottom w:val="single" w:sz="4" w:space="1" w:color="auto"/>
        </w:pBdr>
        <w:rPr>
          <w:rFonts w:cs="Calibri"/>
          <w:b w:val="0"/>
          <w:sz w:val="22"/>
          <w:szCs w:val="22"/>
        </w:rPr>
      </w:pPr>
      <w:bookmarkStart w:id="147" w:name="_Toc82170777"/>
      <w:bookmarkStart w:id="148" w:name="_Toc82349593"/>
      <w:bookmarkStart w:id="149" w:name="_Toc122707656"/>
      <w:r w:rsidRPr="001252A1">
        <w:rPr>
          <w:rFonts w:cs="Calibri"/>
          <w:sz w:val="22"/>
          <w:szCs w:val="22"/>
        </w:rPr>
        <w:t>Tasks:</w:t>
      </w:r>
      <w:bookmarkEnd w:id="147"/>
      <w:bookmarkEnd w:id="148"/>
      <w:bookmarkEnd w:id="149"/>
    </w:p>
    <w:p w14:paraId="66BDEC9B" w14:textId="77777777" w:rsidR="004F146C" w:rsidRPr="001252A1" w:rsidRDefault="004F146C" w:rsidP="004F146C">
      <w:pPr>
        <w:rPr>
          <w:rFonts w:cs="Calibri"/>
          <w:szCs w:val="22"/>
        </w:rPr>
      </w:pPr>
    </w:p>
    <w:p w14:paraId="1F2AE115" w14:textId="77777777" w:rsidR="004F146C" w:rsidRPr="001252A1" w:rsidRDefault="004F146C" w:rsidP="004F146C">
      <w:pPr>
        <w:ind w:left="360"/>
        <w:rPr>
          <w:rFonts w:cs="Calibri"/>
          <w:szCs w:val="22"/>
        </w:rPr>
      </w:pPr>
      <w:r w:rsidRPr="001252A1">
        <w:rPr>
          <w:rFonts w:cs="Calibri"/>
          <w:szCs w:val="22"/>
        </w:rPr>
        <w:t xml:space="preserve">To ensure the implementation of the Infection prevention </w:t>
      </w:r>
      <w:r w:rsidR="00136F78" w:rsidRPr="001252A1">
        <w:rPr>
          <w:rFonts w:cs="Calibri"/>
          <w:szCs w:val="22"/>
        </w:rPr>
        <w:t>and</w:t>
      </w:r>
      <w:r w:rsidR="00136F78">
        <w:rPr>
          <w:rFonts w:cs="Calibri"/>
          <w:szCs w:val="22"/>
        </w:rPr>
        <w:t xml:space="preserve"> antimicrobial stewardship document</w:t>
      </w:r>
      <w:r w:rsidRPr="001252A1">
        <w:rPr>
          <w:rFonts w:cs="Calibri"/>
          <w:szCs w:val="22"/>
        </w:rPr>
        <w:t>:</w:t>
      </w:r>
    </w:p>
    <w:p w14:paraId="4B09B640" w14:textId="77777777" w:rsidR="004F146C" w:rsidRPr="001252A1" w:rsidRDefault="004F146C" w:rsidP="00DA1D39">
      <w:pPr>
        <w:numPr>
          <w:ilvl w:val="0"/>
          <w:numId w:val="60"/>
        </w:numPr>
        <w:rPr>
          <w:rFonts w:cs="Calibri"/>
          <w:szCs w:val="22"/>
        </w:rPr>
      </w:pPr>
      <w:r w:rsidRPr="001252A1">
        <w:rPr>
          <w:rFonts w:cs="Calibri"/>
          <w:szCs w:val="22"/>
        </w:rPr>
        <w:t>To identify infection hazards, initiate infection control management measures and report as required.</w:t>
      </w:r>
    </w:p>
    <w:p w14:paraId="4EA18400" w14:textId="77777777" w:rsidR="004F146C" w:rsidRPr="001252A1" w:rsidRDefault="004F146C" w:rsidP="00DA1D39">
      <w:pPr>
        <w:numPr>
          <w:ilvl w:val="0"/>
          <w:numId w:val="60"/>
        </w:numPr>
        <w:rPr>
          <w:rFonts w:cs="Calibri"/>
          <w:szCs w:val="22"/>
        </w:rPr>
      </w:pPr>
      <w:r w:rsidRPr="001252A1">
        <w:rPr>
          <w:rFonts w:cs="Calibri"/>
          <w:szCs w:val="22"/>
        </w:rPr>
        <w:t xml:space="preserve">To be alert to potential spread of infection and contamination pathways as outlined. </w:t>
      </w:r>
    </w:p>
    <w:p w14:paraId="2551CA2B" w14:textId="77777777" w:rsidR="004F146C" w:rsidRPr="001252A1" w:rsidRDefault="004F146C" w:rsidP="00DA1D39">
      <w:pPr>
        <w:numPr>
          <w:ilvl w:val="0"/>
          <w:numId w:val="60"/>
        </w:numPr>
        <w:rPr>
          <w:rFonts w:cs="Calibri"/>
          <w:szCs w:val="22"/>
        </w:rPr>
      </w:pPr>
      <w:r w:rsidRPr="001252A1">
        <w:rPr>
          <w:rFonts w:cs="Calibri"/>
          <w:szCs w:val="22"/>
        </w:rPr>
        <w:t>To oversee the infection surveillance processes.</w:t>
      </w:r>
    </w:p>
    <w:p w14:paraId="4DC5A91D" w14:textId="77777777" w:rsidR="004F146C" w:rsidRPr="001252A1" w:rsidRDefault="004F146C" w:rsidP="00DA1D39">
      <w:pPr>
        <w:numPr>
          <w:ilvl w:val="0"/>
          <w:numId w:val="60"/>
        </w:numPr>
        <w:rPr>
          <w:rFonts w:cs="Calibri"/>
          <w:szCs w:val="22"/>
        </w:rPr>
      </w:pPr>
      <w:r w:rsidRPr="001252A1">
        <w:rPr>
          <w:rFonts w:cs="Calibri"/>
          <w:szCs w:val="22"/>
        </w:rPr>
        <w:t>To report infection control related issues to management.</w:t>
      </w:r>
    </w:p>
    <w:p w14:paraId="32F5A10B" w14:textId="77777777" w:rsidR="004F146C" w:rsidRPr="001252A1" w:rsidRDefault="004F146C" w:rsidP="00DA1D39">
      <w:pPr>
        <w:numPr>
          <w:ilvl w:val="0"/>
          <w:numId w:val="60"/>
        </w:numPr>
        <w:rPr>
          <w:rFonts w:cs="Calibri"/>
          <w:szCs w:val="22"/>
        </w:rPr>
      </w:pPr>
      <w:r w:rsidRPr="001252A1">
        <w:rPr>
          <w:rFonts w:cs="Calibri"/>
          <w:szCs w:val="22"/>
        </w:rPr>
        <w:t>To attend yearly infection prevention and control training.</w:t>
      </w:r>
    </w:p>
    <w:p w14:paraId="142FDEDE" w14:textId="77777777" w:rsidR="004F146C" w:rsidRPr="001252A1" w:rsidRDefault="004F146C" w:rsidP="00DA1D39">
      <w:pPr>
        <w:numPr>
          <w:ilvl w:val="0"/>
          <w:numId w:val="60"/>
        </w:numPr>
        <w:rPr>
          <w:rFonts w:cs="Calibri"/>
          <w:szCs w:val="22"/>
        </w:rPr>
      </w:pPr>
      <w:r w:rsidRPr="001252A1">
        <w:rPr>
          <w:rFonts w:cs="Calibri"/>
          <w:szCs w:val="22"/>
        </w:rPr>
        <w:t xml:space="preserve">To arrange or present </w:t>
      </w:r>
      <w:r w:rsidR="00136F78">
        <w:rPr>
          <w:rFonts w:cs="Calibri"/>
          <w:szCs w:val="22"/>
        </w:rPr>
        <w:t xml:space="preserve">required </w:t>
      </w:r>
      <w:r w:rsidRPr="001252A1">
        <w:rPr>
          <w:rFonts w:cs="Calibri"/>
          <w:szCs w:val="22"/>
        </w:rPr>
        <w:t>training to both staff and</w:t>
      </w:r>
      <w:r w:rsidR="00136F78">
        <w:rPr>
          <w:rFonts w:cs="Calibri"/>
          <w:szCs w:val="22"/>
        </w:rPr>
        <w:t xml:space="preserve"> if necessary to people engaged with our service</w:t>
      </w:r>
      <w:r w:rsidRPr="001252A1">
        <w:rPr>
          <w:rFonts w:cs="Calibri"/>
          <w:szCs w:val="22"/>
        </w:rPr>
        <w:t xml:space="preserve">. </w:t>
      </w:r>
    </w:p>
    <w:p w14:paraId="0B85A326" w14:textId="77777777" w:rsidR="004F146C" w:rsidRPr="001252A1" w:rsidRDefault="004F146C" w:rsidP="00DA1D39">
      <w:pPr>
        <w:numPr>
          <w:ilvl w:val="0"/>
          <w:numId w:val="60"/>
        </w:numPr>
        <w:rPr>
          <w:rFonts w:cs="Calibri"/>
          <w:szCs w:val="22"/>
        </w:rPr>
      </w:pPr>
      <w:r w:rsidRPr="001252A1">
        <w:rPr>
          <w:rFonts w:cs="Calibri"/>
          <w:szCs w:val="22"/>
        </w:rPr>
        <w:t>To monitor infections and give feedback on trends in order to identify &amp; manage notifiable infectious conditions.</w:t>
      </w:r>
    </w:p>
    <w:p w14:paraId="20D09AA2" w14:textId="77777777" w:rsidR="004F146C" w:rsidRPr="001252A1" w:rsidRDefault="004F146C" w:rsidP="00DA1D39">
      <w:pPr>
        <w:numPr>
          <w:ilvl w:val="0"/>
          <w:numId w:val="60"/>
        </w:numPr>
        <w:rPr>
          <w:rFonts w:cs="Calibri"/>
          <w:bCs/>
          <w:szCs w:val="22"/>
          <w:lang w:val="en-US"/>
        </w:rPr>
      </w:pPr>
      <w:r w:rsidRPr="001252A1">
        <w:rPr>
          <w:rFonts w:cs="Calibri"/>
          <w:szCs w:val="22"/>
        </w:rPr>
        <w:t>To participate in the internal audit processes.</w:t>
      </w:r>
    </w:p>
    <w:p w14:paraId="7DC90AAB" w14:textId="77777777" w:rsidR="004F146C" w:rsidRPr="00136F78" w:rsidRDefault="004F146C" w:rsidP="00DA1D39">
      <w:pPr>
        <w:numPr>
          <w:ilvl w:val="0"/>
          <w:numId w:val="60"/>
        </w:numPr>
        <w:rPr>
          <w:rFonts w:cs="Calibri"/>
          <w:bCs/>
          <w:szCs w:val="22"/>
          <w:lang w:val="en-US"/>
        </w:rPr>
      </w:pPr>
      <w:r w:rsidRPr="001252A1">
        <w:rPr>
          <w:rFonts w:cs="Calibri"/>
          <w:szCs w:val="22"/>
        </w:rPr>
        <w:t>To liaise with external infection prevention and control specialists.</w:t>
      </w:r>
    </w:p>
    <w:p w14:paraId="24AB4FD0" w14:textId="77777777" w:rsidR="00136F78" w:rsidRPr="000569F6" w:rsidRDefault="00136F78" w:rsidP="00DA1D39">
      <w:pPr>
        <w:numPr>
          <w:ilvl w:val="0"/>
          <w:numId w:val="60"/>
        </w:numPr>
        <w:rPr>
          <w:rFonts w:cs="Calibri"/>
          <w:bCs/>
          <w:szCs w:val="22"/>
          <w:lang w:val="en-US"/>
        </w:rPr>
      </w:pPr>
      <w:r>
        <w:rPr>
          <w:rFonts w:cs="Calibri"/>
          <w:szCs w:val="22"/>
        </w:rPr>
        <w:t>To oversee the processes established by public health and the ministry of health for endemic and pandemic events</w:t>
      </w:r>
      <w:r w:rsidR="000569F6">
        <w:rPr>
          <w:rFonts w:cs="Calibri"/>
          <w:szCs w:val="22"/>
        </w:rPr>
        <w:t>.</w:t>
      </w:r>
    </w:p>
    <w:p w14:paraId="5B21A49E" w14:textId="77777777" w:rsidR="000569F6" w:rsidRPr="00DA243F" w:rsidRDefault="000569F6" w:rsidP="00DA1D39">
      <w:pPr>
        <w:numPr>
          <w:ilvl w:val="0"/>
          <w:numId w:val="60"/>
        </w:numPr>
        <w:rPr>
          <w:rFonts w:cs="Calibri"/>
          <w:bCs/>
          <w:szCs w:val="22"/>
          <w:lang w:val="en-US"/>
        </w:rPr>
      </w:pPr>
      <w:r>
        <w:rPr>
          <w:rFonts w:cs="Calibri"/>
          <w:szCs w:val="22"/>
        </w:rPr>
        <w:t>To ensure being updated on current infection prevention and antimicrobial practices by dedicating monthly two hours reading and research on the subject matter.</w:t>
      </w:r>
    </w:p>
    <w:p w14:paraId="34B53B3C" w14:textId="77777777" w:rsidR="00DA243F" w:rsidRPr="001252A1" w:rsidRDefault="00DA243F" w:rsidP="00DA1D39">
      <w:pPr>
        <w:numPr>
          <w:ilvl w:val="0"/>
          <w:numId w:val="60"/>
        </w:numPr>
        <w:rPr>
          <w:rFonts w:cs="Calibri"/>
          <w:bCs/>
          <w:szCs w:val="22"/>
          <w:lang w:val="en-US"/>
        </w:rPr>
      </w:pPr>
      <w:r>
        <w:rPr>
          <w:rFonts w:cs="Calibri"/>
          <w:szCs w:val="22"/>
        </w:rPr>
        <w:t xml:space="preserve">To ensure that testing of equipment occurs in line with manufacturer’s directive. </w:t>
      </w:r>
    </w:p>
    <w:p w14:paraId="27AE2D9D" w14:textId="77777777" w:rsidR="004F146C" w:rsidRPr="001252A1" w:rsidRDefault="004F146C" w:rsidP="004F146C">
      <w:pPr>
        <w:ind w:left="360"/>
        <w:rPr>
          <w:rFonts w:cs="Calibri"/>
          <w:bCs/>
          <w:szCs w:val="22"/>
          <w:lang w:val="en-US"/>
        </w:rPr>
      </w:pPr>
    </w:p>
    <w:p w14:paraId="60189814" w14:textId="77777777" w:rsidR="004F146C" w:rsidRPr="001252A1" w:rsidRDefault="004F146C" w:rsidP="004F146C">
      <w:pPr>
        <w:ind w:left="360"/>
        <w:rPr>
          <w:rFonts w:cs="Calibri"/>
          <w:bCs/>
          <w:szCs w:val="22"/>
          <w:lang w:val="en-US"/>
        </w:rPr>
      </w:pPr>
    </w:p>
    <w:p w14:paraId="2A8F3260" w14:textId="77777777" w:rsidR="004F146C" w:rsidRPr="001252A1" w:rsidRDefault="004F146C" w:rsidP="004F146C">
      <w:pPr>
        <w:pBdr>
          <w:bottom w:val="single" w:sz="4" w:space="1" w:color="auto"/>
        </w:pBdr>
        <w:tabs>
          <w:tab w:val="center" w:pos="4320"/>
        </w:tabs>
        <w:rPr>
          <w:rFonts w:cs="Calibri"/>
          <w:b/>
          <w:bCs/>
          <w:szCs w:val="22"/>
          <w:lang w:val="en-US"/>
        </w:rPr>
      </w:pPr>
      <w:r w:rsidRPr="001252A1">
        <w:rPr>
          <w:rFonts w:cs="Calibri"/>
          <w:b/>
          <w:bCs/>
          <w:szCs w:val="22"/>
          <w:lang w:val="en-US"/>
        </w:rPr>
        <w:t>Date when this role starts:</w:t>
      </w:r>
      <w:r w:rsidRPr="001252A1">
        <w:rPr>
          <w:rFonts w:cs="Calibri"/>
          <w:b/>
          <w:bCs/>
          <w:szCs w:val="22"/>
          <w:lang w:val="en-US"/>
        </w:rPr>
        <w:tab/>
        <w:t xml:space="preserve">                                                To be reviewed on:</w:t>
      </w:r>
    </w:p>
    <w:p w14:paraId="528C510F" w14:textId="77777777" w:rsidR="004F146C" w:rsidRDefault="004F146C" w:rsidP="004F146C">
      <w:pPr>
        <w:rPr>
          <w:rFonts w:cs="Calibri"/>
          <w:b/>
          <w:szCs w:val="22"/>
        </w:rPr>
      </w:pPr>
    </w:p>
    <w:p w14:paraId="6C0E9186" w14:textId="77777777" w:rsidR="00AF2E94" w:rsidRDefault="00AF2E94" w:rsidP="004F146C">
      <w:pPr>
        <w:rPr>
          <w:rFonts w:cs="Calibri"/>
          <w:b/>
          <w:szCs w:val="22"/>
        </w:rPr>
      </w:pPr>
    </w:p>
    <w:p w14:paraId="05F1C329" w14:textId="77777777" w:rsidR="00AF2E94" w:rsidRDefault="00AF2E94" w:rsidP="004F146C">
      <w:pPr>
        <w:rPr>
          <w:rFonts w:cs="Calibri"/>
          <w:b/>
          <w:szCs w:val="22"/>
        </w:rPr>
      </w:pPr>
    </w:p>
    <w:p w14:paraId="26D8AA94" w14:textId="77777777" w:rsidR="004F146C" w:rsidRPr="001252A1" w:rsidRDefault="00F84DAF" w:rsidP="004F146C">
      <w:pPr>
        <w:pBdr>
          <w:bottom w:val="single" w:sz="4" w:space="1" w:color="auto"/>
        </w:pBdr>
        <w:rPr>
          <w:rFonts w:cs="Calibri"/>
          <w:b/>
          <w:szCs w:val="22"/>
        </w:rPr>
      </w:pPr>
      <w:r>
        <w:rPr>
          <w:rFonts w:cs="Calibri"/>
          <w:b/>
          <w:szCs w:val="22"/>
        </w:rPr>
        <w:t xml:space="preserve">Name of the employee:                                                    </w:t>
      </w:r>
      <w:r w:rsidRPr="00F84DAF">
        <w:rPr>
          <w:rFonts w:cs="Calibri"/>
          <w:b/>
          <w:szCs w:val="22"/>
        </w:rPr>
        <w:t>S</w:t>
      </w:r>
      <w:r w:rsidR="004F146C" w:rsidRPr="001252A1">
        <w:rPr>
          <w:rFonts w:cs="Calibri"/>
          <w:b/>
          <w:szCs w:val="22"/>
        </w:rPr>
        <w:t>ignature of employee:</w:t>
      </w:r>
    </w:p>
    <w:p w14:paraId="6114A975" w14:textId="77777777" w:rsidR="004F146C" w:rsidRDefault="004F146C" w:rsidP="004F146C">
      <w:pPr>
        <w:rPr>
          <w:rFonts w:cs="Calibri"/>
          <w:b/>
          <w:szCs w:val="22"/>
        </w:rPr>
      </w:pPr>
    </w:p>
    <w:p w14:paraId="70B5E875" w14:textId="77777777" w:rsidR="00AF2E94" w:rsidRDefault="00AF2E94" w:rsidP="004F146C">
      <w:pPr>
        <w:rPr>
          <w:rFonts w:cs="Calibri"/>
          <w:b/>
          <w:szCs w:val="22"/>
        </w:rPr>
      </w:pPr>
    </w:p>
    <w:p w14:paraId="0DA3D37B" w14:textId="77777777" w:rsidR="00AF2E94" w:rsidRPr="001252A1" w:rsidRDefault="00AF2E94" w:rsidP="004F146C">
      <w:pPr>
        <w:rPr>
          <w:rFonts w:cs="Calibri"/>
          <w:b/>
          <w:szCs w:val="22"/>
        </w:rPr>
      </w:pPr>
    </w:p>
    <w:p w14:paraId="60F4DCA4" w14:textId="77777777" w:rsidR="00F84DAF" w:rsidRDefault="00F84DAF" w:rsidP="00F84DAF">
      <w:pPr>
        <w:pBdr>
          <w:bottom w:val="single" w:sz="4" w:space="1" w:color="auto"/>
        </w:pBdr>
        <w:rPr>
          <w:rFonts w:cs="Calibri"/>
          <w:b/>
          <w:szCs w:val="22"/>
        </w:rPr>
      </w:pPr>
    </w:p>
    <w:p w14:paraId="2CC159F1" w14:textId="77777777" w:rsidR="004F146C" w:rsidRPr="001252A1" w:rsidRDefault="004F146C" w:rsidP="004F146C">
      <w:pPr>
        <w:pBdr>
          <w:bottom w:val="single" w:sz="4" w:space="1" w:color="auto"/>
        </w:pBdr>
        <w:rPr>
          <w:rFonts w:cs="Calibri"/>
          <w:b/>
          <w:szCs w:val="22"/>
        </w:rPr>
      </w:pPr>
      <w:r w:rsidRPr="001252A1">
        <w:rPr>
          <w:rFonts w:cs="Calibri"/>
          <w:b/>
          <w:szCs w:val="22"/>
        </w:rPr>
        <w:t>Name of the manager:</w:t>
      </w:r>
      <w:r w:rsidR="00F84DAF">
        <w:rPr>
          <w:rFonts w:cs="Calibri"/>
          <w:b/>
          <w:szCs w:val="22"/>
        </w:rPr>
        <w:t xml:space="preserve">                                                      </w:t>
      </w:r>
      <w:r w:rsidR="00F84DAF" w:rsidRPr="001252A1">
        <w:rPr>
          <w:rFonts w:cs="Calibri"/>
          <w:b/>
          <w:szCs w:val="22"/>
        </w:rPr>
        <w:t>Signature of the manager:</w:t>
      </w:r>
    </w:p>
    <w:p w14:paraId="10A44EA4" w14:textId="77777777" w:rsidR="004F146C" w:rsidRPr="001252A1" w:rsidRDefault="004F146C" w:rsidP="004F146C">
      <w:pPr>
        <w:rPr>
          <w:rFonts w:cs="Calibri"/>
          <w:b/>
          <w:szCs w:val="22"/>
        </w:rPr>
      </w:pPr>
    </w:p>
    <w:p w14:paraId="0A69A620" w14:textId="77777777" w:rsidR="004F146C" w:rsidRPr="001252A1" w:rsidRDefault="004F146C" w:rsidP="004F146C">
      <w:pPr>
        <w:rPr>
          <w:rFonts w:cs="Calibri"/>
          <w:b/>
          <w:szCs w:val="22"/>
        </w:rPr>
      </w:pPr>
    </w:p>
    <w:p w14:paraId="1216C41D" w14:textId="77777777" w:rsidR="004F146C" w:rsidRPr="001252A1" w:rsidRDefault="004F146C" w:rsidP="004F146C">
      <w:pPr>
        <w:pBdr>
          <w:bottom w:val="single" w:sz="4" w:space="1" w:color="auto"/>
        </w:pBdr>
        <w:rPr>
          <w:rFonts w:cs="Calibri"/>
          <w:b/>
          <w:szCs w:val="22"/>
        </w:rPr>
      </w:pPr>
      <w:r w:rsidRPr="001252A1">
        <w:rPr>
          <w:rFonts w:cs="Calibri"/>
          <w:b/>
          <w:szCs w:val="22"/>
        </w:rPr>
        <w:t>Date:</w:t>
      </w:r>
    </w:p>
    <w:p w14:paraId="0E6E3FA4" w14:textId="77777777" w:rsidR="004F146C" w:rsidRDefault="004F146C" w:rsidP="004F146C"/>
    <w:p w14:paraId="368C2569" w14:textId="77777777" w:rsidR="007E73C0" w:rsidRDefault="007E73C0" w:rsidP="004F146C"/>
    <w:p w14:paraId="3983F4C7" w14:textId="77777777" w:rsidR="007E73C0" w:rsidRDefault="007E73C0" w:rsidP="004F146C"/>
    <w:p w14:paraId="165242A6" w14:textId="77777777" w:rsidR="007E73C0" w:rsidRDefault="007E73C0" w:rsidP="004F146C"/>
    <w:p w14:paraId="6CD3914D" w14:textId="77777777" w:rsidR="007E73C0" w:rsidRDefault="007E73C0" w:rsidP="004F146C"/>
    <w:p w14:paraId="0B7A1D41" w14:textId="77777777" w:rsidR="007E73C0" w:rsidRDefault="007E73C0" w:rsidP="004F146C"/>
    <w:p w14:paraId="5ABB888B" w14:textId="77777777" w:rsidR="005F50BB" w:rsidRDefault="005F50BB" w:rsidP="004F146C">
      <w:pPr>
        <w:sectPr w:rsidR="005F50BB" w:rsidSect="00C33174">
          <w:headerReference w:type="default" r:id="rId157"/>
          <w:footerReference w:type="first" r:id="rId158"/>
          <w:pgSz w:w="11906" w:h="16838"/>
          <w:pgMar w:top="170" w:right="1276" w:bottom="851" w:left="1559" w:header="113" w:footer="113" w:gutter="0"/>
          <w:cols w:space="708"/>
          <w:titlePg/>
          <w:docGrid w:linePitch="360"/>
        </w:sectPr>
      </w:pPr>
    </w:p>
    <w:p w14:paraId="66C0F7D7" w14:textId="312EBD79" w:rsidR="005F50BB" w:rsidRDefault="005F50BB" w:rsidP="004F146C"/>
    <w:tbl>
      <w:tblPr>
        <w:tblStyle w:val="TableGrid"/>
        <w:tblW w:w="14175" w:type="dxa"/>
        <w:tblInd w:w="1413" w:type="dxa"/>
        <w:tblLayout w:type="fixed"/>
        <w:tblLook w:val="01E0" w:firstRow="1" w:lastRow="1" w:firstColumn="1" w:lastColumn="1" w:noHBand="0" w:noVBand="0"/>
      </w:tblPr>
      <w:tblGrid>
        <w:gridCol w:w="3260"/>
        <w:gridCol w:w="851"/>
        <w:gridCol w:w="1404"/>
        <w:gridCol w:w="3306"/>
        <w:gridCol w:w="4078"/>
        <w:gridCol w:w="1276"/>
      </w:tblGrid>
      <w:tr w:rsidR="007E73C0" w14:paraId="19E47B37" w14:textId="77777777" w:rsidTr="000F5FF2">
        <w:tc>
          <w:tcPr>
            <w:tcW w:w="14175"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3F0D9E9" w14:textId="67B078E9" w:rsidR="007E73C0" w:rsidRPr="0061114C" w:rsidRDefault="005F50BB" w:rsidP="00EA1505">
            <w:pPr>
              <w:pStyle w:val="Heading1"/>
              <w:rPr>
                <w:lang w:eastAsia="en-NZ"/>
              </w:rPr>
            </w:pPr>
            <w:r>
              <w:tab/>
            </w:r>
            <w:bookmarkStart w:id="150" w:name="_Toc122707657"/>
            <w:r w:rsidR="00E41C62">
              <w:rPr>
                <w:lang w:eastAsia="en-NZ"/>
              </w:rPr>
              <w:t>I</w:t>
            </w:r>
            <w:r w:rsidR="007E73C0" w:rsidRPr="0061114C">
              <w:rPr>
                <w:lang w:eastAsia="en-NZ"/>
              </w:rPr>
              <w:t>nfection</w:t>
            </w:r>
            <w:r w:rsidR="007E73C0">
              <w:rPr>
                <w:lang w:eastAsia="en-NZ"/>
              </w:rPr>
              <w:t>/infestation</w:t>
            </w:r>
            <w:r w:rsidR="007E73C0" w:rsidRPr="0061114C">
              <w:rPr>
                <w:lang w:eastAsia="en-NZ"/>
              </w:rPr>
              <w:t xml:space="preserve"> </w:t>
            </w:r>
            <w:r w:rsidR="007E73C0">
              <w:rPr>
                <w:lang w:eastAsia="en-NZ"/>
              </w:rPr>
              <w:t>s</w:t>
            </w:r>
            <w:r w:rsidR="007E73C0" w:rsidRPr="0061114C">
              <w:rPr>
                <w:lang w:eastAsia="en-NZ"/>
              </w:rPr>
              <w:t>urveillance</w:t>
            </w:r>
            <w:r w:rsidR="007E73C0">
              <w:rPr>
                <w:lang w:eastAsia="en-NZ"/>
              </w:rPr>
              <w:t xml:space="preserve"> record</w:t>
            </w:r>
            <w:bookmarkEnd w:id="150"/>
          </w:p>
        </w:tc>
      </w:tr>
      <w:tr w:rsidR="007E73C0" w14:paraId="31E1F07E" w14:textId="77777777" w:rsidTr="000F5FF2">
        <w:tc>
          <w:tcPr>
            <w:tcW w:w="3260" w:type="dxa"/>
            <w:tcBorders>
              <w:top w:val="single" w:sz="4" w:space="0" w:color="auto"/>
              <w:left w:val="single" w:sz="4" w:space="0" w:color="auto"/>
              <w:bottom w:val="single" w:sz="4" w:space="0" w:color="auto"/>
              <w:right w:val="single" w:sz="4" w:space="0" w:color="auto"/>
            </w:tcBorders>
            <w:hideMark/>
          </w:tcPr>
          <w:p w14:paraId="6D57AFF7" w14:textId="77777777" w:rsidR="007E73C0" w:rsidRPr="0061114C" w:rsidRDefault="007E73C0" w:rsidP="00A15D20">
            <w:pPr>
              <w:rPr>
                <w:rFonts w:asciiTheme="minorHAnsi" w:hAnsiTheme="minorHAnsi" w:cstheme="minorHAnsi"/>
                <w:b/>
                <w:szCs w:val="22"/>
                <w:lang w:eastAsia="en-NZ"/>
              </w:rPr>
            </w:pPr>
            <w:r w:rsidRPr="0061114C">
              <w:rPr>
                <w:rFonts w:asciiTheme="minorHAnsi" w:hAnsiTheme="minorHAnsi" w:cstheme="minorHAnsi"/>
                <w:b/>
                <w:szCs w:val="22"/>
                <w:lang w:eastAsia="en-NZ"/>
              </w:rPr>
              <w:t xml:space="preserve">Date: </w:t>
            </w:r>
            <w:sdt>
              <w:sdtPr>
                <w:rPr>
                  <w:rFonts w:asciiTheme="minorHAnsi" w:hAnsiTheme="minorHAnsi" w:cstheme="minorHAnsi"/>
                  <w:b/>
                  <w:szCs w:val="22"/>
                  <w:lang w:eastAsia="en-NZ"/>
                </w:rPr>
                <w:id w:val="854007878"/>
                <w:placeholder>
                  <w:docPart w:val="FCD9DBC5A4D0419B8DB1A9B288A16A41"/>
                </w:placeholder>
                <w:showingPlcHdr/>
                <w:date>
                  <w:dateFormat w:val="d/MM/yyyy"/>
                  <w:lid w:val="en-NZ"/>
                  <w:storeMappedDataAs w:val="dateTime"/>
                  <w:calendar w:val="gregorian"/>
                </w:date>
              </w:sdtPr>
              <w:sdtEndPr/>
              <w:sdtContent>
                <w:r w:rsidRPr="001F030E">
                  <w:rPr>
                    <w:rStyle w:val="PlaceholderText"/>
                    <w:rFonts w:eastAsiaTheme="minorHAnsi" w:cs="Calibri"/>
                    <w:sz w:val="20"/>
                    <w:szCs w:val="20"/>
                  </w:rPr>
                  <w:t>Click here to enter a date.</w:t>
                </w:r>
              </w:sdtContent>
            </w:sdt>
          </w:p>
        </w:tc>
        <w:tc>
          <w:tcPr>
            <w:tcW w:w="10915" w:type="dxa"/>
            <w:gridSpan w:val="5"/>
            <w:tcBorders>
              <w:top w:val="single" w:sz="4" w:space="0" w:color="auto"/>
              <w:left w:val="single" w:sz="4" w:space="0" w:color="auto"/>
              <w:bottom w:val="single" w:sz="4" w:space="0" w:color="auto"/>
              <w:right w:val="single" w:sz="4" w:space="0" w:color="auto"/>
            </w:tcBorders>
          </w:tcPr>
          <w:p w14:paraId="58067F67" w14:textId="77777777" w:rsidR="007E73C0" w:rsidRPr="0061114C" w:rsidRDefault="007E73C0" w:rsidP="00A15D20">
            <w:pPr>
              <w:rPr>
                <w:rFonts w:asciiTheme="minorHAnsi" w:hAnsiTheme="minorHAnsi" w:cstheme="minorHAnsi"/>
                <w:b/>
                <w:szCs w:val="22"/>
                <w:lang w:eastAsia="en-NZ"/>
              </w:rPr>
            </w:pPr>
            <w:r w:rsidRPr="0061114C">
              <w:rPr>
                <w:rFonts w:asciiTheme="minorHAnsi" w:hAnsiTheme="minorHAnsi" w:cstheme="minorHAnsi"/>
                <w:b/>
                <w:szCs w:val="22"/>
                <w:lang w:eastAsia="en-NZ"/>
              </w:rPr>
              <w:t xml:space="preserve">Completed by (name, designation): </w:t>
            </w:r>
          </w:p>
          <w:p w14:paraId="0C52892F" w14:textId="77777777" w:rsidR="007E73C0" w:rsidRPr="0061114C" w:rsidRDefault="007E73C0" w:rsidP="00A15D20">
            <w:pPr>
              <w:rPr>
                <w:rFonts w:asciiTheme="minorHAnsi" w:hAnsiTheme="minorHAnsi" w:cstheme="minorHAnsi"/>
                <w:b/>
                <w:szCs w:val="22"/>
                <w:lang w:eastAsia="en-NZ"/>
              </w:rPr>
            </w:pPr>
          </w:p>
          <w:p w14:paraId="55657FBA" w14:textId="77777777" w:rsidR="007E73C0" w:rsidRPr="0061114C" w:rsidRDefault="007E73C0" w:rsidP="00A15D20">
            <w:pPr>
              <w:rPr>
                <w:rFonts w:asciiTheme="minorHAnsi" w:hAnsiTheme="minorHAnsi" w:cstheme="minorHAnsi"/>
                <w:b/>
                <w:szCs w:val="22"/>
                <w:lang w:eastAsia="en-NZ"/>
              </w:rPr>
            </w:pPr>
            <w:r>
              <w:rPr>
                <w:rFonts w:asciiTheme="minorHAnsi" w:hAnsiTheme="minorHAnsi" w:cstheme="minorHAnsi"/>
                <w:b/>
                <w:szCs w:val="22"/>
                <w:lang w:eastAsia="en-NZ"/>
              </w:rPr>
              <w:t xml:space="preserve">Location of infection/infestation event: </w:t>
            </w:r>
          </w:p>
        </w:tc>
      </w:tr>
      <w:tr w:rsidR="000F5FF2" w14:paraId="3E64B069" w14:textId="77777777" w:rsidTr="000F5FF2">
        <w:tc>
          <w:tcPr>
            <w:tcW w:w="3260" w:type="dxa"/>
            <w:tcBorders>
              <w:top w:val="single" w:sz="4" w:space="0" w:color="auto"/>
              <w:left w:val="single" w:sz="4" w:space="0" w:color="auto"/>
              <w:bottom w:val="single" w:sz="4" w:space="0" w:color="auto"/>
              <w:right w:val="single" w:sz="4" w:space="0" w:color="auto"/>
            </w:tcBorders>
            <w:hideMark/>
          </w:tcPr>
          <w:p w14:paraId="43D3D728" w14:textId="77777777" w:rsidR="007E73C0" w:rsidRPr="0061114C" w:rsidRDefault="007E73C0" w:rsidP="00A15D20">
            <w:pPr>
              <w:rPr>
                <w:rFonts w:asciiTheme="minorHAnsi" w:hAnsiTheme="minorHAnsi" w:cstheme="minorHAnsi"/>
                <w:szCs w:val="22"/>
                <w:lang w:eastAsia="en-NZ"/>
              </w:rPr>
            </w:pPr>
            <w:r w:rsidRPr="0061114C">
              <w:rPr>
                <w:rFonts w:asciiTheme="minorHAnsi" w:hAnsiTheme="minorHAnsi" w:cstheme="minorHAnsi"/>
                <w:szCs w:val="22"/>
                <w:lang w:eastAsia="en-NZ"/>
              </w:rPr>
              <w:t>Condition</w:t>
            </w:r>
          </w:p>
        </w:tc>
        <w:tc>
          <w:tcPr>
            <w:tcW w:w="851" w:type="dxa"/>
            <w:tcBorders>
              <w:top w:val="single" w:sz="4" w:space="0" w:color="auto"/>
              <w:left w:val="single" w:sz="4" w:space="0" w:color="auto"/>
              <w:bottom w:val="single" w:sz="4" w:space="0" w:color="auto"/>
              <w:right w:val="single" w:sz="4" w:space="0" w:color="auto"/>
            </w:tcBorders>
            <w:hideMark/>
          </w:tcPr>
          <w:p w14:paraId="30F1FB04" w14:textId="77777777" w:rsidR="007E73C0" w:rsidRPr="0061114C" w:rsidRDefault="007E73C0" w:rsidP="00A15D20">
            <w:pPr>
              <w:rPr>
                <w:rFonts w:asciiTheme="minorHAnsi" w:hAnsiTheme="minorHAnsi" w:cstheme="minorHAnsi"/>
                <w:szCs w:val="22"/>
                <w:lang w:eastAsia="en-NZ"/>
              </w:rPr>
            </w:pPr>
            <w:r>
              <w:rPr>
                <w:rFonts w:asciiTheme="minorHAnsi" w:hAnsiTheme="minorHAnsi" w:cstheme="minorHAnsi"/>
                <w:szCs w:val="22"/>
                <w:lang w:eastAsia="en-NZ"/>
              </w:rPr>
              <w:t>NHI</w:t>
            </w:r>
          </w:p>
        </w:tc>
        <w:tc>
          <w:tcPr>
            <w:tcW w:w="1404" w:type="dxa"/>
            <w:tcBorders>
              <w:top w:val="single" w:sz="4" w:space="0" w:color="auto"/>
              <w:left w:val="single" w:sz="4" w:space="0" w:color="auto"/>
              <w:bottom w:val="single" w:sz="4" w:space="0" w:color="auto"/>
              <w:right w:val="single" w:sz="4" w:space="0" w:color="auto"/>
            </w:tcBorders>
            <w:hideMark/>
          </w:tcPr>
          <w:p w14:paraId="4E3787FE" w14:textId="77777777" w:rsidR="007E73C0" w:rsidRPr="0061114C" w:rsidRDefault="007E73C0" w:rsidP="00E41C62">
            <w:pPr>
              <w:rPr>
                <w:rFonts w:asciiTheme="minorHAnsi" w:hAnsiTheme="minorHAnsi" w:cstheme="minorHAnsi"/>
                <w:szCs w:val="22"/>
                <w:lang w:eastAsia="en-NZ"/>
              </w:rPr>
            </w:pPr>
            <w:r w:rsidRPr="0061114C">
              <w:rPr>
                <w:rFonts w:asciiTheme="minorHAnsi" w:hAnsiTheme="minorHAnsi" w:cstheme="minorHAnsi"/>
                <w:szCs w:val="22"/>
                <w:lang w:eastAsia="en-NZ"/>
              </w:rPr>
              <w:t xml:space="preserve">Condition </w:t>
            </w:r>
            <w:r>
              <w:rPr>
                <w:rFonts w:asciiTheme="minorHAnsi" w:hAnsiTheme="minorHAnsi" w:cstheme="minorHAnsi"/>
                <w:szCs w:val="22"/>
                <w:lang w:eastAsia="en-NZ"/>
              </w:rPr>
              <w:t xml:space="preserve">identified </w:t>
            </w:r>
            <w:r w:rsidRPr="0061114C">
              <w:rPr>
                <w:rFonts w:asciiTheme="minorHAnsi" w:hAnsiTheme="minorHAnsi" w:cstheme="minorHAnsi"/>
                <w:szCs w:val="22"/>
                <w:lang w:eastAsia="en-NZ"/>
              </w:rPr>
              <w:t>on</w:t>
            </w:r>
            <w:r>
              <w:rPr>
                <w:rFonts w:asciiTheme="minorHAnsi" w:hAnsiTheme="minorHAnsi" w:cstheme="minorHAnsi"/>
                <w:szCs w:val="22"/>
                <w:lang w:eastAsia="en-NZ"/>
              </w:rPr>
              <w:t xml:space="preserve"> </w:t>
            </w:r>
          </w:p>
        </w:tc>
        <w:tc>
          <w:tcPr>
            <w:tcW w:w="3306" w:type="dxa"/>
            <w:tcBorders>
              <w:top w:val="single" w:sz="4" w:space="0" w:color="auto"/>
              <w:left w:val="single" w:sz="4" w:space="0" w:color="auto"/>
              <w:bottom w:val="single" w:sz="4" w:space="0" w:color="auto"/>
              <w:right w:val="single" w:sz="4" w:space="0" w:color="auto"/>
            </w:tcBorders>
            <w:hideMark/>
          </w:tcPr>
          <w:p w14:paraId="4368F650" w14:textId="77777777" w:rsidR="007E73C0" w:rsidRPr="0061114C" w:rsidRDefault="007E73C0" w:rsidP="00A15D20">
            <w:pPr>
              <w:rPr>
                <w:rFonts w:asciiTheme="minorHAnsi" w:hAnsiTheme="minorHAnsi" w:cstheme="minorHAnsi"/>
                <w:szCs w:val="22"/>
                <w:lang w:eastAsia="en-NZ"/>
              </w:rPr>
            </w:pPr>
            <w:r w:rsidRPr="0061114C">
              <w:rPr>
                <w:rFonts w:asciiTheme="minorHAnsi" w:hAnsiTheme="minorHAnsi" w:cstheme="minorHAnsi"/>
                <w:szCs w:val="22"/>
                <w:lang w:eastAsia="en-NZ"/>
              </w:rPr>
              <w:t xml:space="preserve">Interventions/treatment </w:t>
            </w:r>
            <w:r>
              <w:rPr>
                <w:rFonts w:asciiTheme="minorHAnsi" w:hAnsiTheme="minorHAnsi" w:cstheme="minorHAnsi"/>
                <w:szCs w:val="22"/>
                <w:lang w:eastAsia="en-NZ"/>
              </w:rPr>
              <w:t>antimicrobials</w:t>
            </w:r>
          </w:p>
        </w:tc>
        <w:tc>
          <w:tcPr>
            <w:tcW w:w="4078" w:type="dxa"/>
            <w:tcBorders>
              <w:top w:val="single" w:sz="4" w:space="0" w:color="auto"/>
              <w:left w:val="single" w:sz="4" w:space="0" w:color="auto"/>
              <w:bottom w:val="single" w:sz="4" w:space="0" w:color="auto"/>
              <w:right w:val="single" w:sz="4" w:space="0" w:color="auto"/>
            </w:tcBorders>
            <w:hideMark/>
          </w:tcPr>
          <w:p w14:paraId="2CBE2924" w14:textId="77777777" w:rsidR="007E73C0" w:rsidRPr="0061114C" w:rsidRDefault="007E73C0" w:rsidP="00A15D20">
            <w:pPr>
              <w:rPr>
                <w:rFonts w:asciiTheme="minorHAnsi" w:hAnsiTheme="minorHAnsi" w:cstheme="minorHAnsi"/>
                <w:szCs w:val="22"/>
                <w:lang w:eastAsia="en-NZ"/>
              </w:rPr>
            </w:pPr>
            <w:r>
              <w:rPr>
                <w:rFonts w:asciiTheme="minorHAnsi" w:hAnsiTheme="minorHAnsi" w:cstheme="minorHAnsi"/>
                <w:szCs w:val="22"/>
                <w:lang w:eastAsia="en-NZ"/>
              </w:rPr>
              <w:t>Treatment outcome and response</w:t>
            </w:r>
          </w:p>
        </w:tc>
        <w:tc>
          <w:tcPr>
            <w:tcW w:w="1276" w:type="dxa"/>
            <w:tcBorders>
              <w:top w:val="single" w:sz="4" w:space="0" w:color="auto"/>
              <w:left w:val="single" w:sz="4" w:space="0" w:color="auto"/>
              <w:bottom w:val="single" w:sz="4" w:space="0" w:color="auto"/>
              <w:right w:val="single" w:sz="4" w:space="0" w:color="auto"/>
            </w:tcBorders>
            <w:hideMark/>
          </w:tcPr>
          <w:p w14:paraId="163D07E6" w14:textId="77777777" w:rsidR="007E73C0" w:rsidRPr="0061114C" w:rsidRDefault="007E73C0" w:rsidP="00A15D20">
            <w:pPr>
              <w:rPr>
                <w:rFonts w:asciiTheme="minorHAnsi" w:hAnsiTheme="minorHAnsi" w:cstheme="minorHAnsi"/>
                <w:szCs w:val="22"/>
                <w:lang w:eastAsia="en-NZ"/>
              </w:rPr>
            </w:pPr>
            <w:r w:rsidRPr="0061114C">
              <w:rPr>
                <w:rFonts w:asciiTheme="minorHAnsi" w:hAnsiTheme="minorHAnsi" w:cstheme="minorHAnsi"/>
                <w:szCs w:val="22"/>
                <w:lang w:eastAsia="en-NZ"/>
              </w:rPr>
              <w:t>Condition resolved on</w:t>
            </w:r>
          </w:p>
        </w:tc>
      </w:tr>
      <w:tr w:rsidR="000F5FF2" w14:paraId="5AC7EAD4" w14:textId="77777777" w:rsidTr="000F5FF2">
        <w:tc>
          <w:tcPr>
            <w:tcW w:w="3260" w:type="dxa"/>
            <w:tcBorders>
              <w:top w:val="single" w:sz="4" w:space="0" w:color="auto"/>
              <w:left w:val="single" w:sz="4" w:space="0" w:color="auto"/>
              <w:bottom w:val="single" w:sz="4" w:space="0" w:color="auto"/>
              <w:right w:val="single" w:sz="4" w:space="0" w:color="auto"/>
            </w:tcBorders>
          </w:tcPr>
          <w:p w14:paraId="37D08C47" w14:textId="77777777" w:rsidR="007E73C0" w:rsidRPr="0061114C" w:rsidRDefault="007E73C0" w:rsidP="00A15D20">
            <w:pPr>
              <w:spacing w:line="276" w:lineRule="auto"/>
              <w:rPr>
                <w:rFonts w:asciiTheme="minorHAnsi" w:hAnsiTheme="minorHAnsi" w:cstheme="minorHAnsi"/>
                <w:szCs w:val="22"/>
                <w:lang w:eastAsia="en-NZ"/>
              </w:rPr>
            </w:pPr>
          </w:p>
        </w:tc>
        <w:tc>
          <w:tcPr>
            <w:tcW w:w="851" w:type="dxa"/>
            <w:tcBorders>
              <w:top w:val="single" w:sz="4" w:space="0" w:color="auto"/>
              <w:left w:val="single" w:sz="4" w:space="0" w:color="auto"/>
              <w:bottom w:val="single" w:sz="4" w:space="0" w:color="auto"/>
              <w:right w:val="single" w:sz="4" w:space="0" w:color="auto"/>
            </w:tcBorders>
          </w:tcPr>
          <w:p w14:paraId="56A25B5B" w14:textId="77777777" w:rsidR="007E73C0" w:rsidRPr="0061114C" w:rsidRDefault="007E73C0" w:rsidP="00A15D20">
            <w:pPr>
              <w:spacing w:line="276" w:lineRule="auto"/>
              <w:rPr>
                <w:rFonts w:asciiTheme="minorHAnsi" w:hAnsiTheme="minorHAnsi" w:cstheme="minorHAnsi"/>
                <w:szCs w:val="22"/>
                <w:lang w:eastAsia="en-NZ"/>
              </w:rPr>
            </w:pPr>
          </w:p>
        </w:tc>
        <w:tc>
          <w:tcPr>
            <w:tcW w:w="1404" w:type="dxa"/>
            <w:tcBorders>
              <w:top w:val="single" w:sz="4" w:space="0" w:color="auto"/>
              <w:left w:val="single" w:sz="4" w:space="0" w:color="auto"/>
              <w:bottom w:val="single" w:sz="4" w:space="0" w:color="auto"/>
              <w:right w:val="single" w:sz="4" w:space="0" w:color="auto"/>
            </w:tcBorders>
          </w:tcPr>
          <w:p w14:paraId="2D978A8D" w14:textId="77777777" w:rsidR="007E73C0" w:rsidRPr="0061114C" w:rsidRDefault="00D45796" w:rsidP="00A15D20">
            <w:pPr>
              <w:spacing w:line="276" w:lineRule="auto"/>
              <w:rPr>
                <w:rFonts w:asciiTheme="minorHAnsi" w:hAnsiTheme="minorHAnsi" w:cstheme="minorHAnsi"/>
                <w:szCs w:val="22"/>
                <w:lang w:eastAsia="en-NZ"/>
              </w:rPr>
            </w:pPr>
            <w:sdt>
              <w:sdtPr>
                <w:rPr>
                  <w:rFonts w:asciiTheme="minorHAnsi" w:hAnsiTheme="minorHAnsi" w:cstheme="minorHAnsi"/>
                  <w:szCs w:val="22"/>
                  <w:lang w:eastAsia="en-NZ"/>
                </w:rPr>
                <w:id w:val="-1244489537"/>
                <w:placeholder>
                  <w:docPart w:val="398CAB2BFBFF4F8686793A40303F3927"/>
                </w:placeholder>
                <w:showingPlcHdr/>
                <w:date>
                  <w:dateFormat w:val="d/MM/yyyy"/>
                  <w:lid w:val="en-NZ"/>
                  <w:storeMappedDataAs w:val="dateTime"/>
                  <w:calendar w:val="gregorian"/>
                </w:date>
              </w:sdtPr>
              <w:sdtEndPr/>
              <w:sdtContent>
                <w:r w:rsidR="00E41C62" w:rsidRPr="001F030E">
                  <w:rPr>
                    <w:rStyle w:val="PlaceholderText"/>
                    <w:rFonts w:eastAsiaTheme="minorHAnsi" w:cs="Calibri"/>
                    <w:sz w:val="20"/>
                    <w:szCs w:val="20"/>
                  </w:rPr>
                  <w:t>Click here to enter a date.</w:t>
                </w:r>
              </w:sdtContent>
            </w:sdt>
          </w:p>
        </w:tc>
        <w:tc>
          <w:tcPr>
            <w:tcW w:w="3306" w:type="dxa"/>
            <w:tcBorders>
              <w:top w:val="single" w:sz="4" w:space="0" w:color="auto"/>
              <w:left w:val="single" w:sz="4" w:space="0" w:color="auto"/>
              <w:bottom w:val="single" w:sz="4" w:space="0" w:color="auto"/>
              <w:right w:val="single" w:sz="4" w:space="0" w:color="auto"/>
            </w:tcBorders>
          </w:tcPr>
          <w:p w14:paraId="29AB0A8E" w14:textId="77777777" w:rsidR="007E73C0" w:rsidRPr="0061114C" w:rsidRDefault="007E73C0" w:rsidP="00A15D20">
            <w:pPr>
              <w:spacing w:line="276" w:lineRule="auto"/>
              <w:rPr>
                <w:rFonts w:asciiTheme="minorHAnsi" w:hAnsiTheme="minorHAnsi" w:cstheme="minorHAnsi"/>
                <w:szCs w:val="22"/>
                <w:lang w:eastAsia="en-NZ"/>
              </w:rPr>
            </w:pPr>
          </w:p>
        </w:tc>
        <w:tc>
          <w:tcPr>
            <w:tcW w:w="4078" w:type="dxa"/>
            <w:tcBorders>
              <w:top w:val="single" w:sz="4" w:space="0" w:color="auto"/>
              <w:left w:val="single" w:sz="4" w:space="0" w:color="auto"/>
              <w:bottom w:val="single" w:sz="4" w:space="0" w:color="auto"/>
              <w:right w:val="single" w:sz="4" w:space="0" w:color="auto"/>
            </w:tcBorders>
          </w:tcPr>
          <w:p w14:paraId="21C0C06E" w14:textId="77777777" w:rsidR="007E73C0" w:rsidRPr="0061114C" w:rsidRDefault="007E73C0" w:rsidP="00A15D20">
            <w:pPr>
              <w:spacing w:line="276" w:lineRule="auto"/>
              <w:rPr>
                <w:rFonts w:asciiTheme="minorHAnsi" w:hAnsiTheme="minorHAnsi" w:cstheme="minorHAnsi"/>
                <w:szCs w:val="22"/>
                <w:lang w:eastAsia="en-NZ"/>
              </w:rPr>
            </w:pPr>
          </w:p>
        </w:tc>
        <w:tc>
          <w:tcPr>
            <w:tcW w:w="1276" w:type="dxa"/>
            <w:tcBorders>
              <w:top w:val="single" w:sz="4" w:space="0" w:color="auto"/>
              <w:left w:val="single" w:sz="4" w:space="0" w:color="auto"/>
              <w:bottom w:val="single" w:sz="4" w:space="0" w:color="auto"/>
              <w:right w:val="single" w:sz="4" w:space="0" w:color="auto"/>
            </w:tcBorders>
          </w:tcPr>
          <w:p w14:paraId="7AA30370" w14:textId="77777777" w:rsidR="007E73C0" w:rsidRPr="0061114C" w:rsidRDefault="00D45796" w:rsidP="00A15D20">
            <w:pPr>
              <w:spacing w:line="276" w:lineRule="auto"/>
              <w:rPr>
                <w:rFonts w:asciiTheme="minorHAnsi" w:hAnsiTheme="minorHAnsi" w:cstheme="minorHAnsi"/>
                <w:szCs w:val="22"/>
                <w:lang w:eastAsia="en-NZ"/>
              </w:rPr>
            </w:pPr>
            <w:sdt>
              <w:sdtPr>
                <w:rPr>
                  <w:rFonts w:asciiTheme="minorHAnsi" w:hAnsiTheme="minorHAnsi" w:cstheme="minorHAnsi"/>
                  <w:szCs w:val="22"/>
                  <w:lang w:eastAsia="en-NZ"/>
                </w:rPr>
                <w:id w:val="2107457593"/>
                <w:placeholder>
                  <w:docPart w:val="5E144A2380F0438F8525436CAD20577F"/>
                </w:placeholder>
                <w:showingPlcHdr/>
                <w:date>
                  <w:dateFormat w:val="d/MM/yyyy"/>
                  <w:lid w:val="en-NZ"/>
                  <w:storeMappedDataAs w:val="dateTime"/>
                  <w:calendar w:val="gregorian"/>
                </w:date>
              </w:sdtPr>
              <w:sdtEndPr/>
              <w:sdtContent>
                <w:r w:rsidR="00E41C62" w:rsidRPr="001F030E">
                  <w:rPr>
                    <w:rStyle w:val="PlaceholderText"/>
                    <w:rFonts w:eastAsiaTheme="minorHAnsi" w:cs="Calibri"/>
                    <w:sz w:val="20"/>
                    <w:szCs w:val="20"/>
                  </w:rPr>
                  <w:t>Click here to enter a date.</w:t>
                </w:r>
              </w:sdtContent>
            </w:sdt>
          </w:p>
        </w:tc>
      </w:tr>
      <w:tr w:rsidR="000F5FF2" w14:paraId="3A72460A" w14:textId="77777777" w:rsidTr="000F5FF2">
        <w:tc>
          <w:tcPr>
            <w:tcW w:w="3260" w:type="dxa"/>
            <w:tcBorders>
              <w:top w:val="single" w:sz="4" w:space="0" w:color="auto"/>
              <w:left w:val="single" w:sz="4" w:space="0" w:color="auto"/>
              <w:bottom w:val="single" w:sz="4" w:space="0" w:color="auto"/>
              <w:right w:val="single" w:sz="4" w:space="0" w:color="auto"/>
            </w:tcBorders>
          </w:tcPr>
          <w:p w14:paraId="4288ACB2" w14:textId="77777777" w:rsidR="007E73C0" w:rsidRPr="0061114C" w:rsidRDefault="007E73C0" w:rsidP="00A15D20">
            <w:pPr>
              <w:spacing w:line="276" w:lineRule="auto"/>
              <w:rPr>
                <w:rFonts w:asciiTheme="minorHAnsi" w:hAnsiTheme="minorHAnsi" w:cstheme="minorHAnsi"/>
                <w:szCs w:val="22"/>
                <w:lang w:eastAsia="en-NZ"/>
              </w:rPr>
            </w:pPr>
          </w:p>
        </w:tc>
        <w:tc>
          <w:tcPr>
            <w:tcW w:w="851" w:type="dxa"/>
            <w:tcBorders>
              <w:top w:val="single" w:sz="4" w:space="0" w:color="auto"/>
              <w:left w:val="single" w:sz="4" w:space="0" w:color="auto"/>
              <w:bottom w:val="single" w:sz="4" w:space="0" w:color="auto"/>
              <w:right w:val="single" w:sz="4" w:space="0" w:color="auto"/>
            </w:tcBorders>
          </w:tcPr>
          <w:p w14:paraId="1055EECD" w14:textId="77777777" w:rsidR="007E73C0" w:rsidRPr="0061114C" w:rsidRDefault="007E73C0" w:rsidP="00A15D20">
            <w:pPr>
              <w:spacing w:line="276" w:lineRule="auto"/>
              <w:rPr>
                <w:rFonts w:asciiTheme="minorHAnsi" w:hAnsiTheme="minorHAnsi" w:cstheme="minorHAnsi"/>
                <w:szCs w:val="22"/>
                <w:lang w:eastAsia="en-NZ"/>
              </w:rPr>
            </w:pPr>
          </w:p>
        </w:tc>
        <w:tc>
          <w:tcPr>
            <w:tcW w:w="1404" w:type="dxa"/>
            <w:tcBorders>
              <w:top w:val="single" w:sz="4" w:space="0" w:color="auto"/>
              <w:left w:val="single" w:sz="4" w:space="0" w:color="auto"/>
              <w:bottom w:val="single" w:sz="4" w:space="0" w:color="auto"/>
              <w:right w:val="single" w:sz="4" w:space="0" w:color="auto"/>
            </w:tcBorders>
          </w:tcPr>
          <w:p w14:paraId="4BB6E28C" w14:textId="77777777" w:rsidR="007E73C0" w:rsidRPr="0061114C" w:rsidRDefault="007E73C0" w:rsidP="00A15D20">
            <w:pPr>
              <w:spacing w:line="276" w:lineRule="auto"/>
              <w:rPr>
                <w:rFonts w:asciiTheme="minorHAnsi" w:hAnsiTheme="minorHAnsi" w:cstheme="minorHAns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421DF7EA" w14:textId="77777777" w:rsidR="007E73C0" w:rsidRPr="0061114C" w:rsidRDefault="007E73C0" w:rsidP="00A15D20">
            <w:pPr>
              <w:spacing w:line="276" w:lineRule="auto"/>
              <w:rPr>
                <w:rFonts w:asciiTheme="minorHAnsi" w:hAnsiTheme="minorHAnsi" w:cstheme="minorHAnsi"/>
                <w:szCs w:val="22"/>
                <w:lang w:eastAsia="en-NZ"/>
              </w:rPr>
            </w:pPr>
          </w:p>
        </w:tc>
        <w:tc>
          <w:tcPr>
            <w:tcW w:w="4078" w:type="dxa"/>
            <w:tcBorders>
              <w:top w:val="single" w:sz="4" w:space="0" w:color="auto"/>
              <w:left w:val="single" w:sz="4" w:space="0" w:color="auto"/>
              <w:bottom w:val="single" w:sz="4" w:space="0" w:color="auto"/>
              <w:right w:val="single" w:sz="4" w:space="0" w:color="auto"/>
            </w:tcBorders>
          </w:tcPr>
          <w:p w14:paraId="12BCAACC" w14:textId="77777777" w:rsidR="007E73C0" w:rsidRPr="0061114C" w:rsidRDefault="007E73C0" w:rsidP="00A15D20">
            <w:pPr>
              <w:spacing w:line="276" w:lineRule="auto"/>
              <w:rPr>
                <w:rFonts w:asciiTheme="minorHAnsi" w:hAnsiTheme="minorHAnsi" w:cstheme="minorHAnsi"/>
                <w:szCs w:val="22"/>
                <w:lang w:eastAsia="en-NZ"/>
              </w:rPr>
            </w:pPr>
          </w:p>
        </w:tc>
        <w:tc>
          <w:tcPr>
            <w:tcW w:w="1276" w:type="dxa"/>
            <w:tcBorders>
              <w:top w:val="single" w:sz="4" w:space="0" w:color="auto"/>
              <w:left w:val="single" w:sz="4" w:space="0" w:color="auto"/>
              <w:bottom w:val="single" w:sz="4" w:space="0" w:color="auto"/>
              <w:right w:val="single" w:sz="4" w:space="0" w:color="auto"/>
            </w:tcBorders>
          </w:tcPr>
          <w:p w14:paraId="6AF0FEF7" w14:textId="77777777" w:rsidR="007E73C0" w:rsidRPr="0061114C" w:rsidRDefault="007E73C0" w:rsidP="00A15D20">
            <w:pPr>
              <w:spacing w:line="276" w:lineRule="auto"/>
              <w:rPr>
                <w:rFonts w:asciiTheme="minorHAnsi" w:hAnsiTheme="minorHAnsi" w:cstheme="minorHAnsi"/>
                <w:szCs w:val="22"/>
                <w:lang w:eastAsia="en-NZ"/>
              </w:rPr>
            </w:pPr>
          </w:p>
        </w:tc>
      </w:tr>
      <w:tr w:rsidR="000F5FF2" w14:paraId="64869F2A" w14:textId="77777777" w:rsidTr="000F5FF2">
        <w:tc>
          <w:tcPr>
            <w:tcW w:w="3260" w:type="dxa"/>
            <w:tcBorders>
              <w:top w:val="single" w:sz="4" w:space="0" w:color="auto"/>
              <w:left w:val="single" w:sz="4" w:space="0" w:color="auto"/>
              <w:bottom w:val="single" w:sz="4" w:space="0" w:color="auto"/>
              <w:right w:val="single" w:sz="4" w:space="0" w:color="auto"/>
            </w:tcBorders>
          </w:tcPr>
          <w:p w14:paraId="4CF5AE4C" w14:textId="77777777" w:rsidR="007E73C0" w:rsidRPr="0061114C" w:rsidRDefault="007E73C0" w:rsidP="00A15D20">
            <w:pPr>
              <w:spacing w:line="276" w:lineRule="auto"/>
              <w:rPr>
                <w:rFonts w:asciiTheme="minorHAnsi" w:hAnsiTheme="minorHAnsi" w:cstheme="minorHAnsi"/>
                <w:lang w:eastAsia="en-NZ"/>
              </w:rPr>
            </w:pPr>
          </w:p>
        </w:tc>
        <w:tc>
          <w:tcPr>
            <w:tcW w:w="851" w:type="dxa"/>
            <w:tcBorders>
              <w:top w:val="single" w:sz="4" w:space="0" w:color="auto"/>
              <w:left w:val="single" w:sz="4" w:space="0" w:color="auto"/>
              <w:bottom w:val="single" w:sz="4" w:space="0" w:color="auto"/>
              <w:right w:val="single" w:sz="4" w:space="0" w:color="auto"/>
            </w:tcBorders>
          </w:tcPr>
          <w:p w14:paraId="082C6A16" w14:textId="77777777" w:rsidR="007E73C0" w:rsidRPr="0061114C" w:rsidRDefault="007E73C0" w:rsidP="00A15D20">
            <w:pPr>
              <w:spacing w:line="276" w:lineRule="auto"/>
              <w:rPr>
                <w:rFonts w:asciiTheme="minorHAnsi" w:hAnsiTheme="minorHAnsi" w:cstheme="minorHAnsi"/>
                <w:sz w:val="28"/>
                <w:szCs w:val="28"/>
                <w:lang w:eastAsia="en-NZ"/>
              </w:rPr>
            </w:pPr>
          </w:p>
        </w:tc>
        <w:tc>
          <w:tcPr>
            <w:tcW w:w="1404" w:type="dxa"/>
            <w:tcBorders>
              <w:top w:val="single" w:sz="4" w:space="0" w:color="auto"/>
              <w:left w:val="single" w:sz="4" w:space="0" w:color="auto"/>
              <w:bottom w:val="single" w:sz="4" w:space="0" w:color="auto"/>
              <w:right w:val="single" w:sz="4" w:space="0" w:color="auto"/>
            </w:tcBorders>
          </w:tcPr>
          <w:p w14:paraId="2AEE849E" w14:textId="77777777" w:rsidR="007E73C0" w:rsidRPr="0061114C" w:rsidRDefault="007E73C0" w:rsidP="00A15D20">
            <w:pPr>
              <w:spacing w:line="276" w:lineRule="auto"/>
              <w:rPr>
                <w:rFonts w:asciiTheme="minorHAnsi" w:hAnsiTheme="minorHAnsi" w:cstheme="minorHAnsi"/>
                <w:sz w:val="28"/>
                <w:szCs w:val="28"/>
                <w:lang w:eastAsia="en-NZ"/>
              </w:rPr>
            </w:pPr>
          </w:p>
        </w:tc>
        <w:tc>
          <w:tcPr>
            <w:tcW w:w="3306" w:type="dxa"/>
            <w:tcBorders>
              <w:top w:val="single" w:sz="4" w:space="0" w:color="auto"/>
              <w:left w:val="single" w:sz="4" w:space="0" w:color="auto"/>
              <w:bottom w:val="single" w:sz="4" w:space="0" w:color="auto"/>
              <w:right w:val="single" w:sz="4" w:space="0" w:color="auto"/>
            </w:tcBorders>
          </w:tcPr>
          <w:p w14:paraId="1B6264D6" w14:textId="77777777" w:rsidR="007E73C0" w:rsidRPr="0061114C" w:rsidRDefault="007E73C0"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28C32B81" w14:textId="77777777" w:rsidR="007E73C0" w:rsidRPr="0061114C" w:rsidRDefault="007E73C0"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6268AB75" w14:textId="77777777" w:rsidR="007E73C0" w:rsidRPr="0061114C" w:rsidRDefault="007E73C0" w:rsidP="00A15D20">
            <w:pPr>
              <w:spacing w:line="276" w:lineRule="auto"/>
              <w:rPr>
                <w:rFonts w:asciiTheme="minorHAnsi" w:hAnsiTheme="minorHAnsi" w:cstheme="minorHAnsi"/>
                <w:lang w:eastAsia="en-NZ"/>
              </w:rPr>
            </w:pPr>
          </w:p>
        </w:tc>
      </w:tr>
      <w:tr w:rsidR="000F5FF2" w14:paraId="1141C906" w14:textId="77777777" w:rsidTr="000F5FF2">
        <w:tc>
          <w:tcPr>
            <w:tcW w:w="3260" w:type="dxa"/>
            <w:tcBorders>
              <w:top w:val="single" w:sz="4" w:space="0" w:color="auto"/>
              <w:left w:val="single" w:sz="4" w:space="0" w:color="auto"/>
              <w:bottom w:val="single" w:sz="4" w:space="0" w:color="auto"/>
              <w:right w:val="single" w:sz="4" w:space="0" w:color="auto"/>
            </w:tcBorders>
          </w:tcPr>
          <w:p w14:paraId="1B94EB2C" w14:textId="77777777" w:rsidR="007E73C0" w:rsidRPr="0061114C" w:rsidRDefault="007E73C0" w:rsidP="00A15D20">
            <w:pPr>
              <w:spacing w:line="276" w:lineRule="auto"/>
              <w:rPr>
                <w:rFonts w:asciiTheme="minorHAnsi" w:hAnsiTheme="minorHAnsi" w:cstheme="minorHAnsi"/>
                <w:lang w:eastAsia="en-NZ"/>
              </w:rPr>
            </w:pPr>
          </w:p>
        </w:tc>
        <w:tc>
          <w:tcPr>
            <w:tcW w:w="851" w:type="dxa"/>
            <w:tcBorders>
              <w:top w:val="single" w:sz="4" w:space="0" w:color="auto"/>
              <w:left w:val="single" w:sz="4" w:space="0" w:color="auto"/>
              <w:bottom w:val="single" w:sz="4" w:space="0" w:color="auto"/>
              <w:right w:val="single" w:sz="4" w:space="0" w:color="auto"/>
            </w:tcBorders>
          </w:tcPr>
          <w:p w14:paraId="3B0EB374" w14:textId="77777777" w:rsidR="007E73C0" w:rsidRPr="0061114C" w:rsidRDefault="007E73C0" w:rsidP="00A15D20">
            <w:pPr>
              <w:spacing w:line="276" w:lineRule="auto"/>
              <w:rPr>
                <w:rFonts w:asciiTheme="minorHAnsi" w:hAnsiTheme="minorHAnsi" w:cstheme="minorHAnsi"/>
                <w:sz w:val="28"/>
                <w:szCs w:val="28"/>
                <w:lang w:eastAsia="en-NZ"/>
              </w:rPr>
            </w:pPr>
          </w:p>
        </w:tc>
        <w:tc>
          <w:tcPr>
            <w:tcW w:w="1404" w:type="dxa"/>
            <w:tcBorders>
              <w:top w:val="single" w:sz="4" w:space="0" w:color="auto"/>
              <w:left w:val="single" w:sz="4" w:space="0" w:color="auto"/>
              <w:bottom w:val="single" w:sz="4" w:space="0" w:color="auto"/>
              <w:right w:val="single" w:sz="4" w:space="0" w:color="auto"/>
            </w:tcBorders>
          </w:tcPr>
          <w:p w14:paraId="3E073305" w14:textId="77777777" w:rsidR="007E73C0" w:rsidRPr="0061114C" w:rsidRDefault="007E73C0" w:rsidP="00A15D20">
            <w:pPr>
              <w:spacing w:line="276" w:lineRule="auto"/>
              <w:rPr>
                <w:rFonts w:asciiTheme="minorHAnsi" w:hAnsiTheme="minorHAnsi" w:cstheme="minorHAnsi"/>
                <w:sz w:val="28"/>
                <w:szCs w:val="28"/>
                <w:lang w:eastAsia="en-NZ"/>
              </w:rPr>
            </w:pPr>
          </w:p>
        </w:tc>
        <w:tc>
          <w:tcPr>
            <w:tcW w:w="3306" w:type="dxa"/>
            <w:tcBorders>
              <w:top w:val="single" w:sz="4" w:space="0" w:color="auto"/>
              <w:left w:val="single" w:sz="4" w:space="0" w:color="auto"/>
              <w:bottom w:val="single" w:sz="4" w:space="0" w:color="auto"/>
              <w:right w:val="single" w:sz="4" w:space="0" w:color="auto"/>
            </w:tcBorders>
          </w:tcPr>
          <w:p w14:paraId="353D2467" w14:textId="77777777" w:rsidR="007E73C0" w:rsidRPr="0061114C" w:rsidRDefault="007E73C0"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05AA583E" w14:textId="77777777" w:rsidR="007E73C0" w:rsidRPr="0061114C" w:rsidRDefault="007E73C0"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7307E74F" w14:textId="77777777" w:rsidR="007E73C0" w:rsidRPr="0061114C" w:rsidRDefault="007E73C0" w:rsidP="00A15D20">
            <w:pPr>
              <w:spacing w:line="276" w:lineRule="auto"/>
              <w:rPr>
                <w:rFonts w:asciiTheme="minorHAnsi" w:hAnsiTheme="minorHAnsi" w:cstheme="minorHAnsi"/>
                <w:lang w:eastAsia="en-NZ"/>
              </w:rPr>
            </w:pPr>
          </w:p>
        </w:tc>
      </w:tr>
      <w:tr w:rsidR="000F5FF2" w14:paraId="52A615E6" w14:textId="77777777" w:rsidTr="000F5FF2">
        <w:tc>
          <w:tcPr>
            <w:tcW w:w="3260" w:type="dxa"/>
            <w:tcBorders>
              <w:top w:val="single" w:sz="4" w:space="0" w:color="auto"/>
              <w:left w:val="single" w:sz="4" w:space="0" w:color="auto"/>
              <w:bottom w:val="single" w:sz="4" w:space="0" w:color="auto"/>
              <w:right w:val="single" w:sz="4" w:space="0" w:color="auto"/>
            </w:tcBorders>
          </w:tcPr>
          <w:p w14:paraId="23C9A075" w14:textId="77777777" w:rsidR="007E73C0" w:rsidRPr="0061114C" w:rsidRDefault="007E73C0" w:rsidP="00A15D20">
            <w:pPr>
              <w:spacing w:line="276" w:lineRule="auto"/>
              <w:rPr>
                <w:rFonts w:asciiTheme="minorHAnsi" w:hAnsiTheme="minorHAnsi" w:cstheme="minorHAnsi"/>
                <w:lang w:eastAsia="en-NZ"/>
              </w:rPr>
            </w:pPr>
          </w:p>
        </w:tc>
        <w:tc>
          <w:tcPr>
            <w:tcW w:w="851" w:type="dxa"/>
            <w:tcBorders>
              <w:top w:val="single" w:sz="4" w:space="0" w:color="auto"/>
              <w:left w:val="single" w:sz="4" w:space="0" w:color="auto"/>
              <w:bottom w:val="single" w:sz="4" w:space="0" w:color="auto"/>
              <w:right w:val="single" w:sz="4" w:space="0" w:color="auto"/>
            </w:tcBorders>
          </w:tcPr>
          <w:p w14:paraId="091D619A" w14:textId="77777777" w:rsidR="007E73C0" w:rsidRPr="0061114C" w:rsidRDefault="007E73C0" w:rsidP="00A15D20">
            <w:pPr>
              <w:spacing w:line="276" w:lineRule="auto"/>
              <w:rPr>
                <w:rFonts w:asciiTheme="minorHAnsi" w:hAnsiTheme="minorHAnsi" w:cstheme="minorHAnsi"/>
                <w:sz w:val="28"/>
                <w:szCs w:val="28"/>
                <w:lang w:eastAsia="en-NZ"/>
              </w:rPr>
            </w:pPr>
          </w:p>
        </w:tc>
        <w:tc>
          <w:tcPr>
            <w:tcW w:w="1404" w:type="dxa"/>
            <w:tcBorders>
              <w:top w:val="single" w:sz="4" w:space="0" w:color="auto"/>
              <w:left w:val="single" w:sz="4" w:space="0" w:color="auto"/>
              <w:bottom w:val="single" w:sz="4" w:space="0" w:color="auto"/>
              <w:right w:val="single" w:sz="4" w:space="0" w:color="auto"/>
            </w:tcBorders>
          </w:tcPr>
          <w:p w14:paraId="47361428" w14:textId="77777777" w:rsidR="007E73C0" w:rsidRPr="0061114C" w:rsidRDefault="007E73C0" w:rsidP="00A15D20">
            <w:pPr>
              <w:spacing w:line="276" w:lineRule="auto"/>
              <w:rPr>
                <w:rFonts w:asciiTheme="minorHAnsi" w:hAnsiTheme="minorHAnsi" w:cstheme="minorHAnsi"/>
                <w:sz w:val="28"/>
                <w:szCs w:val="28"/>
                <w:lang w:eastAsia="en-NZ"/>
              </w:rPr>
            </w:pPr>
          </w:p>
        </w:tc>
        <w:tc>
          <w:tcPr>
            <w:tcW w:w="3306" w:type="dxa"/>
            <w:tcBorders>
              <w:top w:val="single" w:sz="4" w:space="0" w:color="auto"/>
              <w:left w:val="single" w:sz="4" w:space="0" w:color="auto"/>
              <w:bottom w:val="single" w:sz="4" w:space="0" w:color="auto"/>
              <w:right w:val="single" w:sz="4" w:space="0" w:color="auto"/>
            </w:tcBorders>
          </w:tcPr>
          <w:p w14:paraId="00B019C1" w14:textId="77777777" w:rsidR="007E73C0" w:rsidRPr="0061114C" w:rsidRDefault="007E73C0"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7ED89EB5" w14:textId="77777777" w:rsidR="007E73C0" w:rsidRPr="0061114C" w:rsidRDefault="007E73C0"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574D7C4A" w14:textId="77777777" w:rsidR="007E73C0" w:rsidRPr="0061114C" w:rsidRDefault="007E73C0" w:rsidP="00A15D20">
            <w:pPr>
              <w:spacing w:line="276" w:lineRule="auto"/>
              <w:rPr>
                <w:rFonts w:asciiTheme="minorHAnsi" w:hAnsiTheme="minorHAnsi" w:cstheme="minorHAnsi"/>
                <w:lang w:eastAsia="en-NZ"/>
              </w:rPr>
            </w:pPr>
          </w:p>
        </w:tc>
      </w:tr>
      <w:tr w:rsidR="00F746EC" w14:paraId="5EBB1A14" w14:textId="77777777" w:rsidTr="008B37FE">
        <w:tc>
          <w:tcPr>
            <w:tcW w:w="3260" w:type="dxa"/>
            <w:tcBorders>
              <w:top w:val="single" w:sz="4" w:space="0" w:color="auto"/>
              <w:left w:val="single" w:sz="4" w:space="0" w:color="auto"/>
              <w:bottom w:val="single" w:sz="4" w:space="0" w:color="auto"/>
              <w:right w:val="single" w:sz="4" w:space="0" w:color="auto"/>
            </w:tcBorders>
          </w:tcPr>
          <w:p w14:paraId="48A2EB6D" w14:textId="77777777" w:rsidR="00F746EC" w:rsidRPr="0061114C" w:rsidRDefault="00F746EC" w:rsidP="00A15D20">
            <w:pPr>
              <w:spacing w:line="276" w:lineRule="auto"/>
              <w:rPr>
                <w:rFonts w:asciiTheme="minorHAnsi" w:hAnsiTheme="minorHAnsi" w:cstheme="minorHAnsi"/>
                <w:lang w:eastAsia="en-NZ"/>
              </w:rPr>
            </w:pPr>
            <w:r>
              <w:rPr>
                <w:rFonts w:asciiTheme="minorHAnsi" w:hAnsiTheme="minorHAnsi" w:cstheme="minorHAnsi"/>
                <w:lang w:eastAsia="en-NZ"/>
              </w:rPr>
              <w:t>Reviewed by Infection prevention coordinator:</w:t>
            </w:r>
          </w:p>
        </w:tc>
        <w:tc>
          <w:tcPr>
            <w:tcW w:w="2255" w:type="dxa"/>
            <w:gridSpan w:val="2"/>
            <w:tcBorders>
              <w:top w:val="single" w:sz="4" w:space="0" w:color="auto"/>
              <w:left w:val="single" w:sz="4" w:space="0" w:color="auto"/>
              <w:bottom w:val="single" w:sz="4" w:space="0" w:color="auto"/>
              <w:right w:val="single" w:sz="4" w:space="0" w:color="auto"/>
            </w:tcBorders>
          </w:tcPr>
          <w:p w14:paraId="2D2E8A64" w14:textId="77777777" w:rsidR="00F746EC" w:rsidRPr="00F746EC" w:rsidRDefault="00F746EC" w:rsidP="00A15D20">
            <w:pPr>
              <w:spacing w:line="276" w:lineRule="auto"/>
              <w:rPr>
                <w:rFonts w:cs="Calibri"/>
                <w:szCs w:val="22"/>
                <w:lang w:eastAsia="en-NZ"/>
              </w:rPr>
            </w:pPr>
            <w:r>
              <w:rPr>
                <w:rFonts w:cs="Calibri"/>
                <w:szCs w:val="22"/>
                <w:lang w:eastAsia="en-NZ"/>
              </w:rPr>
              <w:t>Review result:</w:t>
            </w:r>
          </w:p>
        </w:tc>
        <w:tc>
          <w:tcPr>
            <w:tcW w:w="3306" w:type="dxa"/>
            <w:tcBorders>
              <w:top w:val="single" w:sz="4" w:space="0" w:color="auto"/>
              <w:left w:val="single" w:sz="4" w:space="0" w:color="auto"/>
              <w:bottom w:val="single" w:sz="4" w:space="0" w:color="auto"/>
              <w:right w:val="single" w:sz="4" w:space="0" w:color="auto"/>
            </w:tcBorders>
          </w:tcPr>
          <w:p w14:paraId="6D7FF757" w14:textId="77777777" w:rsidR="00F746EC" w:rsidRPr="0061114C" w:rsidRDefault="008714DA" w:rsidP="00A15D20">
            <w:pPr>
              <w:spacing w:line="276" w:lineRule="auto"/>
              <w:rPr>
                <w:rFonts w:asciiTheme="minorHAnsi" w:hAnsiTheme="minorHAnsi" w:cstheme="minorHAnsi"/>
                <w:lang w:eastAsia="en-NZ"/>
              </w:rPr>
            </w:pPr>
            <w:r>
              <w:rPr>
                <w:rFonts w:asciiTheme="minorHAnsi" w:hAnsiTheme="minorHAnsi" w:cstheme="minorHAnsi"/>
                <w:lang w:eastAsia="en-NZ"/>
              </w:rPr>
              <w:t>Further actions to be implemented</w:t>
            </w:r>
          </w:p>
        </w:tc>
        <w:tc>
          <w:tcPr>
            <w:tcW w:w="4078" w:type="dxa"/>
            <w:tcBorders>
              <w:top w:val="single" w:sz="4" w:space="0" w:color="auto"/>
              <w:left w:val="single" w:sz="4" w:space="0" w:color="auto"/>
              <w:bottom w:val="single" w:sz="4" w:space="0" w:color="auto"/>
              <w:right w:val="single" w:sz="4" w:space="0" w:color="auto"/>
            </w:tcBorders>
          </w:tcPr>
          <w:p w14:paraId="6140BCB7" w14:textId="77777777" w:rsidR="00F746EC" w:rsidRPr="0061114C" w:rsidRDefault="008714DA" w:rsidP="00A15D20">
            <w:pPr>
              <w:spacing w:line="276" w:lineRule="auto"/>
              <w:rPr>
                <w:rFonts w:asciiTheme="minorHAnsi" w:hAnsiTheme="minorHAnsi" w:cstheme="minorHAnsi"/>
                <w:lang w:eastAsia="en-NZ"/>
              </w:rPr>
            </w:pPr>
            <w:r>
              <w:rPr>
                <w:rFonts w:asciiTheme="minorHAnsi" w:hAnsiTheme="minorHAnsi" w:cstheme="minorHAnsi"/>
                <w:lang w:eastAsia="en-NZ"/>
              </w:rPr>
              <w:t xml:space="preserve">Responsibility </w:t>
            </w:r>
          </w:p>
        </w:tc>
        <w:tc>
          <w:tcPr>
            <w:tcW w:w="1276" w:type="dxa"/>
            <w:tcBorders>
              <w:top w:val="single" w:sz="4" w:space="0" w:color="auto"/>
              <w:left w:val="single" w:sz="4" w:space="0" w:color="auto"/>
              <w:bottom w:val="single" w:sz="4" w:space="0" w:color="auto"/>
              <w:right w:val="single" w:sz="4" w:space="0" w:color="auto"/>
            </w:tcBorders>
          </w:tcPr>
          <w:p w14:paraId="0B9498EB" w14:textId="77777777" w:rsidR="00F746EC" w:rsidRPr="0061114C" w:rsidRDefault="008714DA" w:rsidP="00A15D20">
            <w:pPr>
              <w:spacing w:line="276" w:lineRule="auto"/>
              <w:rPr>
                <w:rFonts w:asciiTheme="minorHAnsi" w:hAnsiTheme="minorHAnsi" w:cstheme="minorHAnsi"/>
                <w:lang w:eastAsia="en-NZ"/>
              </w:rPr>
            </w:pPr>
            <w:r>
              <w:rPr>
                <w:rFonts w:asciiTheme="minorHAnsi" w:hAnsiTheme="minorHAnsi" w:cstheme="minorHAnsi"/>
                <w:lang w:eastAsia="en-NZ"/>
              </w:rPr>
              <w:t>Actions completed by:</w:t>
            </w:r>
          </w:p>
        </w:tc>
      </w:tr>
      <w:tr w:rsidR="008714DA" w14:paraId="3EAAED5E" w14:textId="77777777" w:rsidTr="008B37FE">
        <w:tc>
          <w:tcPr>
            <w:tcW w:w="3260" w:type="dxa"/>
            <w:tcBorders>
              <w:top w:val="single" w:sz="4" w:space="0" w:color="auto"/>
              <w:left w:val="single" w:sz="4" w:space="0" w:color="auto"/>
              <w:bottom w:val="single" w:sz="4" w:space="0" w:color="auto"/>
              <w:right w:val="single" w:sz="4" w:space="0" w:color="auto"/>
            </w:tcBorders>
          </w:tcPr>
          <w:p w14:paraId="4AE45FA2" w14:textId="77777777" w:rsidR="008714DA" w:rsidRDefault="008714DA" w:rsidP="00A15D20">
            <w:pPr>
              <w:spacing w:line="276" w:lineRule="auto"/>
              <w:rPr>
                <w:rFonts w:asciiTheme="minorHAnsi" w:hAnsiTheme="minorHAnsi" w:cstheme="minorHAnsi"/>
                <w:lang w:eastAsia="en-NZ"/>
              </w:rPr>
            </w:pPr>
          </w:p>
        </w:tc>
        <w:tc>
          <w:tcPr>
            <w:tcW w:w="2255" w:type="dxa"/>
            <w:gridSpan w:val="2"/>
            <w:tcBorders>
              <w:top w:val="single" w:sz="4" w:space="0" w:color="auto"/>
              <w:left w:val="single" w:sz="4" w:space="0" w:color="auto"/>
              <w:bottom w:val="single" w:sz="4" w:space="0" w:color="auto"/>
              <w:right w:val="single" w:sz="4" w:space="0" w:color="auto"/>
            </w:tcBorders>
          </w:tcPr>
          <w:p w14:paraId="3635B90C" w14:textId="77777777" w:rsidR="008714DA" w:rsidRDefault="008714DA" w:rsidP="00A15D20">
            <w:pPr>
              <w:spacing w:line="276" w:lineRule="auto"/>
              <w:rPr>
                <w:rFonts w:cs="Calibr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4608CA1D" w14:textId="77777777" w:rsidR="008714DA" w:rsidRDefault="008714DA"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5A3EA2AF" w14:textId="77777777" w:rsidR="008714DA" w:rsidRDefault="008714DA"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2FF3FFD9" w14:textId="77777777" w:rsidR="008714DA" w:rsidRDefault="008714DA" w:rsidP="00A15D20">
            <w:pPr>
              <w:spacing w:line="276" w:lineRule="auto"/>
              <w:rPr>
                <w:rFonts w:asciiTheme="minorHAnsi" w:hAnsiTheme="minorHAnsi" w:cstheme="minorHAnsi"/>
                <w:lang w:eastAsia="en-NZ"/>
              </w:rPr>
            </w:pPr>
          </w:p>
        </w:tc>
      </w:tr>
      <w:tr w:rsidR="008714DA" w14:paraId="5F46882F" w14:textId="77777777" w:rsidTr="008B37FE">
        <w:tc>
          <w:tcPr>
            <w:tcW w:w="3260" w:type="dxa"/>
            <w:tcBorders>
              <w:top w:val="single" w:sz="4" w:space="0" w:color="auto"/>
              <w:left w:val="single" w:sz="4" w:space="0" w:color="auto"/>
              <w:bottom w:val="single" w:sz="4" w:space="0" w:color="auto"/>
              <w:right w:val="single" w:sz="4" w:space="0" w:color="auto"/>
            </w:tcBorders>
          </w:tcPr>
          <w:p w14:paraId="3E60F834" w14:textId="77777777" w:rsidR="008714DA" w:rsidRDefault="008714DA" w:rsidP="00A15D20">
            <w:pPr>
              <w:spacing w:line="276" w:lineRule="auto"/>
              <w:rPr>
                <w:rFonts w:asciiTheme="minorHAnsi" w:hAnsiTheme="minorHAnsi" w:cstheme="minorHAnsi"/>
                <w:lang w:eastAsia="en-NZ"/>
              </w:rPr>
            </w:pPr>
          </w:p>
        </w:tc>
        <w:tc>
          <w:tcPr>
            <w:tcW w:w="2255" w:type="dxa"/>
            <w:gridSpan w:val="2"/>
            <w:tcBorders>
              <w:top w:val="single" w:sz="4" w:space="0" w:color="auto"/>
              <w:left w:val="single" w:sz="4" w:space="0" w:color="auto"/>
              <w:bottom w:val="single" w:sz="4" w:space="0" w:color="auto"/>
              <w:right w:val="single" w:sz="4" w:space="0" w:color="auto"/>
            </w:tcBorders>
          </w:tcPr>
          <w:p w14:paraId="291EC08D" w14:textId="77777777" w:rsidR="008714DA" w:rsidRDefault="008714DA" w:rsidP="00A15D20">
            <w:pPr>
              <w:spacing w:line="276" w:lineRule="auto"/>
              <w:rPr>
                <w:rFonts w:cs="Calibr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1BCDBD03" w14:textId="77777777" w:rsidR="008714DA" w:rsidRDefault="008714DA" w:rsidP="00A15D20">
            <w:pPr>
              <w:spacing w:line="276" w:lineRule="auto"/>
              <w:rPr>
                <w:rFonts w:asciiTheme="minorHAnsi" w:hAnsiTheme="minorHAnsi" w:cstheme="minorHAnsi"/>
                <w:lang w:eastAsia="en-NZ"/>
              </w:rPr>
            </w:pPr>
          </w:p>
        </w:tc>
        <w:tc>
          <w:tcPr>
            <w:tcW w:w="4078" w:type="dxa"/>
            <w:tcBorders>
              <w:top w:val="single" w:sz="4" w:space="0" w:color="auto"/>
              <w:left w:val="single" w:sz="4" w:space="0" w:color="auto"/>
              <w:bottom w:val="single" w:sz="4" w:space="0" w:color="auto"/>
              <w:right w:val="single" w:sz="4" w:space="0" w:color="auto"/>
            </w:tcBorders>
          </w:tcPr>
          <w:p w14:paraId="3ED8E31F" w14:textId="77777777" w:rsidR="008714DA" w:rsidRDefault="008714DA" w:rsidP="00A15D20">
            <w:pPr>
              <w:spacing w:line="276" w:lineRule="auto"/>
              <w:rPr>
                <w:rFonts w:asciiTheme="minorHAnsi" w:hAnsiTheme="minorHAnsi" w:cstheme="minorHAnsi"/>
                <w:lang w:eastAsia="en-NZ"/>
              </w:rPr>
            </w:pPr>
          </w:p>
        </w:tc>
        <w:tc>
          <w:tcPr>
            <w:tcW w:w="1276" w:type="dxa"/>
            <w:tcBorders>
              <w:top w:val="single" w:sz="4" w:space="0" w:color="auto"/>
              <w:left w:val="single" w:sz="4" w:space="0" w:color="auto"/>
              <w:bottom w:val="single" w:sz="4" w:space="0" w:color="auto"/>
              <w:right w:val="single" w:sz="4" w:space="0" w:color="auto"/>
            </w:tcBorders>
          </w:tcPr>
          <w:p w14:paraId="218DFD99" w14:textId="77777777" w:rsidR="008714DA" w:rsidRDefault="008714DA" w:rsidP="00A15D20">
            <w:pPr>
              <w:spacing w:line="276" w:lineRule="auto"/>
              <w:rPr>
                <w:rFonts w:asciiTheme="minorHAnsi" w:hAnsiTheme="minorHAnsi" w:cstheme="minorHAnsi"/>
                <w:lang w:eastAsia="en-NZ"/>
              </w:rPr>
            </w:pPr>
          </w:p>
        </w:tc>
      </w:tr>
      <w:tr w:rsidR="008714DA" w14:paraId="3F74AE63" w14:textId="77777777" w:rsidTr="00FE00DC">
        <w:tc>
          <w:tcPr>
            <w:tcW w:w="14175" w:type="dxa"/>
            <w:gridSpan w:val="6"/>
            <w:tcBorders>
              <w:top w:val="single" w:sz="4" w:space="0" w:color="auto"/>
              <w:left w:val="single" w:sz="4" w:space="0" w:color="auto"/>
              <w:bottom w:val="single" w:sz="4" w:space="0" w:color="auto"/>
              <w:right w:val="single" w:sz="4" w:space="0" w:color="auto"/>
            </w:tcBorders>
          </w:tcPr>
          <w:p w14:paraId="2FE3565B" w14:textId="77777777" w:rsidR="008714DA" w:rsidRDefault="008714DA" w:rsidP="00A15D20">
            <w:pPr>
              <w:spacing w:line="276" w:lineRule="auto"/>
              <w:rPr>
                <w:rFonts w:asciiTheme="minorHAnsi" w:hAnsiTheme="minorHAnsi" w:cstheme="minorHAnsi"/>
                <w:lang w:eastAsia="en-NZ"/>
              </w:rPr>
            </w:pPr>
            <w:r w:rsidRPr="00D30DB2">
              <w:rPr>
                <w:rFonts w:asciiTheme="minorHAnsi" w:hAnsiTheme="minorHAnsi" w:cstheme="minorHAnsi"/>
                <w:b/>
                <w:szCs w:val="22"/>
              </w:rPr>
              <w:t>Final sign-off</w:t>
            </w:r>
            <w:r>
              <w:rPr>
                <w:rFonts w:asciiTheme="minorHAnsi" w:hAnsiTheme="minorHAnsi" w:cstheme="minorHAnsi"/>
                <w:b/>
                <w:szCs w:val="22"/>
              </w:rPr>
              <w:t xml:space="preserve"> that improvement actions have been completed and are effective:</w:t>
            </w:r>
          </w:p>
        </w:tc>
      </w:tr>
      <w:tr w:rsidR="008714DA" w14:paraId="53A72F22" w14:textId="77777777" w:rsidTr="008B37FE">
        <w:sdt>
          <w:sdtPr>
            <w:rPr>
              <w:rFonts w:asciiTheme="minorHAnsi" w:hAnsiTheme="minorHAnsi" w:cstheme="minorHAnsi"/>
              <w:szCs w:val="22"/>
              <w:lang w:eastAsia="en-NZ"/>
            </w:rPr>
            <w:id w:val="-108589932"/>
            <w:placeholder>
              <w:docPart w:val="8F49ED4688B749CA83560648860A97D2"/>
            </w:placeholder>
            <w:showingPlcHdr/>
            <w:date>
              <w:dateFormat w:val="d/MM/yyyy"/>
              <w:lid w:val="en-NZ"/>
              <w:storeMappedDataAs w:val="dateTime"/>
              <w:calendar w:val="gregorian"/>
            </w:date>
          </w:sdtPr>
          <w:sdtEndPr/>
          <w:sdtContent>
            <w:tc>
              <w:tcPr>
                <w:tcW w:w="3260" w:type="dxa"/>
                <w:tcBorders>
                  <w:top w:val="single" w:sz="4" w:space="0" w:color="auto"/>
                  <w:left w:val="single" w:sz="4" w:space="0" w:color="auto"/>
                  <w:bottom w:val="single" w:sz="4" w:space="0" w:color="auto"/>
                  <w:right w:val="single" w:sz="4" w:space="0" w:color="auto"/>
                </w:tcBorders>
              </w:tcPr>
              <w:p w14:paraId="7A52D0D2" w14:textId="77777777" w:rsidR="008714DA" w:rsidRPr="00D30DB2" w:rsidRDefault="008714DA" w:rsidP="008714DA">
                <w:pPr>
                  <w:rPr>
                    <w:rFonts w:asciiTheme="minorHAnsi" w:hAnsiTheme="minorHAnsi" w:cstheme="minorHAnsi"/>
                    <w:szCs w:val="22"/>
                    <w:lang w:eastAsia="en-NZ"/>
                  </w:rPr>
                </w:pPr>
                <w:r w:rsidRPr="001F030E">
                  <w:rPr>
                    <w:rStyle w:val="PlaceholderText"/>
                    <w:rFonts w:eastAsiaTheme="minorHAnsi" w:cs="Calibri"/>
                    <w:sz w:val="20"/>
                    <w:szCs w:val="20"/>
                  </w:rPr>
                  <w:t>Click here to enter a date.</w:t>
                </w:r>
              </w:p>
            </w:tc>
          </w:sdtContent>
        </w:sdt>
        <w:tc>
          <w:tcPr>
            <w:tcW w:w="2255" w:type="dxa"/>
            <w:gridSpan w:val="2"/>
            <w:tcBorders>
              <w:top w:val="single" w:sz="4" w:space="0" w:color="auto"/>
              <w:left w:val="single" w:sz="4" w:space="0" w:color="auto"/>
              <w:bottom w:val="single" w:sz="4" w:space="0" w:color="auto"/>
              <w:right w:val="single" w:sz="4" w:space="0" w:color="auto"/>
            </w:tcBorders>
          </w:tcPr>
          <w:p w14:paraId="562205B8" w14:textId="77777777" w:rsidR="008714DA" w:rsidRPr="00D30DB2" w:rsidRDefault="008714DA" w:rsidP="008714DA">
            <w:pPr>
              <w:rPr>
                <w:rFonts w:asciiTheme="minorHAnsi" w:hAnsiTheme="minorHAnsi" w:cstheme="minorHAnsi"/>
                <w:szCs w:val="22"/>
                <w:lang w:eastAsia="en-NZ"/>
              </w:rPr>
            </w:pPr>
            <w:r>
              <w:rPr>
                <w:rFonts w:asciiTheme="minorHAnsi" w:hAnsiTheme="minorHAnsi" w:cstheme="minorHAnsi"/>
                <w:szCs w:val="22"/>
                <w:lang w:eastAsia="en-NZ"/>
              </w:rPr>
              <w:t>Name:</w:t>
            </w:r>
          </w:p>
        </w:tc>
        <w:tc>
          <w:tcPr>
            <w:tcW w:w="3306" w:type="dxa"/>
            <w:tcBorders>
              <w:top w:val="single" w:sz="4" w:space="0" w:color="auto"/>
              <w:left w:val="single" w:sz="4" w:space="0" w:color="auto"/>
              <w:bottom w:val="single" w:sz="4" w:space="0" w:color="auto"/>
              <w:right w:val="single" w:sz="4" w:space="0" w:color="auto"/>
            </w:tcBorders>
          </w:tcPr>
          <w:p w14:paraId="72424061" w14:textId="77777777" w:rsidR="008714DA" w:rsidRPr="00D30DB2" w:rsidRDefault="008714DA" w:rsidP="008714DA">
            <w:pPr>
              <w:rPr>
                <w:rFonts w:asciiTheme="minorHAnsi" w:hAnsiTheme="minorHAnsi" w:cstheme="minorHAnsi"/>
                <w:szCs w:val="22"/>
                <w:lang w:eastAsia="en-NZ"/>
              </w:rPr>
            </w:pPr>
            <w:r>
              <w:rPr>
                <w:rFonts w:asciiTheme="minorHAnsi" w:hAnsiTheme="minorHAnsi" w:cstheme="minorHAnsi"/>
                <w:szCs w:val="22"/>
                <w:lang w:eastAsia="en-NZ"/>
              </w:rPr>
              <w:t xml:space="preserve">     Designation:                                                       </w:t>
            </w:r>
          </w:p>
        </w:tc>
        <w:tc>
          <w:tcPr>
            <w:tcW w:w="4078" w:type="dxa"/>
            <w:tcBorders>
              <w:top w:val="single" w:sz="4" w:space="0" w:color="auto"/>
              <w:left w:val="single" w:sz="4" w:space="0" w:color="auto"/>
              <w:bottom w:val="single" w:sz="4" w:space="0" w:color="auto"/>
              <w:right w:val="single" w:sz="4" w:space="0" w:color="auto"/>
            </w:tcBorders>
          </w:tcPr>
          <w:p w14:paraId="72ACAF96" w14:textId="77777777" w:rsidR="008714DA" w:rsidRPr="00D30DB2" w:rsidRDefault="008714DA" w:rsidP="008714DA">
            <w:pPr>
              <w:rPr>
                <w:rFonts w:asciiTheme="minorHAnsi" w:hAnsiTheme="minorHAnsi" w:cstheme="minorHAnsi"/>
                <w:szCs w:val="22"/>
                <w:lang w:eastAsia="en-NZ"/>
              </w:rPr>
            </w:pPr>
            <w:r w:rsidRPr="00D30DB2">
              <w:rPr>
                <w:rFonts w:asciiTheme="minorHAnsi" w:hAnsiTheme="minorHAnsi" w:cstheme="minorHAnsi"/>
                <w:szCs w:val="22"/>
                <w:lang w:eastAsia="en-NZ"/>
              </w:rPr>
              <w:t>Signature:</w:t>
            </w:r>
          </w:p>
        </w:tc>
        <w:tc>
          <w:tcPr>
            <w:tcW w:w="1276" w:type="dxa"/>
            <w:tcBorders>
              <w:top w:val="single" w:sz="4" w:space="0" w:color="auto"/>
              <w:left w:val="single" w:sz="4" w:space="0" w:color="auto"/>
              <w:bottom w:val="single" w:sz="4" w:space="0" w:color="auto"/>
              <w:right w:val="single" w:sz="4" w:space="0" w:color="auto"/>
            </w:tcBorders>
          </w:tcPr>
          <w:p w14:paraId="65D9127D" w14:textId="77777777" w:rsidR="008714DA" w:rsidRDefault="008714DA" w:rsidP="008714DA">
            <w:pPr>
              <w:spacing w:line="276" w:lineRule="auto"/>
              <w:rPr>
                <w:rFonts w:asciiTheme="minorHAnsi" w:hAnsiTheme="minorHAnsi" w:cstheme="minorHAnsi"/>
                <w:lang w:eastAsia="en-NZ"/>
              </w:rPr>
            </w:pPr>
          </w:p>
        </w:tc>
      </w:tr>
      <w:tr w:rsidR="008714DA" w14:paraId="49F8363D" w14:textId="77777777" w:rsidTr="008B37FE">
        <w:tc>
          <w:tcPr>
            <w:tcW w:w="3260" w:type="dxa"/>
            <w:tcBorders>
              <w:top w:val="single" w:sz="4" w:space="0" w:color="auto"/>
              <w:left w:val="single" w:sz="4" w:space="0" w:color="auto"/>
              <w:bottom w:val="single" w:sz="4" w:space="0" w:color="auto"/>
              <w:right w:val="single" w:sz="4" w:space="0" w:color="auto"/>
            </w:tcBorders>
          </w:tcPr>
          <w:p w14:paraId="4FC81081" w14:textId="77777777" w:rsidR="008714DA" w:rsidRDefault="008714DA" w:rsidP="008714DA">
            <w:pPr>
              <w:rPr>
                <w:rFonts w:asciiTheme="minorHAnsi" w:hAnsiTheme="minorHAnsi" w:cstheme="minorHAnsi"/>
                <w:szCs w:val="22"/>
                <w:lang w:eastAsia="en-NZ"/>
              </w:rPr>
            </w:pPr>
          </w:p>
        </w:tc>
        <w:tc>
          <w:tcPr>
            <w:tcW w:w="2255" w:type="dxa"/>
            <w:gridSpan w:val="2"/>
            <w:tcBorders>
              <w:top w:val="single" w:sz="4" w:space="0" w:color="auto"/>
              <w:left w:val="single" w:sz="4" w:space="0" w:color="auto"/>
              <w:bottom w:val="single" w:sz="4" w:space="0" w:color="auto"/>
              <w:right w:val="single" w:sz="4" w:space="0" w:color="auto"/>
            </w:tcBorders>
          </w:tcPr>
          <w:p w14:paraId="492E06F2" w14:textId="77777777" w:rsidR="008714DA" w:rsidRDefault="008714DA" w:rsidP="008714DA">
            <w:pPr>
              <w:rPr>
                <w:rFonts w:asciiTheme="minorHAnsi" w:hAnsiTheme="minorHAnsi" w:cstheme="minorHAnsi"/>
                <w:szCs w:val="22"/>
                <w:lang w:eastAsia="en-NZ"/>
              </w:rPr>
            </w:pPr>
          </w:p>
        </w:tc>
        <w:tc>
          <w:tcPr>
            <w:tcW w:w="3306" w:type="dxa"/>
            <w:tcBorders>
              <w:top w:val="single" w:sz="4" w:space="0" w:color="auto"/>
              <w:left w:val="single" w:sz="4" w:space="0" w:color="auto"/>
              <w:bottom w:val="single" w:sz="4" w:space="0" w:color="auto"/>
              <w:right w:val="single" w:sz="4" w:space="0" w:color="auto"/>
            </w:tcBorders>
          </w:tcPr>
          <w:p w14:paraId="05CD42D7" w14:textId="77777777" w:rsidR="008714DA" w:rsidRDefault="008714DA" w:rsidP="008714DA">
            <w:pPr>
              <w:rPr>
                <w:rFonts w:asciiTheme="minorHAnsi" w:hAnsiTheme="minorHAnsi" w:cstheme="minorHAnsi"/>
                <w:szCs w:val="22"/>
                <w:lang w:eastAsia="en-NZ"/>
              </w:rPr>
            </w:pPr>
          </w:p>
        </w:tc>
        <w:tc>
          <w:tcPr>
            <w:tcW w:w="4078" w:type="dxa"/>
            <w:tcBorders>
              <w:top w:val="single" w:sz="4" w:space="0" w:color="auto"/>
              <w:left w:val="single" w:sz="4" w:space="0" w:color="auto"/>
              <w:bottom w:val="single" w:sz="4" w:space="0" w:color="auto"/>
              <w:right w:val="single" w:sz="4" w:space="0" w:color="auto"/>
            </w:tcBorders>
          </w:tcPr>
          <w:p w14:paraId="2E89EC2D" w14:textId="77777777" w:rsidR="008714DA" w:rsidRPr="00D30DB2" w:rsidRDefault="008714DA" w:rsidP="008714DA">
            <w:pPr>
              <w:rPr>
                <w:rFonts w:asciiTheme="minorHAnsi" w:hAnsiTheme="minorHAnsi" w:cstheme="minorHAnsi"/>
                <w:szCs w:val="22"/>
                <w:lang w:eastAsia="en-NZ"/>
              </w:rPr>
            </w:pPr>
          </w:p>
        </w:tc>
        <w:tc>
          <w:tcPr>
            <w:tcW w:w="1276" w:type="dxa"/>
            <w:tcBorders>
              <w:top w:val="single" w:sz="4" w:space="0" w:color="auto"/>
              <w:left w:val="single" w:sz="4" w:space="0" w:color="auto"/>
              <w:bottom w:val="single" w:sz="4" w:space="0" w:color="auto"/>
              <w:right w:val="single" w:sz="4" w:space="0" w:color="auto"/>
            </w:tcBorders>
          </w:tcPr>
          <w:p w14:paraId="7C364B6B" w14:textId="77777777" w:rsidR="008714DA" w:rsidRDefault="008714DA" w:rsidP="008714DA">
            <w:pPr>
              <w:spacing w:line="276" w:lineRule="auto"/>
              <w:rPr>
                <w:rFonts w:asciiTheme="minorHAnsi" w:hAnsiTheme="minorHAnsi" w:cstheme="minorHAnsi"/>
                <w:lang w:eastAsia="en-NZ"/>
              </w:rPr>
            </w:pPr>
          </w:p>
        </w:tc>
      </w:tr>
    </w:tbl>
    <w:p w14:paraId="5245B16E" w14:textId="77777777" w:rsidR="00F746EC" w:rsidRDefault="00F746EC"/>
    <w:p w14:paraId="56B498AF" w14:textId="77777777" w:rsidR="00F746EC" w:rsidRDefault="00F746EC"/>
    <w:p w14:paraId="6952559A" w14:textId="77777777" w:rsidR="007E73C0" w:rsidRDefault="007E73C0" w:rsidP="007E73C0"/>
    <w:p w14:paraId="16AAE198" w14:textId="77777777" w:rsidR="007E73C0" w:rsidRDefault="007E73C0" w:rsidP="007E73C0"/>
    <w:p w14:paraId="349D463B" w14:textId="77777777" w:rsidR="007E73C0" w:rsidRDefault="007E73C0" w:rsidP="007E73C0">
      <w:pPr>
        <w:ind w:firstLine="720"/>
      </w:pPr>
    </w:p>
    <w:p w14:paraId="5E6D0338" w14:textId="77777777" w:rsidR="00181BC0" w:rsidRDefault="00181BC0" w:rsidP="007E73C0">
      <w:pPr>
        <w:ind w:firstLine="720"/>
      </w:pPr>
    </w:p>
    <w:p w14:paraId="17215C74" w14:textId="77777777" w:rsidR="00181BC0" w:rsidRDefault="00181BC0" w:rsidP="007E73C0">
      <w:pPr>
        <w:ind w:firstLine="720"/>
      </w:pPr>
    </w:p>
    <w:p w14:paraId="6204835F" w14:textId="77777777" w:rsidR="00181BC0" w:rsidRDefault="00181BC0" w:rsidP="007E73C0">
      <w:pPr>
        <w:ind w:firstLine="720"/>
        <w:sectPr w:rsidR="00181BC0" w:rsidSect="005F50BB">
          <w:footerReference w:type="default" r:id="rId159"/>
          <w:pgSz w:w="16838" w:h="11906" w:orient="landscape"/>
          <w:pgMar w:top="1276" w:right="851" w:bottom="1559" w:left="170" w:header="113" w:footer="113" w:gutter="0"/>
          <w:cols w:space="708"/>
          <w:docGrid w:linePitch="360"/>
        </w:sectPr>
      </w:pPr>
    </w:p>
    <w:p w14:paraId="75E49133" w14:textId="14281D9B" w:rsidR="00181BC0" w:rsidRDefault="00181BC0" w:rsidP="007E73C0">
      <w:pPr>
        <w:ind w:firstLine="720"/>
      </w:pPr>
    </w:p>
    <w:p w14:paraId="3AD9A2D7" w14:textId="77777777" w:rsidR="00181BC0" w:rsidRDefault="00181BC0" w:rsidP="00181BC0">
      <w:pPr>
        <w:jc w:val="both"/>
        <w:rPr>
          <w:lang w:eastAsia="en-NZ"/>
        </w:rPr>
      </w:pPr>
    </w:p>
    <w:p w14:paraId="4A48DA30" w14:textId="77777777" w:rsidR="00181BC0" w:rsidRDefault="00181BC0" w:rsidP="00181BC0">
      <w:pPr>
        <w:jc w:val="both"/>
        <w:rPr>
          <w:lang w:eastAsia="en-NZ"/>
        </w:rPr>
      </w:pPr>
    </w:p>
    <w:p w14:paraId="67E7333C" w14:textId="6CC37BC2" w:rsidR="00181BC0" w:rsidRDefault="00181BC0" w:rsidP="00181BC0">
      <w:pPr>
        <w:pStyle w:val="Heading1"/>
        <w:rPr>
          <w:lang w:eastAsia="en-NZ"/>
        </w:rPr>
      </w:pPr>
      <w:bookmarkStart w:id="151" w:name="_Toc122707658"/>
      <w:r>
        <w:rPr>
          <w:lang w:eastAsia="en-NZ"/>
        </w:rPr>
        <w:t>12 Food safety myth busters</w:t>
      </w:r>
      <w:bookmarkEnd w:id="151"/>
    </w:p>
    <w:p w14:paraId="2BA56FCC" w14:textId="77777777" w:rsidR="00181BC0" w:rsidRDefault="00181BC0" w:rsidP="00181BC0">
      <w:pPr>
        <w:jc w:val="both"/>
        <w:rPr>
          <w:lang w:eastAsia="en-NZ"/>
        </w:rPr>
      </w:pPr>
    </w:p>
    <w:p w14:paraId="04BEA746" w14:textId="77777777" w:rsidR="00181BC0" w:rsidRDefault="00181BC0" w:rsidP="00181BC0">
      <w:pPr>
        <w:jc w:val="both"/>
        <w:rPr>
          <w:lang w:eastAsia="en-NZ"/>
        </w:rPr>
      </w:pPr>
    </w:p>
    <w:p w14:paraId="0770CA8D" w14:textId="77777777" w:rsidR="00181BC0" w:rsidRDefault="00181BC0" w:rsidP="00181BC0">
      <w:pPr>
        <w:jc w:val="both"/>
        <w:rPr>
          <w:lang w:eastAsia="en-NZ"/>
        </w:rPr>
      </w:pPr>
      <w:r w:rsidRPr="00946E1E">
        <w:rPr>
          <w:lang w:eastAsia="en-NZ"/>
        </w:rPr>
        <w:t xml:space="preserve">New Zealand Food Safety deputy director-general Vincent Arbuckle busts some food safety </w:t>
      </w:r>
      <w:r w:rsidRPr="00F737E3">
        <w:rPr>
          <w:b/>
          <w:lang w:eastAsia="en-NZ"/>
        </w:rPr>
        <w:t>myths</w:t>
      </w:r>
      <w:r w:rsidRPr="00946E1E">
        <w:rPr>
          <w:lang w:eastAsia="en-NZ"/>
        </w:rPr>
        <w:t xml:space="preserve"> to help you avoid giving your wh</w:t>
      </w:r>
      <w:r>
        <w:rPr>
          <w:lang w:eastAsia="en-NZ"/>
        </w:rPr>
        <w:t>ānau and friends food poisoning.</w:t>
      </w:r>
    </w:p>
    <w:p w14:paraId="0D174457" w14:textId="77777777" w:rsidR="00181BC0" w:rsidRPr="00946E1E" w:rsidRDefault="00181BC0" w:rsidP="00181BC0">
      <w:pPr>
        <w:jc w:val="both"/>
        <w:rPr>
          <w:lang w:eastAsia="en-NZ"/>
        </w:rPr>
      </w:pPr>
      <w:r>
        <w:rPr>
          <w:lang w:eastAsia="en-NZ"/>
        </w:rPr>
        <w:t>MPI 22 December 2022</w:t>
      </w:r>
    </w:p>
    <w:p w14:paraId="50A56B29" w14:textId="77777777" w:rsidR="00181BC0" w:rsidRPr="00946E1E" w:rsidRDefault="00181BC0" w:rsidP="00181BC0">
      <w:pPr>
        <w:jc w:val="both"/>
        <w:rPr>
          <w:b/>
          <w:bCs/>
          <w:sz w:val="27"/>
          <w:szCs w:val="27"/>
          <w:lang w:eastAsia="en-NZ"/>
        </w:rPr>
      </w:pPr>
      <w:r w:rsidRPr="00946E1E">
        <w:rPr>
          <w:b/>
          <w:bCs/>
          <w:sz w:val="27"/>
          <w:szCs w:val="27"/>
          <w:lang w:eastAsia="en-NZ"/>
        </w:rPr>
        <w:t>1. You can reheat leftovers as many times as you like</w:t>
      </w:r>
    </w:p>
    <w:p w14:paraId="750CEE84" w14:textId="77777777" w:rsidR="00181BC0" w:rsidRPr="00946E1E" w:rsidRDefault="00181BC0" w:rsidP="00181BC0">
      <w:pPr>
        <w:jc w:val="both"/>
        <w:rPr>
          <w:lang w:eastAsia="en-NZ"/>
        </w:rPr>
      </w:pPr>
      <w:r w:rsidRPr="00946E1E">
        <w:rPr>
          <w:lang w:eastAsia="en-NZ"/>
        </w:rPr>
        <w:t>One of the joys of the holiday season is having a mountain of leftovers. Reheating them once, to piping-hot temperature, shouldn’t be a problem (unless you’ve left them out too long before refrigerating or freezing). But every time you cool your food and reheat it, you give germs the opportunity to multiply, so doing this more than once raises the risk of foodborne illness. If you have a big batch of leftovers in the fridge, reheat only what you need, or divide it into meal-sized potions before freezing. Bin any unfinished reheated food. And, if your leftovers aren’t frozen, eat them within 2 days. While we’re at it, let’s bust the myth that leftovers are safe to eat if they look and smell okay. Although many nasties cause spoilage that will quicky make itself known in looks, texture, smell and (if you regrettably get that far) taste, there are many that are undetectable in the usual way. If in doubt, throw it out!</w:t>
      </w:r>
    </w:p>
    <w:p w14:paraId="0C272A01" w14:textId="77777777" w:rsidR="00181BC0" w:rsidRPr="00946E1E" w:rsidRDefault="00D45796" w:rsidP="00181BC0">
      <w:pPr>
        <w:jc w:val="both"/>
        <w:rPr>
          <w:rFonts w:ascii="Times New Roman" w:hAnsi="Times New Roman"/>
          <w:sz w:val="24"/>
          <w:lang w:eastAsia="en-NZ"/>
        </w:rPr>
      </w:pPr>
      <w:hyperlink r:id="rId160" w:history="1">
        <w:r w:rsidR="00181BC0" w:rsidRPr="00946E1E">
          <w:rPr>
            <w:rFonts w:ascii="Times New Roman" w:hAnsi="Times New Roman"/>
            <w:color w:val="0000FF"/>
            <w:sz w:val="24"/>
            <w:u w:val="single"/>
            <w:lang w:eastAsia="en-NZ"/>
          </w:rPr>
          <w:t>More information about food poisoning symptoms and causes</w:t>
        </w:r>
      </w:hyperlink>
    </w:p>
    <w:p w14:paraId="55831924" w14:textId="77777777" w:rsidR="00181BC0" w:rsidRPr="00F737E3" w:rsidRDefault="00181BC0" w:rsidP="00181BC0">
      <w:pPr>
        <w:jc w:val="both"/>
        <w:rPr>
          <w:b/>
          <w:lang w:eastAsia="en-NZ"/>
        </w:rPr>
      </w:pPr>
      <w:r w:rsidRPr="00F737E3">
        <w:rPr>
          <w:b/>
          <w:lang w:eastAsia="en-NZ"/>
        </w:rPr>
        <w:t>2. Hot leftovers should be left out to cool completely before refrigerating</w:t>
      </w:r>
    </w:p>
    <w:p w14:paraId="21685D6F" w14:textId="77777777" w:rsidR="00181BC0" w:rsidRPr="00946E1E" w:rsidRDefault="00181BC0" w:rsidP="00181BC0">
      <w:pPr>
        <w:jc w:val="both"/>
        <w:rPr>
          <w:sz w:val="24"/>
          <w:lang w:eastAsia="en-NZ"/>
        </w:rPr>
      </w:pPr>
      <w:r w:rsidRPr="00946E1E">
        <w:rPr>
          <w:sz w:val="24"/>
          <w:lang w:eastAsia="en-NZ"/>
        </w:rPr>
        <w:t>Although it’s true that putting hot food in the fridge can drop its overall temperature slightly, it’s not as potentially detrimental to your health as waiting for your leftovers to cool completely. So, to decrease the risk of giving bacteria more time to grow on hot food, cool it for up to 30 minutes at room temperature (or wait till it’s stopped steaming), put it in a shallow dish (to help the food cool faster), cover, and pop it in the fridge, making sure there’s room for the air to circulate. Hot tip: most harmful bacteria can’t grow at low temperatures, so set your fridge to between 2°C and 5°C</w:t>
      </w:r>
    </w:p>
    <w:p w14:paraId="3BD53F9E" w14:textId="77777777" w:rsidR="00181BC0" w:rsidRPr="00946E1E" w:rsidRDefault="00D45796" w:rsidP="00181BC0">
      <w:pPr>
        <w:jc w:val="both"/>
        <w:rPr>
          <w:sz w:val="24"/>
          <w:lang w:eastAsia="en-NZ"/>
        </w:rPr>
      </w:pPr>
      <w:hyperlink r:id="rId161" w:history="1">
        <w:r w:rsidR="00181BC0" w:rsidRPr="00946E1E">
          <w:rPr>
            <w:color w:val="0000FF"/>
            <w:sz w:val="24"/>
            <w:u w:val="single"/>
            <w:lang w:eastAsia="en-NZ"/>
          </w:rPr>
          <w:t>More information about chilling your food</w:t>
        </w:r>
      </w:hyperlink>
    </w:p>
    <w:p w14:paraId="7EF6777F" w14:textId="77777777" w:rsidR="00181BC0" w:rsidRPr="00F737E3" w:rsidRDefault="00181BC0" w:rsidP="00181BC0">
      <w:pPr>
        <w:jc w:val="both"/>
        <w:rPr>
          <w:b/>
          <w:lang w:eastAsia="en-NZ"/>
        </w:rPr>
      </w:pPr>
      <w:r w:rsidRPr="00F737E3">
        <w:rPr>
          <w:b/>
          <w:lang w:eastAsia="en-NZ"/>
        </w:rPr>
        <w:t>3. Freezing food kills bacteria and viruses</w:t>
      </w:r>
    </w:p>
    <w:p w14:paraId="505340F1" w14:textId="77777777" w:rsidR="00181BC0" w:rsidRPr="00946E1E" w:rsidRDefault="00181BC0" w:rsidP="00181BC0">
      <w:pPr>
        <w:jc w:val="both"/>
        <w:rPr>
          <w:sz w:val="24"/>
          <w:lang w:eastAsia="en-NZ"/>
        </w:rPr>
      </w:pPr>
      <w:r w:rsidRPr="00946E1E">
        <w:rPr>
          <w:sz w:val="24"/>
          <w:lang w:eastAsia="en-NZ"/>
        </w:rPr>
        <w:t>Given how much frozen berries and Hepatitis A have been talked about over the past few months, this myth is fortunately losing a bit of traction. But to be clear, freezing doesn’t necessarily kill the germs that can contaminate food. The recent frozen berry recall is a good reminder that viruses, such as Hepatitis A, can survive freezing, freeze-drying, and heat of less than 85°C. Washing frozen berries also doesn’t get rid of the problem. When the berries start defrosting, the warmer conditions allow the bacteria to wake up and start multiplying. If you want to be sure your berries are safe to eat, boil them or cook them for at least a minute at more than 85°C. Then refreeze them in an ice tray to have handy as needed.</w:t>
      </w:r>
    </w:p>
    <w:p w14:paraId="24EF367E" w14:textId="77777777" w:rsidR="00181BC0" w:rsidRPr="00F737E3" w:rsidRDefault="00181BC0" w:rsidP="00181BC0">
      <w:pPr>
        <w:jc w:val="both"/>
        <w:rPr>
          <w:b/>
          <w:lang w:eastAsia="en-NZ"/>
        </w:rPr>
      </w:pPr>
      <w:r w:rsidRPr="00F737E3">
        <w:rPr>
          <w:b/>
          <w:lang w:eastAsia="en-NZ"/>
        </w:rPr>
        <w:t>4. The best way to defrost food is to leave it out on the kitchen bench</w:t>
      </w:r>
    </w:p>
    <w:p w14:paraId="080A4A8E" w14:textId="77777777" w:rsidR="00181BC0" w:rsidRPr="00946E1E" w:rsidRDefault="00181BC0" w:rsidP="00181BC0">
      <w:pPr>
        <w:jc w:val="both"/>
        <w:rPr>
          <w:sz w:val="24"/>
          <w:lang w:eastAsia="en-NZ"/>
        </w:rPr>
      </w:pPr>
      <w:r w:rsidRPr="00946E1E">
        <w:rPr>
          <w:sz w:val="24"/>
          <w:lang w:eastAsia="en-NZ"/>
        </w:rPr>
        <w:t>Leaving your defrosting food on the bench is, in reality, the best way to give bacteria time to grow in a nice, warm environment. Bacteria thrive in temperatures between 5°C and 60°C, so, to decrease the likelihood of bacteria multiplying, and your food spoiling and making you sick, defrost it in the fridge, or in the microwave. Fun fact: bacteria are some of the fastest-reproducing organisms on Earth – they can double in number every 4 to 20 minutes!</w:t>
      </w:r>
    </w:p>
    <w:p w14:paraId="0DDAE7B4" w14:textId="77777777" w:rsidR="00181BC0" w:rsidRPr="00946E1E" w:rsidRDefault="00D45796" w:rsidP="00181BC0">
      <w:pPr>
        <w:jc w:val="both"/>
        <w:rPr>
          <w:sz w:val="24"/>
          <w:lang w:eastAsia="en-NZ"/>
        </w:rPr>
      </w:pPr>
      <w:hyperlink r:id="rId162" w:history="1">
        <w:r w:rsidR="00181BC0" w:rsidRPr="00946E1E">
          <w:rPr>
            <w:color w:val="0000FF"/>
            <w:sz w:val="24"/>
            <w:u w:val="single"/>
            <w:lang w:eastAsia="en-NZ"/>
          </w:rPr>
          <w:t>More information about preparing and storing food safely at home</w:t>
        </w:r>
      </w:hyperlink>
    </w:p>
    <w:p w14:paraId="21F7AE1F" w14:textId="77777777" w:rsidR="00181BC0" w:rsidRPr="00F737E3" w:rsidRDefault="00181BC0" w:rsidP="00181BC0">
      <w:pPr>
        <w:jc w:val="both"/>
        <w:rPr>
          <w:b/>
          <w:lang w:eastAsia="en-NZ"/>
        </w:rPr>
      </w:pPr>
      <w:r w:rsidRPr="00F737E3">
        <w:rPr>
          <w:b/>
          <w:lang w:eastAsia="en-NZ"/>
        </w:rPr>
        <w:t>5. It’s okay to eat shellfish that you have gathered raw, as long as it’s fresh</w:t>
      </w:r>
    </w:p>
    <w:p w14:paraId="35DFAAE9" w14:textId="77777777" w:rsidR="00181BC0" w:rsidRPr="00946E1E" w:rsidRDefault="00181BC0" w:rsidP="00181BC0">
      <w:pPr>
        <w:jc w:val="both"/>
        <w:rPr>
          <w:sz w:val="24"/>
          <w:lang w:eastAsia="en-NZ"/>
        </w:rPr>
      </w:pPr>
      <w:r w:rsidRPr="00946E1E">
        <w:rPr>
          <w:sz w:val="24"/>
          <w:lang w:eastAsia="en-NZ"/>
        </w:rPr>
        <w:t xml:space="preserve">Kiwis love their seafood –  and many people have traditionally gathered and eaten shellfish like mussels, kina, and pipi raw. But times have unfortunately changed. Vibrio is a type of bacteria naturally living in the sea, and some strains can cause gastroenteritis when consumed. Thanks in part to warmer sea temperatures, there’s more Vibrio around, so eating raw or undercooked shellfish, even fresh, can make you and your whānau very ill. Cases of </w:t>
      </w:r>
      <w:r w:rsidRPr="00946E1E">
        <w:rPr>
          <w:i/>
          <w:iCs/>
          <w:sz w:val="24"/>
          <w:lang w:eastAsia="en-NZ"/>
        </w:rPr>
        <w:t>Vibrio parahaemolyticus</w:t>
      </w:r>
      <w:r w:rsidRPr="00946E1E">
        <w:rPr>
          <w:sz w:val="24"/>
          <w:lang w:eastAsia="en-NZ"/>
        </w:rPr>
        <w:t xml:space="preserve"> illness and hospitalisations have been increasing every year over summer. So, to help prevent illness, keep your gathered shellfish alive and cool, cook it thoroughly before eating, and keep raw shellfish away from other cooked or ready-to-eat food (so Vibrio can’t transfer to uncontaminated food).</w:t>
      </w:r>
    </w:p>
    <w:p w14:paraId="60AC89B4" w14:textId="77777777" w:rsidR="00181BC0" w:rsidRPr="00946E1E" w:rsidRDefault="00D45796" w:rsidP="00181BC0">
      <w:pPr>
        <w:jc w:val="both"/>
        <w:rPr>
          <w:sz w:val="24"/>
          <w:lang w:eastAsia="en-NZ"/>
        </w:rPr>
      </w:pPr>
      <w:hyperlink r:id="rId163" w:history="1">
        <w:r w:rsidR="00181BC0" w:rsidRPr="00946E1E">
          <w:rPr>
            <w:color w:val="0000FF"/>
            <w:sz w:val="24"/>
            <w:u w:val="single"/>
            <w:lang w:eastAsia="en-NZ"/>
          </w:rPr>
          <w:t>More information about how to collect, store and cook shellfish – including recipes</w:t>
        </w:r>
      </w:hyperlink>
    </w:p>
    <w:p w14:paraId="562BAF28" w14:textId="77777777" w:rsidR="00181BC0" w:rsidRPr="00F737E3" w:rsidRDefault="00181BC0" w:rsidP="00181BC0">
      <w:pPr>
        <w:jc w:val="both"/>
        <w:rPr>
          <w:b/>
          <w:lang w:eastAsia="en-NZ"/>
        </w:rPr>
      </w:pPr>
      <w:r w:rsidRPr="00F737E3">
        <w:rPr>
          <w:b/>
          <w:lang w:eastAsia="en-NZ"/>
        </w:rPr>
        <w:t>6. You need to wash raw chicken before cooking it</w:t>
      </w:r>
    </w:p>
    <w:p w14:paraId="64EB7988" w14:textId="77777777" w:rsidR="00181BC0" w:rsidRPr="00946E1E" w:rsidRDefault="00181BC0" w:rsidP="00181BC0">
      <w:pPr>
        <w:jc w:val="both"/>
        <w:rPr>
          <w:sz w:val="24"/>
          <w:lang w:eastAsia="en-NZ"/>
        </w:rPr>
      </w:pPr>
      <w:r w:rsidRPr="00946E1E">
        <w:rPr>
          <w:sz w:val="24"/>
          <w:lang w:eastAsia="en-NZ"/>
        </w:rPr>
        <w:t>Chicken in New Zealand has already been washed, so you don’t need to do it again. Although</w:t>
      </w:r>
      <w:r w:rsidRPr="00946E1E">
        <w:rPr>
          <w:i/>
          <w:iCs/>
          <w:sz w:val="24"/>
          <w:lang w:eastAsia="en-NZ"/>
        </w:rPr>
        <w:t xml:space="preserve"> Campylobacter, Salmonella</w:t>
      </w:r>
      <w:r w:rsidRPr="00946E1E">
        <w:rPr>
          <w:sz w:val="24"/>
          <w:lang w:eastAsia="en-NZ"/>
        </w:rPr>
        <w:t> and other illness-causing bacteria live on raw chicken, it’s not a good idea to wash it again at home. Rinsing or washing it allows these bacteria to spread to other areas of your kitchen. If you’re worried about chicken juices, just pat it dry with a clean paper towel and then throw the paper towel away. While we’re on the topic of chicken, it’s also not okay to use the same chopping board, utensils, or plate for both your raw and cooked chicken. Anything that’s touched raw chicken needs to be washed in hot, soapy water before being used for any other food – and that includes your hands.</w:t>
      </w:r>
    </w:p>
    <w:p w14:paraId="38A234BE" w14:textId="77777777" w:rsidR="00181BC0" w:rsidRPr="00946E1E" w:rsidRDefault="00D45796" w:rsidP="00181BC0">
      <w:pPr>
        <w:jc w:val="both"/>
        <w:rPr>
          <w:sz w:val="24"/>
          <w:lang w:eastAsia="en-NZ"/>
        </w:rPr>
      </w:pPr>
      <w:hyperlink r:id="rId164" w:history="1">
        <w:r w:rsidR="00181BC0" w:rsidRPr="00946E1E">
          <w:rPr>
            <w:color w:val="0000FF"/>
            <w:sz w:val="24"/>
            <w:u w:val="single"/>
            <w:lang w:eastAsia="en-NZ"/>
          </w:rPr>
          <w:t>More information about handling chicken safely</w:t>
        </w:r>
      </w:hyperlink>
    </w:p>
    <w:p w14:paraId="41CE2ACD" w14:textId="77777777" w:rsidR="00181BC0" w:rsidRPr="00F737E3" w:rsidRDefault="00181BC0" w:rsidP="00181BC0">
      <w:pPr>
        <w:jc w:val="both"/>
        <w:rPr>
          <w:b/>
          <w:lang w:eastAsia="en-NZ"/>
        </w:rPr>
      </w:pPr>
      <w:r w:rsidRPr="00F737E3">
        <w:rPr>
          <w:b/>
          <w:lang w:eastAsia="en-NZ"/>
        </w:rPr>
        <w:t>7. Eating foods after the 'use by' date is fine</w:t>
      </w:r>
    </w:p>
    <w:p w14:paraId="1D4CC2C8" w14:textId="77777777" w:rsidR="00181BC0" w:rsidRPr="00946E1E" w:rsidRDefault="00181BC0" w:rsidP="00181BC0">
      <w:pPr>
        <w:jc w:val="both"/>
        <w:rPr>
          <w:sz w:val="24"/>
          <w:lang w:eastAsia="en-NZ"/>
        </w:rPr>
      </w:pPr>
      <w:r w:rsidRPr="00946E1E">
        <w:rPr>
          <w:sz w:val="24"/>
          <w:lang w:eastAsia="en-NZ"/>
        </w:rPr>
        <w:t>We know times are tough and few can afford to throw away food, but if the 'use by' date on a packaged product in your fridge or pantry has come and gone, bin it. It is not safe to eat. In fact, it’s illegal to sell food past its 'use by' date. However, food should still be safe to eat after the 'best before' date, but it’s likely to have lost some quality. Stores can sell food beyond a 'best before' date, as long as it's still fit for human consumption. Make sure to check the date on your food labels, so you can make a good call on whether to chow down or chuck out.</w:t>
      </w:r>
    </w:p>
    <w:p w14:paraId="24D93100" w14:textId="77777777" w:rsidR="00181BC0" w:rsidRPr="00946E1E" w:rsidRDefault="00D45796" w:rsidP="00181BC0">
      <w:pPr>
        <w:jc w:val="both"/>
        <w:rPr>
          <w:sz w:val="24"/>
          <w:lang w:eastAsia="en-NZ"/>
        </w:rPr>
      </w:pPr>
      <w:hyperlink r:id="rId165" w:history="1">
        <w:r w:rsidR="00181BC0" w:rsidRPr="00946E1E">
          <w:rPr>
            <w:color w:val="0000FF"/>
            <w:sz w:val="24"/>
            <w:u w:val="single"/>
            <w:lang w:eastAsia="en-NZ"/>
          </w:rPr>
          <w:t>More information about food labels</w:t>
        </w:r>
      </w:hyperlink>
    </w:p>
    <w:p w14:paraId="3B398546" w14:textId="77777777" w:rsidR="00181BC0" w:rsidRPr="00F737E3" w:rsidRDefault="00181BC0" w:rsidP="00181BC0">
      <w:pPr>
        <w:jc w:val="both"/>
        <w:rPr>
          <w:b/>
          <w:lang w:eastAsia="en-NZ"/>
        </w:rPr>
      </w:pPr>
      <w:r w:rsidRPr="00F737E3">
        <w:rPr>
          <w:b/>
          <w:lang w:eastAsia="en-NZ"/>
        </w:rPr>
        <w:t>8. Plastic chopping boards are more hygienic than wooden ones</w:t>
      </w:r>
    </w:p>
    <w:p w14:paraId="28BA91B8" w14:textId="77777777" w:rsidR="00181BC0" w:rsidRPr="00946E1E" w:rsidRDefault="00181BC0" w:rsidP="00181BC0">
      <w:pPr>
        <w:jc w:val="both"/>
        <w:rPr>
          <w:sz w:val="24"/>
          <w:lang w:eastAsia="en-NZ"/>
        </w:rPr>
      </w:pPr>
      <w:r w:rsidRPr="00946E1E">
        <w:rPr>
          <w:sz w:val="24"/>
          <w:lang w:eastAsia="en-NZ"/>
        </w:rPr>
        <w:t>The key to a chopping board being hygienic is to thoroughly clean it after every use with hot, soapy water – particularly if you’ve been using it for raw meat, fish or shellfish. But, to bust the myth, research by food microbiology and toxicology expert Dr Dean O. Cliver showed wooden chopping boards retain less bacteria than plastic boards, particularly if the plastic has been damaged by knives, providing convenient spots for bacteria to hide before transferring onto other food. He found that wood, because it’s porous, absorbs the bacteria – and although the bacteria doesn’t die immediately, neither does it return to the surface of the board. So wood is the better option. As for glass and stainless-steel cutting boards, they’re not porous like wood and don’t scratch easily like plastic, so keep them clean, and happy chopping!  </w:t>
      </w:r>
    </w:p>
    <w:p w14:paraId="1874F7AB" w14:textId="77777777" w:rsidR="00181BC0" w:rsidRPr="00946E1E" w:rsidRDefault="00D45796" w:rsidP="00181BC0">
      <w:pPr>
        <w:jc w:val="both"/>
        <w:rPr>
          <w:sz w:val="24"/>
          <w:lang w:eastAsia="en-NZ"/>
        </w:rPr>
      </w:pPr>
      <w:hyperlink r:id="rId166" w:history="1">
        <w:r w:rsidR="00181BC0" w:rsidRPr="00946E1E">
          <w:rPr>
            <w:color w:val="0000FF"/>
            <w:sz w:val="24"/>
            <w:u w:val="single"/>
            <w:lang w:eastAsia="en-NZ"/>
          </w:rPr>
          <w:t>More information about food safety at home</w:t>
        </w:r>
      </w:hyperlink>
    </w:p>
    <w:p w14:paraId="5A4E1AF5" w14:textId="77777777" w:rsidR="00181BC0" w:rsidRPr="00F737E3" w:rsidRDefault="00181BC0" w:rsidP="00181BC0">
      <w:pPr>
        <w:jc w:val="both"/>
        <w:rPr>
          <w:b/>
          <w:lang w:eastAsia="en-NZ"/>
        </w:rPr>
      </w:pPr>
      <w:r w:rsidRPr="00F737E3">
        <w:rPr>
          <w:b/>
          <w:lang w:eastAsia="en-NZ"/>
        </w:rPr>
        <w:t>9. It’s okay to eat a little bit of raw cookie dough or cake batter</w:t>
      </w:r>
    </w:p>
    <w:p w14:paraId="016D1FEB" w14:textId="77777777" w:rsidR="00181BC0" w:rsidRPr="00946E1E" w:rsidRDefault="00181BC0" w:rsidP="00181BC0">
      <w:pPr>
        <w:jc w:val="both"/>
        <w:rPr>
          <w:sz w:val="24"/>
          <w:lang w:eastAsia="en-NZ"/>
        </w:rPr>
      </w:pPr>
      <w:r w:rsidRPr="00946E1E">
        <w:rPr>
          <w:sz w:val="24"/>
          <w:lang w:eastAsia="en-NZ"/>
        </w:rPr>
        <w:t xml:space="preserve">Unfortunately, it’s not okay. Raw flour – and raw whatever-else-you’ve-popped-in-your-dough – can carry illness-inducing bacteria. Baking will kill that bacteria. Although there are clear food standards and food safety guidelines in New Zealand, raw flour can be contaminated with </w:t>
      </w:r>
      <w:r w:rsidRPr="00946E1E">
        <w:rPr>
          <w:i/>
          <w:iCs/>
          <w:sz w:val="24"/>
          <w:lang w:eastAsia="en-NZ"/>
        </w:rPr>
        <w:t>Salmonella</w:t>
      </w:r>
      <w:r w:rsidRPr="00946E1E">
        <w:rPr>
          <w:sz w:val="24"/>
          <w:lang w:eastAsia="en-NZ"/>
        </w:rPr>
        <w:t>, so, remember the rhyme: 'Just a lick can make you sick!'</w:t>
      </w:r>
    </w:p>
    <w:p w14:paraId="526E37F6" w14:textId="77777777" w:rsidR="00181BC0" w:rsidRPr="00946E1E" w:rsidRDefault="00D45796" w:rsidP="00181BC0">
      <w:pPr>
        <w:jc w:val="both"/>
        <w:rPr>
          <w:sz w:val="24"/>
          <w:lang w:eastAsia="en-NZ"/>
        </w:rPr>
      </w:pPr>
      <w:hyperlink r:id="rId167" w:history="1">
        <w:r w:rsidR="00181BC0" w:rsidRPr="00946E1E">
          <w:rPr>
            <w:color w:val="0000FF"/>
            <w:sz w:val="24"/>
            <w:u w:val="single"/>
            <w:lang w:eastAsia="en-NZ"/>
          </w:rPr>
          <w:t>More information about safe cooking tips</w:t>
        </w:r>
      </w:hyperlink>
    </w:p>
    <w:p w14:paraId="6965BE0B" w14:textId="77777777" w:rsidR="00181BC0" w:rsidRPr="00F737E3" w:rsidRDefault="00181BC0" w:rsidP="00181BC0">
      <w:pPr>
        <w:jc w:val="both"/>
        <w:rPr>
          <w:b/>
          <w:lang w:eastAsia="en-NZ"/>
        </w:rPr>
      </w:pPr>
      <w:r w:rsidRPr="00F737E3">
        <w:rPr>
          <w:b/>
          <w:lang w:eastAsia="en-NZ"/>
        </w:rPr>
        <w:t>10. You don’t need to wash bagged greens or salads</w:t>
      </w:r>
    </w:p>
    <w:p w14:paraId="7F38A3F4" w14:textId="77777777" w:rsidR="00181BC0" w:rsidRPr="00946E1E" w:rsidRDefault="00181BC0" w:rsidP="00181BC0">
      <w:pPr>
        <w:jc w:val="both"/>
        <w:rPr>
          <w:sz w:val="24"/>
          <w:lang w:eastAsia="en-NZ"/>
        </w:rPr>
      </w:pPr>
      <w:r w:rsidRPr="00946E1E">
        <w:rPr>
          <w:sz w:val="24"/>
          <w:lang w:eastAsia="en-NZ"/>
        </w:rPr>
        <w:t>Any bagged lettuce, salad, or other manner of greens you buy, still need to be washed first before using. Under running water in a clean colander in the sink will do. This will reduce any food safety risks due to bacteria or chemical residues.</w:t>
      </w:r>
    </w:p>
    <w:p w14:paraId="3AF6C06D" w14:textId="77777777" w:rsidR="00181BC0" w:rsidRPr="00946E1E" w:rsidRDefault="00D45796" w:rsidP="00181BC0">
      <w:pPr>
        <w:jc w:val="both"/>
        <w:rPr>
          <w:sz w:val="24"/>
          <w:lang w:eastAsia="en-NZ"/>
        </w:rPr>
      </w:pPr>
      <w:hyperlink r:id="rId168" w:history="1">
        <w:r w:rsidR="00181BC0" w:rsidRPr="00946E1E">
          <w:rPr>
            <w:color w:val="0000FF"/>
            <w:sz w:val="24"/>
            <w:u w:val="single"/>
            <w:lang w:eastAsia="en-NZ"/>
          </w:rPr>
          <w:t>More information about other cleaning tips</w:t>
        </w:r>
      </w:hyperlink>
    </w:p>
    <w:p w14:paraId="2740E7F2" w14:textId="77777777" w:rsidR="00181BC0" w:rsidRPr="00F737E3" w:rsidRDefault="00181BC0" w:rsidP="00181BC0">
      <w:pPr>
        <w:jc w:val="both"/>
        <w:rPr>
          <w:b/>
          <w:lang w:eastAsia="en-NZ"/>
        </w:rPr>
      </w:pPr>
      <w:r w:rsidRPr="00F737E3">
        <w:rPr>
          <w:b/>
          <w:lang w:eastAsia="en-NZ"/>
        </w:rPr>
        <w:t>11. If you drop food on the floor and pick it up within 5 seconds, it's safe to eat</w:t>
      </w:r>
    </w:p>
    <w:p w14:paraId="000EFA4C" w14:textId="77777777" w:rsidR="00181BC0" w:rsidRPr="00946E1E" w:rsidRDefault="00181BC0" w:rsidP="00181BC0">
      <w:pPr>
        <w:jc w:val="both"/>
        <w:rPr>
          <w:sz w:val="24"/>
          <w:lang w:eastAsia="en-NZ"/>
        </w:rPr>
      </w:pPr>
      <w:r w:rsidRPr="00946E1E">
        <w:rPr>
          <w:sz w:val="24"/>
          <w:lang w:eastAsia="en-NZ"/>
        </w:rPr>
        <w:t>Sorry, the '5-second rule' is a myth. Whether it’s 1 second or 10, all bacteria and viruses need to get onto your food – and into your gut – is any contact at all. Although the moisture and stickiness of the food will affect the number of germs that will attach to the food, to be safe, if you’ve dropped it on the way to your mouth, best to bin it – and wash your hands. If you’ve dropped it during food preparation – and it can be salvaged (we’re not talking spilt milk and broken eggs) – and if you really can’t bear to throw it away, rinse it and make sure it’s cooked thoroughly to kill unwanted nasties.</w:t>
      </w:r>
    </w:p>
    <w:p w14:paraId="59A4DEBE" w14:textId="77777777" w:rsidR="00181BC0" w:rsidRPr="00946E1E" w:rsidRDefault="00D45796" w:rsidP="00181BC0">
      <w:pPr>
        <w:jc w:val="both"/>
        <w:rPr>
          <w:sz w:val="24"/>
          <w:lang w:eastAsia="en-NZ"/>
        </w:rPr>
      </w:pPr>
      <w:hyperlink r:id="rId169" w:history="1">
        <w:r w:rsidR="00181BC0" w:rsidRPr="00946E1E">
          <w:rPr>
            <w:color w:val="0000FF"/>
            <w:sz w:val="24"/>
            <w:u w:val="single"/>
            <w:lang w:eastAsia="en-NZ"/>
          </w:rPr>
          <w:t>More information about food poisoning</w:t>
        </w:r>
      </w:hyperlink>
    </w:p>
    <w:p w14:paraId="25021484" w14:textId="77777777" w:rsidR="00181BC0" w:rsidRPr="00F737E3" w:rsidRDefault="00181BC0" w:rsidP="00181BC0">
      <w:pPr>
        <w:jc w:val="both"/>
        <w:rPr>
          <w:b/>
          <w:lang w:eastAsia="en-NZ"/>
        </w:rPr>
      </w:pPr>
      <w:r w:rsidRPr="00F737E3">
        <w:rPr>
          <w:b/>
          <w:lang w:eastAsia="en-NZ"/>
        </w:rPr>
        <w:t>12. Mouldy food is okay to eat, as long as I cut off the mouldy bit</w:t>
      </w:r>
    </w:p>
    <w:p w14:paraId="5BD9C5DF" w14:textId="77777777" w:rsidR="00181BC0" w:rsidRPr="00946E1E" w:rsidRDefault="00181BC0" w:rsidP="00181BC0">
      <w:pPr>
        <w:jc w:val="both"/>
        <w:rPr>
          <w:sz w:val="24"/>
          <w:lang w:eastAsia="en-NZ"/>
        </w:rPr>
      </w:pPr>
      <w:r w:rsidRPr="00946E1E">
        <w:rPr>
          <w:sz w:val="24"/>
          <w:lang w:eastAsia="en-NZ"/>
        </w:rPr>
        <w:t xml:space="preserve">That spot of mould you scrape of your bread, or the one you cut off your cheese, is the tip of the iceberg. Mould have spores and roots going into the food, which you often can’t see. They can also produce toxic chemicals called mycotoxins that can make you really ill. Not all moulds are bad – some make life-saving medicine (penicillin) and delicious cheeses. Fun fact: the mould used in the production of camembert and brie is named </w:t>
      </w:r>
      <w:r w:rsidRPr="00946E1E">
        <w:rPr>
          <w:i/>
          <w:iCs/>
          <w:sz w:val="24"/>
          <w:lang w:eastAsia="en-NZ"/>
        </w:rPr>
        <w:t>Penicillium camemberti</w:t>
      </w:r>
      <w:r w:rsidRPr="00946E1E">
        <w:rPr>
          <w:sz w:val="24"/>
          <w:lang w:eastAsia="en-NZ"/>
        </w:rPr>
        <w:t>, after the cheese first made in the late 18</w:t>
      </w:r>
      <w:r w:rsidRPr="00946E1E">
        <w:rPr>
          <w:sz w:val="24"/>
          <w:vertAlign w:val="superscript"/>
          <w:lang w:eastAsia="en-NZ"/>
        </w:rPr>
        <w:t>th</w:t>
      </w:r>
      <w:r w:rsidRPr="00946E1E">
        <w:rPr>
          <w:sz w:val="24"/>
          <w:lang w:eastAsia="en-NZ"/>
        </w:rPr>
        <w:t xml:space="preserve"> century in Camembert, France.</w:t>
      </w:r>
    </w:p>
    <w:p w14:paraId="4C88E583" w14:textId="77777777" w:rsidR="00181BC0" w:rsidRDefault="00181BC0" w:rsidP="00181BC0"/>
    <w:p w14:paraId="5CA3412B" w14:textId="77777777" w:rsidR="00181BC0" w:rsidRPr="007E73C0" w:rsidRDefault="00181BC0" w:rsidP="007E73C0">
      <w:pPr>
        <w:ind w:firstLine="720"/>
      </w:pPr>
    </w:p>
    <w:sectPr w:rsidR="00181BC0" w:rsidRPr="007E73C0" w:rsidSect="00181BC0">
      <w:pgSz w:w="11906" w:h="16838"/>
      <w:pgMar w:top="170" w:right="1276" w:bottom="851" w:left="1559" w:header="113"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93B5B" w14:textId="77777777" w:rsidR="00D45796" w:rsidRDefault="00D45796">
      <w:r>
        <w:separator/>
      </w:r>
    </w:p>
  </w:endnote>
  <w:endnote w:type="continuationSeparator" w:id="0">
    <w:p w14:paraId="350A82ED" w14:textId="77777777" w:rsidR="00D45796" w:rsidRDefault="00D4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412" w:type="dxa"/>
      <w:tblInd w:w="-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62"/>
      <w:gridCol w:w="823"/>
      <w:gridCol w:w="1418"/>
      <w:gridCol w:w="1276"/>
      <w:gridCol w:w="1275"/>
      <w:gridCol w:w="862"/>
      <w:gridCol w:w="1406"/>
      <w:gridCol w:w="1560"/>
      <w:gridCol w:w="1275"/>
    </w:tblGrid>
    <w:tr w:rsidR="00A15D20" w:rsidRPr="00664212" w14:paraId="352AC253" w14:textId="77777777" w:rsidTr="00BF117E">
      <w:trPr>
        <w:trHeight w:val="306"/>
      </w:trPr>
      <w:tc>
        <w:tcPr>
          <w:tcW w:w="955" w:type="dxa"/>
          <w:tcBorders>
            <w:top w:val="single" w:sz="4" w:space="0" w:color="auto"/>
            <w:left w:val="single" w:sz="4" w:space="0" w:color="auto"/>
            <w:bottom w:val="single" w:sz="4" w:space="0" w:color="auto"/>
            <w:right w:val="single" w:sz="4" w:space="0" w:color="auto"/>
          </w:tcBorders>
          <w:hideMark/>
        </w:tcPr>
        <w:p w14:paraId="02BB938D"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Version:</w:t>
          </w:r>
        </w:p>
      </w:tc>
      <w:tc>
        <w:tcPr>
          <w:tcW w:w="562" w:type="dxa"/>
          <w:tcBorders>
            <w:top w:val="single" w:sz="4" w:space="0" w:color="auto"/>
            <w:left w:val="single" w:sz="4" w:space="0" w:color="auto"/>
            <w:bottom w:val="single" w:sz="4" w:space="0" w:color="auto"/>
            <w:right w:val="single" w:sz="4" w:space="0" w:color="auto"/>
          </w:tcBorders>
          <w:hideMark/>
        </w:tcPr>
        <w:p w14:paraId="71182E6F" w14:textId="07C7C798" w:rsidR="00A15D20" w:rsidRPr="00664212" w:rsidRDefault="00A15D20" w:rsidP="00C33174">
          <w:pPr>
            <w:pStyle w:val="Footer"/>
            <w:rPr>
              <w:rFonts w:asciiTheme="minorHAnsi" w:hAnsiTheme="minorHAnsi" w:cstheme="minorHAnsi"/>
              <w:b/>
              <w:szCs w:val="22"/>
            </w:rPr>
          </w:pPr>
          <w:r w:rsidRPr="00664212">
            <w:rPr>
              <w:rFonts w:asciiTheme="minorHAnsi" w:hAnsiTheme="minorHAnsi" w:cstheme="minorHAnsi"/>
              <w:szCs w:val="22"/>
            </w:rPr>
            <w:t>V</w:t>
          </w:r>
          <w:r w:rsidR="00C33174">
            <w:rPr>
              <w:rFonts w:asciiTheme="minorHAnsi" w:hAnsiTheme="minorHAnsi" w:cstheme="minorHAnsi"/>
              <w:szCs w:val="22"/>
            </w:rPr>
            <w:t>5</w:t>
          </w:r>
        </w:p>
      </w:tc>
      <w:tc>
        <w:tcPr>
          <w:tcW w:w="823" w:type="dxa"/>
          <w:tcBorders>
            <w:top w:val="single" w:sz="4" w:space="0" w:color="auto"/>
            <w:left w:val="single" w:sz="4" w:space="0" w:color="auto"/>
            <w:bottom w:val="single" w:sz="4" w:space="0" w:color="auto"/>
            <w:right w:val="single" w:sz="4" w:space="0" w:color="auto"/>
          </w:tcBorders>
          <w:hideMark/>
        </w:tcPr>
        <w:p w14:paraId="47BA4A98"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 xml:space="preserve">Issued </w:t>
          </w:r>
        </w:p>
      </w:tc>
      <w:tc>
        <w:tcPr>
          <w:tcW w:w="1418" w:type="dxa"/>
          <w:tcBorders>
            <w:top w:val="single" w:sz="4" w:space="0" w:color="auto"/>
            <w:left w:val="single" w:sz="4" w:space="0" w:color="auto"/>
            <w:bottom w:val="single" w:sz="4" w:space="0" w:color="auto"/>
            <w:right w:val="single" w:sz="4" w:space="0" w:color="auto"/>
          </w:tcBorders>
          <w:hideMark/>
        </w:tcPr>
        <w:p w14:paraId="50CC73C6" w14:textId="756C41C7" w:rsidR="00A15D20" w:rsidRPr="00A66072" w:rsidRDefault="00C33174" w:rsidP="00B102FC">
          <w:pPr>
            <w:pStyle w:val="Footer"/>
            <w:rPr>
              <w:rFonts w:asciiTheme="minorHAnsi" w:hAnsiTheme="minorHAnsi" w:cstheme="minorHAnsi"/>
              <w:szCs w:val="22"/>
            </w:rPr>
          </w:pPr>
          <w:r>
            <w:rPr>
              <w:rFonts w:asciiTheme="minorHAnsi" w:hAnsiTheme="minorHAnsi" w:cstheme="minorHAnsi"/>
              <w:szCs w:val="22"/>
            </w:rPr>
            <w:t>Dec. 2022</w:t>
          </w:r>
        </w:p>
      </w:tc>
      <w:tc>
        <w:tcPr>
          <w:tcW w:w="1276" w:type="dxa"/>
          <w:tcBorders>
            <w:top w:val="single" w:sz="4" w:space="0" w:color="auto"/>
            <w:left w:val="single" w:sz="4" w:space="0" w:color="auto"/>
            <w:bottom w:val="single" w:sz="4" w:space="0" w:color="auto"/>
            <w:right w:val="single" w:sz="4" w:space="0" w:color="auto"/>
          </w:tcBorders>
          <w:hideMark/>
        </w:tcPr>
        <w:p w14:paraId="4E824281"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Created by:</w:t>
          </w:r>
        </w:p>
      </w:tc>
      <w:tc>
        <w:tcPr>
          <w:tcW w:w="1275" w:type="dxa"/>
          <w:tcBorders>
            <w:top w:val="single" w:sz="4" w:space="0" w:color="auto"/>
            <w:left w:val="single" w:sz="4" w:space="0" w:color="auto"/>
            <w:bottom w:val="single" w:sz="4" w:space="0" w:color="auto"/>
            <w:right w:val="single" w:sz="4" w:space="0" w:color="auto"/>
          </w:tcBorders>
          <w:hideMark/>
        </w:tcPr>
        <w:p w14:paraId="763E24F4"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GSHarnisch</w:t>
          </w:r>
        </w:p>
      </w:tc>
      <w:tc>
        <w:tcPr>
          <w:tcW w:w="862" w:type="dxa"/>
        </w:tcPr>
        <w:p w14:paraId="491C9987"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 xml:space="preserve">Review </w:t>
          </w:r>
        </w:p>
      </w:tc>
      <w:tc>
        <w:tcPr>
          <w:tcW w:w="1406" w:type="dxa"/>
        </w:tcPr>
        <w:p w14:paraId="693AB7AB" w14:textId="4D1C11A5" w:rsidR="00A15D20" w:rsidRPr="00A66072" w:rsidRDefault="00C33174" w:rsidP="00C33174">
          <w:pPr>
            <w:pStyle w:val="Footer"/>
            <w:rPr>
              <w:rFonts w:asciiTheme="minorHAnsi" w:hAnsiTheme="minorHAnsi" w:cstheme="minorHAnsi"/>
              <w:szCs w:val="22"/>
            </w:rPr>
          </w:pPr>
          <w:r>
            <w:rPr>
              <w:rFonts w:asciiTheme="minorHAnsi" w:hAnsiTheme="minorHAnsi" w:cstheme="minorHAnsi"/>
              <w:szCs w:val="22"/>
            </w:rPr>
            <w:t xml:space="preserve">Dec. </w:t>
          </w:r>
          <w:r w:rsidR="00A15D20">
            <w:rPr>
              <w:rFonts w:asciiTheme="minorHAnsi" w:hAnsiTheme="minorHAnsi" w:cstheme="minorHAnsi"/>
              <w:szCs w:val="22"/>
            </w:rPr>
            <w:t>202</w:t>
          </w:r>
          <w:r>
            <w:rPr>
              <w:rFonts w:asciiTheme="minorHAnsi" w:hAnsiTheme="minorHAnsi" w:cstheme="minorHAnsi"/>
              <w:szCs w:val="22"/>
            </w:rPr>
            <w:t>5</w:t>
          </w:r>
        </w:p>
      </w:tc>
      <w:tc>
        <w:tcPr>
          <w:tcW w:w="1560" w:type="dxa"/>
        </w:tcPr>
        <w:p w14:paraId="0CA4FCFB" w14:textId="77777777" w:rsidR="00A15D20" w:rsidRPr="00664212" w:rsidRDefault="00A15D20" w:rsidP="00B102FC">
          <w:pPr>
            <w:pStyle w:val="Footer"/>
            <w:rPr>
              <w:rFonts w:asciiTheme="minorHAnsi" w:hAnsiTheme="minorHAnsi" w:cstheme="minorHAnsi"/>
              <w:b/>
              <w:szCs w:val="22"/>
            </w:rPr>
          </w:pPr>
          <w:r w:rsidRPr="00664212">
            <w:rPr>
              <w:rFonts w:asciiTheme="minorHAnsi" w:hAnsiTheme="minorHAnsi" w:cstheme="minorHAnsi"/>
              <w:szCs w:val="22"/>
            </w:rPr>
            <w:t>Authorised by:</w:t>
          </w:r>
        </w:p>
      </w:tc>
      <w:tc>
        <w:tcPr>
          <w:tcW w:w="1275" w:type="dxa"/>
        </w:tcPr>
        <w:p w14:paraId="3089E534" w14:textId="77777777" w:rsidR="00A15D20" w:rsidRPr="00664212" w:rsidRDefault="00A15D20" w:rsidP="00B102FC">
          <w:pPr>
            <w:pStyle w:val="Footer"/>
            <w:rPr>
              <w:rFonts w:asciiTheme="minorHAnsi" w:hAnsiTheme="minorHAnsi" w:cstheme="minorHAnsi"/>
              <w:b/>
              <w:szCs w:val="22"/>
            </w:rPr>
          </w:pPr>
        </w:p>
      </w:tc>
    </w:tr>
  </w:tbl>
  <w:p w14:paraId="446DBA1A" w14:textId="77777777" w:rsidR="00A15D20" w:rsidRDefault="00A15D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BC426" w14:textId="4F01ADFE" w:rsidR="00E80FA9" w:rsidRPr="00E80FA9" w:rsidRDefault="00E80FA9">
    <w:pPr>
      <w:pStyle w:val="Footer"/>
      <w:rPr>
        <w:lang w:val="en-NZ"/>
      </w:rPr>
    </w:pPr>
    <w:r>
      <w:rPr>
        <w:lang w:val="en-NZ"/>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4B8E" w14:textId="77777777" w:rsidR="00E80FA9" w:rsidRDefault="00E80FA9">
    <w:pPr>
      <w:pStyle w:val="Footer"/>
      <w:rPr>
        <w:lang w:val="en-NZ"/>
      </w:rPr>
    </w:pPr>
    <w:r>
      <w:rPr>
        <w:lang w:val="en-NZ"/>
      </w:rPr>
      <w:t xml:space="preserve">                                                               </w:t>
    </w:r>
  </w:p>
  <w:tbl>
    <w:tblPr>
      <w:tblW w:w="114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62"/>
      <w:gridCol w:w="823"/>
      <w:gridCol w:w="1418"/>
      <w:gridCol w:w="1276"/>
      <w:gridCol w:w="1275"/>
      <w:gridCol w:w="862"/>
      <w:gridCol w:w="1406"/>
      <w:gridCol w:w="1560"/>
      <w:gridCol w:w="1275"/>
    </w:tblGrid>
    <w:tr w:rsidR="00E80FA9" w:rsidRPr="00664212" w14:paraId="54A8F634" w14:textId="77777777" w:rsidTr="00F25723">
      <w:trPr>
        <w:trHeight w:val="306"/>
      </w:trPr>
      <w:tc>
        <w:tcPr>
          <w:tcW w:w="955" w:type="dxa"/>
          <w:tcBorders>
            <w:top w:val="single" w:sz="4" w:space="0" w:color="auto"/>
            <w:left w:val="single" w:sz="4" w:space="0" w:color="auto"/>
            <w:bottom w:val="single" w:sz="4" w:space="0" w:color="auto"/>
            <w:right w:val="single" w:sz="4" w:space="0" w:color="auto"/>
          </w:tcBorders>
          <w:hideMark/>
        </w:tcPr>
        <w:p w14:paraId="39308BCF"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Version:</w:t>
          </w:r>
        </w:p>
      </w:tc>
      <w:tc>
        <w:tcPr>
          <w:tcW w:w="562" w:type="dxa"/>
          <w:tcBorders>
            <w:top w:val="single" w:sz="4" w:space="0" w:color="auto"/>
            <w:left w:val="single" w:sz="4" w:space="0" w:color="auto"/>
            <w:bottom w:val="single" w:sz="4" w:space="0" w:color="auto"/>
            <w:right w:val="single" w:sz="4" w:space="0" w:color="auto"/>
          </w:tcBorders>
          <w:hideMark/>
        </w:tcPr>
        <w:p w14:paraId="16705C8B"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V</w:t>
          </w:r>
          <w:r>
            <w:rPr>
              <w:rFonts w:asciiTheme="minorHAnsi" w:hAnsiTheme="minorHAnsi" w:cstheme="minorHAnsi"/>
              <w:szCs w:val="22"/>
            </w:rPr>
            <w:t>5</w:t>
          </w:r>
        </w:p>
      </w:tc>
      <w:tc>
        <w:tcPr>
          <w:tcW w:w="823" w:type="dxa"/>
          <w:tcBorders>
            <w:top w:val="single" w:sz="4" w:space="0" w:color="auto"/>
            <w:left w:val="single" w:sz="4" w:space="0" w:color="auto"/>
            <w:bottom w:val="single" w:sz="4" w:space="0" w:color="auto"/>
            <w:right w:val="single" w:sz="4" w:space="0" w:color="auto"/>
          </w:tcBorders>
          <w:hideMark/>
        </w:tcPr>
        <w:p w14:paraId="6F9AF9E3"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 xml:space="preserve">Issued </w:t>
          </w:r>
        </w:p>
      </w:tc>
      <w:tc>
        <w:tcPr>
          <w:tcW w:w="1418" w:type="dxa"/>
          <w:tcBorders>
            <w:top w:val="single" w:sz="4" w:space="0" w:color="auto"/>
            <w:left w:val="single" w:sz="4" w:space="0" w:color="auto"/>
            <w:bottom w:val="single" w:sz="4" w:space="0" w:color="auto"/>
            <w:right w:val="single" w:sz="4" w:space="0" w:color="auto"/>
          </w:tcBorders>
          <w:hideMark/>
        </w:tcPr>
        <w:p w14:paraId="27717EEA" w14:textId="77777777" w:rsidR="00E80FA9" w:rsidRPr="00A66072" w:rsidRDefault="00E80FA9" w:rsidP="00E80FA9">
          <w:pPr>
            <w:pStyle w:val="Footer"/>
            <w:rPr>
              <w:rFonts w:asciiTheme="minorHAnsi" w:hAnsiTheme="minorHAnsi" w:cstheme="minorHAnsi"/>
              <w:szCs w:val="22"/>
            </w:rPr>
          </w:pPr>
          <w:r>
            <w:rPr>
              <w:rFonts w:asciiTheme="minorHAnsi" w:hAnsiTheme="minorHAnsi" w:cstheme="minorHAnsi"/>
              <w:szCs w:val="22"/>
            </w:rPr>
            <w:t>Dec. 2022</w:t>
          </w:r>
        </w:p>
      </w:tc>
      <w:tc>
        <w:tcPr>
          <w:tcW w:w="1276" w:type="dxa"/>
          <w:tcBorders>
            <w:top w:val="single" w:sz="4" w:space="0" w:color="auto"/>
            <w:left w:val="single" w:sz="4" w:space="0" w:color="auto"/>
            <w:bottom w:val="single" w:sz="4" w:space="0" w:color="auto"/>
            <w:right w:val="single" w:sz="4" w:space="0" w:color="auto"/>
          </w:tcBorders>
          <w:hideMark/>
        </w:tcPr>
        <w:p w14:paraId="481E9DD1"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Created by:</w:t>
          </w:r>
        </w:p>
      </w:tc>
      <w:tc>
        <w:tcPr>
          <w:tcW w:w="1275" w:type="dxa"/>
          <w:tcBorders>
            <w:top w:val="single" w:sz="4" w:space="0" w:color="auto"/>
            <w:left w:val="single" w:sz="4" w:space="0" w:color="auto"/>
            <w:bottom w:val="single" w:sz="4" w:space="0" w:color="auto"/>
            <w:right w:val="single" w:sz="4" w:space="0" w:color="auto"/>
          </w:tcBorders>
          <w:hideMark/>
        </w:tcPr>
        <w:p w14:paraId="5999275A"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GSHarnisch</w:t>
          </w:r>
        </w:p>
      </w:tc>
      <w:tc>
        <w:tcPr>
          <w:tcW w:w="862" w:type="dxa"/>
        </w:tcPr>
        <w:p w14:paraId="63878C06"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 xml:space="preserve">Review </w:t>
          </w:r>
        </w:p>
      </w:tc>
      <w:tc>
        <w:tcPr>
          <w:tcW w:w="1406" w:type="dxa"/>
        </w:tcPr>
        <w:p w14:paraId="6213A456" w14:textId="77777777" w:rsidR="00E80FA9" w:rsidRPr="00A66072" w:rsidRDefault="00E80FA9" w:rsidP="00E80FA9">
          <w:pPr>
            <w:pStyle w:val="Footer"/>
            <w:rPr>
              <w:rFonts w:asciiTheme="minorHAnsi" w:hAnsiTheme="minorHAnsi" w:cstheme="minorHAnsi"/>
              <w:szCs w:val="22"/>
            </w:rPr>
          </w:pPr>
          <w:r>
            <w:rPr>
              <w:rFonts w:asciiTheme="minorHAnsi" w:hAnsiTheme="minorHAnsi" w:cstheme="minorHAnsi"/>
              <w:szCs w:val="22"/>
            </w:rPr>
            <w:t>Dec. 2025</w:t>
          </w:r>
        </w:p>
      </w:tc>
      <w:tc>
        <w:tcPr>
          <w:tcW w:w="1560" w:type="dxa"/>
        </w:tcPr>
        <w:p w14:paraId="26944F23" w14:textId="77777777" w:rsidR="00E80FA9" w:rsidRPr="00664212" w:rsidRDefault="00E80FA9" w:rsidP="00E80FA9">
          <w:pPr>
            <w:pStyle w:val="Footer"/>
            <w:rPr>
              <w:rFonts w:asciiTheme="minorHAnsi" w:hAnsiTheme="minorHAnsi" w:cstheme="minorHAnsi"/>
              <w:b/>
              <w:szCs w:val="22"/>
            </w:rPr>
          </w:pPr>
          <w:r w:rsidRPr="00664212">
            <w:rPr>
              <w:rFonts w:asciiTheme="minorHAnsi" w:hAnsiTheme="minorHAnsi" w:cstheme="minorHAnsi"/>
              <w:szCs w:val="22"/>
            </w:rPr>
            <w:t>Authorised by:</w:t>
          </w:r>
        </w:p>
      </w:tc>
      <w:tc>
        <w:tcPr>
          <w:tcW w:w="1275" w:type="dxa"/>
        </w:tcPr>
        <w:p w14:paraId="22ACA7AA" w14:textId="77777777" w:rsidR="00E80FA9" w:rsidRPr="00664212" w:rsidRDefault="00E80FA9" w:rsidP="00E80FA9">
          <w:pPr>
            <w:pStyle w:val="Footer"/>
            <w:rPr>
              <w:rFonts w:asciiTheme="minorHAnsi" w:hAnsiTheme="minorHAnsi" w:cstheme="minorHAnsi"/>
              <w:b/>
              <w:szCs w:val="22"/>
            </w:rPr>
          </w:pPr>
        </w:p>
      </w:tc>
    </w:tr>
  </w:tbl>
  <w:p w14:paraId="5D6F53CE" w14:textId="1E7E5165" w:rsidR="00E80FA9" w:rsidRPr="00E80FA9" w:rsidRDefault="00E80FA9">
    <w:pPr>
      <w:pStyle w:val="Footer"/>
      <w:rPr>
        <w:lang w:val="en-NZ"/>
      </w:rPr>
    </w:pPr>
    <w:r>
      <w:rPr>
        <w:lang w:val="en-NZ"/>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1D9DE" w14:textId="77777777" w:rsidR="00F25723" w:rsidRDefault="00F25723">
    <w:pPr>
      <w:pStyle w:val="Footer"/>
      <w:rPr>
        <w:lang w:val="en-NZ"/>
      </w:rPr>
    </w:pPr>
    <w:r>
      <w:rPr>
        <w:lang w:val="en-NZ"/>
      </w:rPr>
      <w:t xml:space="preserve">                                                               </w:t>
    </w:r>
  </w:p>
  <w:tbl>
    <w:tblPr>
      <w:tblW w:w="11412" w:type="dxa"/>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62"/>
      <w:gridCol w:w="823"/>
      <w:gridCol w:w="1418"/>
      <w:gridCol w:w="1276"/>
      <w:gridCol w:w="1275"/>
      <w:gridCol w:w="862"/>
      <w:gridCol w:w="1406"/>
      <w:gridCol w:w="1560"/>
      <w:gridCol w:w="1275"/>
    </w:tblGrid>
    <w:tr w:rsidR="00F25723" w:rsidRPr="00664212" w14:paraId="0F398A72" w14:textId="77777777" w:rsidTr="00F25723">
      <w:trPr>
        <w:trHeight w:val="306"/>
      </w:trPr>
      <w:tc>
        <w:tcPr>
          <w:tcW w:w="955" w:type="dxa"/>
          <w:tcBorders>
            <w:top w:val="single" w:sz="4" w:space="0" w:color="auto"/>
            <w:left w:val="single" w:sz="4" w:space="0" w:color="auto"/>
            <w:bottom w:val="single" w:sz="4" w:space="0" w:color="auto"/>
            <w:right w:val="single" w:sz="4" w:space="0" w:color="auto"/>
          </w:tcBorders>
          <w:hideMark/>
        </w:tcPr>
        <w:p w14:paraId="2E7FECF8"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Version:</w:t>
          </w:r>
        </w:p>
      </w:tc>
      <w:tc>
        <w:tcPr>
          <w:tcW w:w="562" w:type="dxa"/>
          <w:tcBorders>
            <w:top w:val="single" w:sz="4" w:space="0" w:color="auto"/>
            <w:left w:val="single" w:sz="4" w:space="0" w:color="auto"/>
            <w:bottom w:val="single" w:sz="4" w:space="0" w:color="auto"/>
            <w:right w:val="single" w:sz="4" w:space="0" w:color="auto"/>
          </w:tcBorders>
          <w:hideMark/>
        </w:tcPr>
        <w:p w14:paraId="7CB2BF54"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V</w:t>
          </w:r>
          <w:r>
            <w:rPr>
              <w:rFonts w:asciiTheme="minorHAnsi" w:hAnsiTheme="minorHAnsi" w:cstheme="minorHAnsi"/>
              <w:szCs w:val="22"/>
            </w:rPr>
            <w:t>5</w:t>
          </w:r>
        </w:p>
      </w:tc>
      <w:tc>
        <w:tcPr>
          <w:tcW w:w="823" w:type="dxa"/>
          <w:tcBorders>
            <w:top w:val="single" w:sz="4" w:space="0" w:color="auto"/>
            <w:left w:val="single" w:sz="4" w:space="0" w:color="auto"/>
            <w:bottom w:val="single" w:sz="4" w:space="0" w:color="auto"/>
            <w:right w:val="single" w:sz="4" w:space="0" w:color="auto"/>
          </w:tcBorders>
          <w:hideMark/>
        </w:tcPr>
        <w:p w14:paraId="70630687"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 xml:space="preserve">Issued </w:t>
          </w:r>
        </w:p>
      </w:tc>
      <w:tc>
        <w:tcPr>
          <w:tcW w:w="1418" w:type="dxa"/>
          <w:tcBorders>
            <w:top w:val="single" w:sz="4" w:space="0" w:color="auto"/>
            <w:left w:val="single" w:sz="4" w:space="0" w:color="auto"/>
            <w:bottom w:val="single" w:sz="4" w:space="0" w:color="auto"/>
            <w:right w:val="single" w:sz="4" w:space="0" w:color="auto"/>
          </w:tcBorders>
          <w:hideMark/>
        </w:tcPr>
        <w:p w14:paraId="21FE638E" w14:textId="77777777" w:rsidR="00F25723" w:rsidRPr="00A66072" w:rsidRDefault="00F25723" w:rsidP="00E80FA9">
          <w:pPr>
            <w:pStyle w:val="Footer"/>
            <w:rPr>
              <w:rFonts w:asciiTheme="minorHAnsi" w:hAnsiTheme="minorHAnsi" w:cstheme="minorHAnsi"/>
              <w:szCs w:val="22"/>
            </w:rPr>
          </w:pPr>
          <w:r>
            <w:rPr>
              <w:rFonts w:asciiTheme="minorHAnsi" w:hAnsiTheme="minorHAnsi" w:cstheme="minorHAnsi"/>
              <w:szCs w:val="22"/>
            </w:rPr>
            <w:t>Dec. 2022</w:t>
          </w:r>
        </w:p>
      </w:tc>
      <w:tc>
        <w:tcPr>
          <w:tcW w:w="1276" w:type="dxa"/>
          <w:tcBorders>
            <w:top w:val="single" w:sz="4" w:space="0" w:color="auto"/>
            <w:left w:val="single" w:sz="4" w:space="0" w:color="auto"/>
            <w:bottom w:val="single" w:sz="4" w:space="0" w:color="auto"/>
            <w:right w:val="single" w:sz="4" w:space="0" w:color="auto"/>
          </w:tcBorders>
          <w:hideMark/>
        </w:tcPr>
        <w:p w14:paraId="373DF177"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Created by:</w:t>
          </w:r>
        </w:p>
      </w:tc>
      <w:tc>
        <w:tcPr>
          <w:tcW w:w="1275" w:type="dxa"/>
          <w:tcBorders>
            <w:top w:val="single" w:sz="4" w:space="0" w:color="auto"/>
            <w:left w:val="single" w:sz="4" w:space="0" w:color="auto"/>
            <w:bottom w:val="single" w:sz="4" w:space="0" w:color="auto"/>
            <w:right w:val="single" w:sz="4" w:space="0" w:color="auto"/>
          </w:tcBorders>
          <w:hideMark/>
        </w:tcPr>
        <w:p w14:paraId="5E652284"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GSHarnisch</w:t>
          </w:r>
        </w:p>
      </w:tc>
      <w:tc>
        <w:tcPr>
          <w:tcW w:w="862" w:type="dxa"/>
        </w:tcPr>
        <w:p w14:paraId="68EA1C4F"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 xml:space="preserve">Review </w:t>
          </w:r>
        </w:p>
      </w:tc>
      <w:tc>
        <w:tcPr>
          <w:tcW w:w="1406" w:type="dxa"/>
        </w:tcPr>
        <w:p w14:paraId="784CF44A" w14:textId="77777777" w:rsidR="00F25723" w:rsidRPr="00A66072" w:rsidRDefault="00F25723" w:rsidP="00E80FA9">
          <w:pPr>
            <w:pStyle w:val="Footer"/>
            <w:rPr>
              <w:rFonts w:asciiTheme="minorHAnsi" w:hAnsiTheme="minorHAnsi" w:cstheme="minorHAnsi"/>
              <w:szCs w:val="22"/>
            </w:rPr>
          </w:pPr>
          <w:r>
            <w:rPr>
              <w:rFonts w:asciiTheme="minorHAnsi" w:hAnsiTheme="minorHAnsi" w:cstheme="minorHAnsi"/>
              <w:szCs w:val="22"/>
            </w:rPr>
            <w:t>Dec. 2025</w:t>
          </w:r>
        </w:p>
      </w:tc>
      <w:tc>
        <w:tcPr>
          <w:tcW w:w="1560" w:type="dxa"/>
        </w:tcPr>
        <w:p w14:paraId="3B44A2CF" w14:textId="77777777" w:rsidR="00F25723" w:rsidRPr="00664212" w:rsidRDefault="00F25723" w:rsidP="00E80FA9">
          <w:pPr>
            <w:pStyle w:val="Footer"/>
            <w:rPr>
              <w:rFonts w:asciiTheme="minorHAnsi" w:hAnsiTheme="minorHAnsi" w:cstheme="minorHAnsi"/>
              <w:b/>
              <w:szCs w:val="22"/>
            </w:rPr>
          </w:pPr>
          <w:r w:rsidRPr="00664212">
            <w:rPr>
              <w:rFonts w:asciiTheme="minorHAnsi" w:hAnsiTheme="minorHAnsi" w:cstheme="minorHAnsi"/>
              <w:szCs w:val="22"/>
            </w:rPr>
            <w:t>Authorised by:</w:t>
          </w:r>
        </w:p>
      </w:tc>
      <w:tc>
        <w:tcPr>
          <w:tcW w:w="1275" w:type="dxa"/>
        </w:tcPr>
        <w:p w14:paraId="5326B6A4" w14:textId="77777777" w:rsidR="00F25723" w:rsidRPr="00664212" w:rsidRDefault="00F25723" w:rsidP="00E80FA9">
          <w:pPr>
            <w:pStyle w:val="Footer"/>
            <w:rPr>
              <w:rFonts w:asciiTheme="minorHAnsi" w:hAnsiTheme="minorHAnsi" w:cstheme="minorHAnsi"/>
              <w:b/>
              <w:szCs w:val="22"/>
            </w:rPr>
          </w:pPr>
        </w:p>
      </w:tc>
    </w:tr>
  </w:tbl>
  <w:p w14:paraId="2D80FB3A" w14:textId="77777777" w:rsidR="00F25723" w:rsidRPr="00E80FA9" w:rsidRDefault="00F25723">
    <w:pPr>
      <w:pStyle w:val="Footer"/>
      <w:rPr>
        <w:lang w:val="en-NZ"/>
      </w:rPr>
    </w:pPr>
    <w:r>
      <w:rPr>
        <w:lang w:val="en-NZ"/>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412"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62"/>
      <w:gridCol w:w="823"/>
      <w:gridCol w:w="1418"/>
      <w:gridCol w:w="1276"/>
      <w:gridCol w:w="1275"/>
      <w:gridCol w:w="862"/>
      <w:gridCol w:w="1406"/>
      <w:gridCol w:w="1560"/>
      <w:gridCol w:w="1275"/>
    </w:tblGrid>
    <w:tr w:rsidR="00DD26A7" w:rsidRPr="00664212" w14:paraId="433A77F2" w14:textId="77777777" w:rsidTr="00DD26A7">
      <w:trPr>
        <w:trHeight w:val="306"/>
      </w:trPr>
      <w:tc>
        <w:tcPr>
          <w:tcW w:w="955" w:type="dxa"/>
          <w:tcBorders>
            <w:top w:val="single" w:sz="4" w:space="0" w:color="auto"/>
            <w:left w:val="single" w:sz="4" w:space="0" w:color="auto"/>
            <w:bottom w:val="single" w:sz="4" w:space="0" w:color="auto"/>
            <w:right w:val="single" w:sz="4" w:space="0" w:color="auto"/>
          </w:tcBorders>
          <w:hideMark/>
        </w:tcPr>
        <w:p w14:paraId="2FB35597" w14:textId="77777777" w:rsidR="00DD26A7" w:rsidRPr="00664212" w:rsidRDefault="00DD26A7" w:rsidP="00B102FC">
          <w:pPr>
            <w:pStyle w:val="Footer"/>
            <w:rPr>
              <w:rFonts w:asciiTheme="minorHAnsi" w:hAnsiTheme="minorHAnsi" w:cstheme="minorHAnsi"/>
              <w:b/>
              <w:szCs w:val="22"/>
            </w:rPr>
          </w:pPr>
          <w:r w:rsidRPr="00664212">
            <w:rPr>
              <w:rFonts w:asciiTheme="minorHAnsi" w:hAnsiTheme="minorHAnsi" w:cstheme="minorHAnsi"/>
              <w:szCs w:val="22"/>
            </w:rPr>
            <w:t>Version:</w:t>
          </w:r>
        </w:p>
      </w:tc>
      <w:tc>
        <w:tcPr>
          <w:tcW w:w="562" w:type="dxa"/>
          <w:tcBorders>
            <w:top w:val="single" w:sz="4" w:space="0" w:color="auto"/>
            <w:left w:val="single" w:sz="4" w:space="0" w:color="auto"/>
            <w:bottom w:val="single" w:sz="4" w:space="0" w:color="auto"/>
            <w:right w:val="single" w:sz="4" w:space="0" w:color="auto"/>
          </w:tcBorders>
          <w:hideMark/>
        </w:tcPr>
        <w:p w14:paraId="0DE73C14" w14:textId="77777777" w:rsidR="00DD26A7" w:rsidRPr="00664212" w:rsidRDefault="00DD26A7" w:rsidP="00C33174">
          <w:pPr>
            <w:pStyle w:val="Footer"/>
            <w:rPr>
              <w:rFonts w:asciiTheme="minorHAnsi" w:hAnsiTheme="minorHAnsi" w:cstheme="minorHAnsi"/>
              <w:b/>
              <w:szCs w:val="22"/>
            </w:rPr>
          </w:pPr>
          <w:r w:rsidRPr="00664212">
            <w:rPr>
              <w:rFonts w:asciiTheme="minorHAnsi" w:hAnsiTheme="minorHAnsi" w:cstheme="minorHAnsi"/>
              <w:szCs w:val="22"/>
            </w:rPr>
            <w:t>V</w:t>
          </w:r>
          <w:r>
            <w:rPr>
              <w:rFonts w:asciiTheme="minorHAnsi" w:hAnsiTheme="minorHAnsi" w:cstheme="minorHAnsi"/>
              <w:szCs w:val="22"/>
            </w:rPr>
            <w:t>5</w:t>
          </w:r>
        </w:p>
      </w:tc>
      <w:tc>
        <w:tcPr>
          <w:tcW w:w="823" w:type="dxa"/>
          <w:tcBorders>
            <w:top w:val="single" w:sz="4" w:space="0" w:color="auto"/>
            <w:left w:val="single" w:sz="4" w:space="0" w:color="auto"/>
            <w:bottom w:val="single" w:sz="4" w:space="0" w:color="auto"/>
            <w:right w:val="single" w:sz="4" w:space="0" w:color="auto"/>
          </w:tcBorders>
          <w:hideMark/>
        </w:tcPr>
        <w:p w14:paraId="7AF88F69" w14:textId="77777777" w:rsidR="00DD26A7" w:rsidRPr="00664212" w:rsidRDefault="00DD26A7" w:rsidP="00B102FC">
          <w:pPr>
            <w:pStyle w:val="Footer"/>
            <w:rPr>
              <w:rFonts w:asciiTheme="minorHAnsi" w:hAnsiTheme="minorHAnsi" w:cstheme="minorHAnsi"/>
              <w:b/>
              <w:szCs w:val="22"/>
            </w:rPr>
          </w:pPr>
          <w:r w:rsidRPr="00664212">
            <w:rPr>
              <w:rFonts w:asciiTheme="minorHAnsi" w:hAnsiTheme="minorHAnsi" w:cstheme="minorHAnsi"/>
              <w:szCs w:val="22"/>
            </w:rPr>
            <w:t xml:space="preserve">Issued </w:t>
          </w:r>
        </w:p>
      </w:tc>
      <w:tc>
        <w:tcPr>
          <w:tcW w:w="1418" w:type="dxa"/>
          <w:tcBorders>
            <w:top w:val="single" w:sz="4" w:space="0" w:color="auto"/>
            <w:left w:val="single" w:sz="4" w:space="0" w:color="auto"/>
            <w:bottom w:val="single" w:sz="4" w:space="0" w:color="auto"/>
            <w:right w:val="single" w:sz="4" w:space="0" w:color="auto"/>
          </w:tcBorders>
          <w:hideMark/>
        </w:tcPr>
        <w:p w14:paraId="2CA2A3EC" w14:textId="77777777" w:rsidR="00DD26A7" w:rsidRPr="00A66072" w:rsidRDefault="00DD26A7" w:rsidP="00B102FC">
          <w:pPr>
            <w:pStyle w:val="Footer"/>
            <w:rPr>
              <w:rFonts w:asciiTheme="minorHAnsi" w:hAnsiTheme="minorHAnsi" w:cstheme="minorHAnsi"/>
              <w:szCs w:val="22"/>
            </w:rPr>
          </w:pPr>
          <w:r>
            <w:rPr>
              <w:rFonts w:asciiTheme="minorHAnsi" w:hAnsiTheme="minorHAnsi" w:cstheme="minorHAnsi"/>
              <w:szCs w:val="22"/>
            </w:rPr>
            <w:t>Dec. 2022</w:t>
          </w:r>
        </w:p>
      </w:tc>
      <w:tc>
        <w:tcPr>
          <w:tcW w:w="1276" w:type="dxa"/>
          <w:tcBorders>
            <w:top w:val="single" w:sz="4" w:space="0" w:color="auto"/>
            <w:left w:val="single" w:sz="4" w:space="0" w:color="auto"/>
            <w:bottom w:val="single" w:sz="4" w:space="0" w:color="auto"/>
            <w:right w:val="single" w:sz="4" w:space="0" w:color="auto"/>
          </w:tcBorders>
          <w:hideMark/>
        </w:tcPr>
        <w:p w14:paraId="76775ED6" w14:textId="77777777" w:rsidR="00DD26A7" w:rsidRPr="00664212" w:rsidRDefault="00DD26A7" w:rsidP="00B102FC">
          <w:pPr>
            <w:pStyle w:val="Footer"/>
            <w:rPr>
              <w:rFonts w:asciiTheme="minorHAnsi" w:hAnsiTheme="minorHAnsi" w:cstheme="minorHAnsi"/>
              <w:b/>
              <w:szCs w:val="22"/>
            </w:rPr>
          </w:pPr>
          <w:r w:rsidRPr="00664212">
            <w:rPr>
              <w:rFonts w:asciiTheme="minorHAnsi" w:hAnsiTheme="minorHAnsi" w:cstheme="minorHAnsi"/>
              <w:szCs w:val="22"/>
            </w:rPr>
            <w:t>Created by:</w:t>
          </w:r>
        </w:p>
      </w:tc>
      <w:tc>
        <w:tcPr>
          <w:tcW w:w="1275" w:type="dxa"/>
          <w:tcBorders>
            <w:top w:val="single" w:sz="4" w:space="0" w:color="auto"/>
            <w:left w:val="single" w:sz="4" w:space="0" w:color="auto"/>
            <w:bottom w:val="single" w:sz="4" w:space="0" w:color="auto"/>
            <w:right w:val="single" w:sz="4" w:space="0" w:color="auto"/>
          </w:tcBorders>
          <w:hideMark/>
        </w:tcPr>
        <w:p w14:paraId="5C7E2A3B" w14:textId="77777777" w:rsidR="00DD26A7" w:rsidRPr="00664212" w:rsidRDefault="00DD26A7" w:rsidP="00B102FC">
          <w:pPr>
            <w:pStyle w:val="Footer"/>
            <w:rPr>
              <w:rFonts w:asciiTheme="minorHAnsi" w:hAnsiTheme="minorHAnsi" w:cstheme="minorHAnsi"/>
              <w:b/>
              <w:szCs w:val="22"/>
            </w:rPr>
          </w:pPr>
          <w:r w:rsidRPr="00664212">
            <w:rPr>
              <w:rFonts w:asciiTheme="minorHAnsi" w:hAnsiTheme="minorHAnsi" w:cstheme="minorHAnsi"/>
              <w:szCs w:val="22"/>
            </w:rPr>
            <w:t>GSHarnisch</w:t>
          </w:r>
        </w:p>
      </w:tc>
      <w:tc>
        <w:tcPr>
          <w:tcW w:w="862" w:type="dxa"/>
        </w:tcPr>
        <w:p w14:paraId="6F270840" w14:textId="77777777" w:rsidR="00DD26A7" w:rsidRPr="00664212" w:rsidRDefault="00DD26A7" w:rsidP="00B102FC">
          <w:pPr>
            <w:pStyle w:val="Footer"/>
            <w:rPr>
              <w:rFonts w:asciiTheme="minorHAnsi" w:hAnsiTheme="minorHAnsi" w:cstheme="minorHAnsi"/>
              <w:b/>
              <w:szCs w:val="22"/>
            </w:rPr>
          </w:pPr>
          <w:r w:rsidRPr="00664212">
            <w:rPr>
              <w:rFonts w:asciiTheme="minorHAnsi" w:hAnsiTheme="minorHAnsi" w:cstheme="minorHAnsi"/>
              <w:szCs w:val="22"/>
            </w:rPr>
            <w:t xml:space="preserve">Review </w:t>
          </w:r>
        </w:p>
      </w:tc>
      <w:tc>
        <w:tcPr>
          <w:tcW w:w="1406" w:type="dxa"/>
        </w:tcPr>
        <w:p w14:paraId="477471E4" w14:textId="77777777" w:rsidR="00DD26A7" w:rsidRPr="00A66072" w:rsidRDefault="00DD26A7" w:rsidP="00C33174">
          <w:pPr>
            <w:pStyle w:val="Footer"/>
            <w:rPr>
              <w:rFonts w:asciiTheme="minorHAnsi" w:hAnsiTheme="minorHAnsi" w:cstheme="minorHAnsi"/>
              <w:szCs w:val="22"/>
            </w:rPr>
          </w:pPr>
          <w:r>
            <w:rPr>
              <w:rFonts w:asciiTheme="minorHAnsi" w:hAnsiTheme="minorHAnsi" w:cstheme="minorHAnsi"/>
              <w:szCs w:val="22"/>
            </w:rPr>
            <w:t>Dec. 2025</w:t>
          </w:r>
        </w:p>
      </w:tc>
      <w:tc>
        <w:tcPr>
          <w:tcW w:w="1560" w:type="dxa"/>
        </w:tcPr>
        <w:p w14:paraId="59420E5E" w14:textId="77777777" w:rsidR="00DD26A7" w:rsidRPr="00664212" w:rsidRDefault="00DD26A7" w:rsidP="00B102FC">
          <w:pPr>
            <w:pStyle w:val="Footer"/>
            <w:rPr>
              <w:rFonts w:asciiTheme="minorHAnsi" w:hAnsiTheme="minorHAnsi" w:cstheme="minorHAnsi"/>
              <w:b/>
              <w:szCs w:val="22"/>
            </w:rPr>
          </w:pPr>
          <w:r w:rsidRPr="00664212">
            <w:rPr>
              <w:rFonts w:asciiTheme="minorHAnsi" w:hAnsiTheme="minorHAnsi" w:cstheme="minorHAnsi"/>
              <w:szCs w:val="22"/>
            </w:rPr>
            <w:t>Authorised by:</w:t>
          </w:r>
        </w:p>
      </w:tc>
      <w:tc>
        <w:tcPr>
          <w:tcW w:w="1275" w:type="dxa"/>
        </w:tcPr>
        <w:p w14:paraId="562E247B" w14:textId="77777777" w:rsidR="00DD26A7" w:rsidRPr="00664212" w:rsidRDefault="00DD26A7" w:rsidP="00B102FC">
          <w:pPr>
            <w:pStyle w:val="Footer"/>
            <w:rPr>
              <w:rFonts w:asciiTheme="minorHAnsi" w:hAnsiTheme="minorHAnsi" w:cstheme="minorHAnsi"/>
              <w:b/>
              <w:szCs w:val="22"/>
            </w:rPr>
          </w:pPr>
        </w:p>
      </w:tc>
    </w:tr>
  </w:tbl>
  <w:p w14:paraId="35186305" w14:textId="77777777" w:rsidR="00DD26A7" w:rsidRDefault="00DD2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CEAFE" w14:textId="77777777" w:rsidR="00D45796" w:rsidRDefault="00D45796">
      <w:r>
        <w:separator/>
      </w:r>
    </w:p>
  </w:footnote>
  <w:footnote w:type="continuationSeparator" w:id="0">
    <w:p w14:paraId="16062AAA" w14:textId="77777777" w:rsidR="00D45796" w:rsidRDefault="00D45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46E7" w14:textId="77777777" w:rsidR="00A15D20" w:rsidRDefault="00A15D20" w:rsidP="00471F08">
    <w:pPr>
      <w:pStyle w:val="Header"/>
    </w:pPr>
  </w:p>
  <w:p w14:paraId="6AF1F2DE" w14:textId="77777777" w:rsidR="00A15D20" w:rsidRDefault="00A15D20" w:rsidP="00471F08">
    <w:pPr>
      <w:pStyle w:val="Header"/>
    </w:pPr>
  </w:p>
  <w:p w14:paraId="5EFF1E84" w14:textId="77777777" w:rsidR="00A15D20" w:rsidRPr="00F53B7B" w:rsidRDefault="00A15D20" w:rsidP="00471F08">
    <w:pPr>
      <w:pStyle w:val="Header"/>
      <w:jc w:val="right"/>
      <w:rPr>
        <w:rFonts w:asciiTheme="minorHAnsi" w:hAnsiTheme="minorHAnsi" w:cstheme="minorHAnsi"/>
        <w:b/>
        <w:szCs w:val="22"/>
      </w:rPr>
    </w:pPr>
    <w:r w:rsidRPr="00F53B7B">
      <w:rPr>
        <w:rFonts w:asciiTheme="minorHAnsi" w:hAnsiTheme="minorHAnsi" w:cstheme="minorHAnsi"/>
        <w:b/>
        <w:noProof/>
        <w:szCs w:val="22"/>
        <w:lang w:val="en-NZ" w:eastAsia="en-NZ"/>
      </w:rPr>
      <mc:AlternateContent>
        <mc:Choice Requires="wps">
          <w:drawing>
            <wp:anchor distT="0" distB="0" distL="114300" distR="114300" simplePos="0" relativeHeight="251659264" behindDoc="0" locked="0" layoutInCell="1" allowOverlap="1" wp14:anchorId="4E0C77A9" wp14:editId="4F577964">
              <wp:simplePos x="0" y="0"/>
              <wp:positionH relativeFrom="column">
                <wp:posOffset>-655320</wp:posOffset>
              </wp:positionH>
              <wp:positionV relativeFrom="paragraph">
                <wp:posOffset>-163830</wp:posOffset>
              </wp:positionV>
              <wp:extent cx="1085850" cy="3048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noFill/>
                        <a:miter lim="800000"/>
                        <a:headEnd/>
                        <a:tailEnd/>
                      </a:ln>
                    </wps:spPr>
                    <wps:txbx>
                      <w:txbxContent>
                        <w:p w14:paraId="0BA33EF8" w14:textId="77777777" w:rsidR="00A15D20" w:rsidRPr="000225E4" w:rsidRDefault="00A15D20" w:rsidP="00471F08">
                          <w:pPr>
                            <w:rPr>
                              <w:rFonts w:asciiTheme="minorHAnsi" w:hAnsiTheme="minorHAnsi" w:cstheme="minorHAnsi"/>
                            </w:rPr>
                          </w:pPr>
                          <w:r w:rsidRPr="000225E4">
                            <w:rPr>
                              <w:rFonts w:asciiTheme="minorHAnsi" w:hAnsiTheme="minorHAnsi" w:cstheme="minorHAnsi"/>
                              <w:highlight w:val="lightGray"/>
                            </w:rPr>
                            <w:t>Service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C77A9" id="_x0000_t202" coordsize="21600,21600" o:spt="202" path="m,l,21600r21600,l21600,xe">
              <v:stroke joinstyle="miter"/>
              <v:path gradientshapeok="t" o:connecttype="rect"/>
            </v:shapetype>
            <v:shape id="Text Box 137" o:spid="_x0000_s1131" type="#_x0000_t202" style="position:absolute;left:0;text-align:left;margin-left:-51.6pt;margin-top:-12.9pt;width:85.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" stroked="f">
              <v:textbox>
                <w:txbxContent>
                  <w:p w14:paraId="0BA33EF8" w14:textId="77777777" w:rsidR="00A15D20" w:rsidRPr="000225E4" w:rsidRDefault="00A15D20" w:rsidP="00471F08">
                    <w:pPr>
                      <w:rPr>
                        <w:rFonts w:asciiTheme="minorHAnsi" w:hAnsiTheme="minorHAnsi" w:cstheme="minorHAnsi"/>
                      </w:rPr>
                    </w:pPr>
                    <w:r w:rsidRPr="000225E4">
                      <w:rPr>
                        <w:rFonts w:asciiTheme="minorHAnsi" w:hAnsiTheme="minorHAnsi" w:cstheme="minorHAnsi"/>
                        <w:highlight w:val="lightGray"/>
                      </w:rPr>
                      <w:t>Service Logo</w:t>
                    </w:r>
                  </w:p>
                </w:txbxContent>
              </v:textbox>
            </v:shape>
          </w:pict>
        </mc:Fallback>
      </mc:AlternateContent>
    </w:r>
    <w:r w:rsidRPr="00F53B7B">
      <w:rPr>
        <w:rFonts w:asciiTheme="minorHAnsi" w:hAnsiTheme="minorHAnsi" w:cstheme="minorHAnsi"/>
        <w:szCs w:val="22"/>
      </w:rPr>
      <w:t xml:space="preserve">Page </w:t>
    </w:r>
    <w:r w:rsidRPr="00F53B7B">
      <w:rPr>
        <w:rFonts w:asciiTheme="minorHAnsi" w:hAnsiTheme="minorHAnsi" w:cstheme="minorHAnsi"/>
        <w:b/>
        <w:bCs/>
        <w:szCs w:val="22"/>
      </w:rPr>
      <w:fldChar w:fldCharType="begin"/>
    </w:r>
    <w:r w:rsidRPr="00F53B7B">
      <w:rPr>
        <w:rFonts w:asciiTheme="minorHAnsi" w:hAnsiTheme="minorHAnsi" w:cstheme="minorHAnsi"/>
        <w:bCs/>
        <w:szCs w:val="22"/>
      </w:rPr>
      <w:instrText xml:space="preserve"> PAGE </w:instrText>
    </w:r>
    <w:r w:rsidRPr="00F53B7B">
      <w:rPr>
        <w:rFonts w:asciiTheme="minorHAnsi" w:hAnsiTheme="minorHAnsi" w:cstheme="minorHAnsi"/>
        <w:b/>
        <w:bCs/>
        <w:szCs w:val="22"/>
      </w:rPr>
      <w:fldChar w:fldCharType="separate"/>
    </w:r>
    <w:r w:rsidR="000E7AEC">
      <w:rPr>
        <w:rFonts w:asciiTheme="minorHAnsi" w:hAnsiTheme="minorHAnsi" w:cstheme="minorHAnsi"/>
        <w:bCs/>
        <w:noProof/>
        <w:szCs w:val="22"/>
      </w:rPr>
      <w:t>3</w:t>
    </w:r>
    <w:r w:rsidRPr="00F53B7B">
      <w:rPr>
        <w:rFonts w:asciiTheme="minorHAnsi" w:hAnsiTheme="minorHAnsi" w:cstheme="minorHAnsi"/>
        <w:b/>
        <w:bCs/>
        <w:szCs w:val="22"/>
      </w:rPr>
      <w:fldChar w:fldCharType="end"/>
    </w:r>
    <w:r w:rsidRPr="00F53B7B">
      <w:rPr>
        <w:rFonts w:asciiTheme="minorHAnsi" w:hAnsiTheme="minorHAnsi" w:cstheme="minorHAnsi"/>
        <w:szCs w:val="22"/>
      </w:rPr>
      <w:t xml:space="preserve"> of </w:t>
    </w:r>
    <w:r w:rsidRPr="00F53B7B">
      <w:rPr>
        <w:rFonts w:asciiTheme="minorHAnsi" w:hAnsiTheme="minorHAnsi" w:cstheme="minorHAnsi"/>
        <w:b/>
        <w:bCs/>
        <w:szCs w:val="22"/>
      </w:rPr>
      <w:fldChar w:fldCharType="begin"/>
    </w:r>
    <w:r w:rsidRPr="00F53B7B">
      <w:rPr>
        <w:rFonts w:asciiTheme="minorHAnsi" w:hAnsiTheme="minorHAnsi" w:cstheme="minorHAnsi"/>
        <w:bCs/>
        <w:szCs w:val="22"/>
      </w:rPr>
      <w:instrText xml:space="preserve"> NUMPAGES  </w:instrText>
    </w:r>
    <w:r w:rsidRPr="00F53B7B">
      <w:rPr>
        <w:rFonts w:asciiTheme="minorHAnsi" w:hAnsiTheme="minorHAnsi" w:cstheme="minorHAnsi"/>
        <w:b/>
        <w:bCs/>
        <w:szCs w:val="22"/>
      </w:rPr>
      <w:fldChar w:fldCharType="separate"/>
    </w:r>
    <w:r w:rsidR="000E7AEC">
      <w:rPr>
        <w:rFonts w:asciiTheme="minorHAnsi" w:hAnsiTheme="minorHAnsi" w:cstheme="minorHAnsi"/>
        <w:bCs/>
        <w:noProof/>
        <w:szCs w:val="22"/>
      </w:rPr>
      <w:t>40</w:t>
    </w:r>
    <w:r w:rsidRPr="00F53B7B">
      <w:rPr>
        <w:rFonts w:asciiTheme="minorHAnsi" w:hAnsiTheme="minorHAnsi" w:cstheme="minorHAnsi"/>
        <w:b/>
        <w:bCs/>
        <w:szCs w:val="22"/>
      </w:rPr>
      <w:fldChar w:fldCharType="end"/>
    </w:r>
    <w:r w:rsidRPr="00F53B7B">
      <w:rPr>
        <w:rFonts w:asciiTheme="minorHAnsi" w:hAnsiTheme="minorHAnsi" w:cstheme="minorHAnsi"/>
        <w:noProof/>
        <w:szCs w:val="22"/>
        <w:lang w:eastAsia="en-NZ"/>
      </w:rPr>
      <w:t xml:space="preserve"> </w:t>
    </w:r>
  </w:p>
  <w:p w14:paraId="7C428F22" w14:textId="77777777" w:rsidR="00A15D20" w:rsidRDefault="00A15D20" w:rsidP="00471F08">
    <w:pPr>
      <w:jc w:val="center"/>
    </w:pPr>
    <w:r>
      <w:rPr>
        <w:rFonts w:asciiTheme="minorHAnsi" w:hAnsiTheme="minorHAnsi" w:cstheme="minorHAnsi"/>
        <w:b/>
        <w:sz w:val="28"/>
        <w:szCs w:val="28"/>
      </w:rPr>
      <w:t>Infection Prevention and Antimicrobial Stewardship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5BBC" w14:textId="77777777" w:rsidR="00A15D20" w:rsidRDefault="00A15D20">
    <w:pPr>
      <w:pStyle w:val="Header"/>
    </w:pPr>
  </w:p>
  <w:p w14:paraId="34878EE0" w14:textId="740C4054" w:rsidR="00F25723" w:rsidRPr="00F25723" w:rsidRDefault="00F25723" w:rsidP="005E73A9">
    <w:pPr>
      <w:tabs>
        <w:tab w:val="center" w:pos="7908"/>
        <w:tab w:val="left" w:pos="14820"/>
      </w:tabs>
      <w:rPr>
        <w:szCs w:val="22"/>
      </w:rPr>
    </w:pPr>
    <w:r>
      <w:rPr>
        <w:rFonts w:asciiTheme="minorHAnsi" w:hAnsiTheme="minorHAnsi" w:cstheme="minorHAnsi"/>
        <w:b/>
        <w:sz w:val="28"/>
        <w:szCs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2B5D" w14:textId="77777777" w:rsidR="00043801" w:rsidRDefault="00043801">
    <w:pPr>
      <w:pStyle w:val="Header"/>
    </w:pPr>
  </w:p>
  <w:p w14:paraId="67C83B37" w14:textId="77777777" w:rsidR="00043801" w:rsidRDefault="00043801" w:rsidP="00F25723">
    <w:pPr>
      <w:tabs>
        <w:tab w:val="center" w:pos="7908"/>
        <w:tab w:val="left" w:pos="14820"/>
      </w:tabs>
      <w:rPr>
        <w:rFonts w:asciiTheme="minorHAnsi" w:hAnsiTheme="minorHAnsi" w:cstheme="minorHAnsi"/>
        <w:b/>
        <w:sz w:val="28"/>
        <w:szCs w:val="28"/>
      </w:rPr>
    </w:pPr>
    <w:r>
      <w:rPr>
        <w:rFonts w:asciiTheme="minorHAnsi" w:hAnsiTheme="minorHAnsi" w:cstheme="minorHAnsi"/>
        <w:b/>
        <w:sz w:val="28"/>
        <w:szCs w:val="28"/>
      </w:rPr>
      <w:tab/>
      <w:t>Infection Prevention and Antimicrobial Stewardship</w:t>
    </w:r>
  </w:p>
  <w:p w14:paraId="0794ADAB" w14:textId="77777777" w:rsidR="00043801" w:rsidRPr="00F25723" w:rsidRDefault="00043801" w:rsidP="00F25723">
    <w:pPr>
      <w:jc w:val="right"/>
      <w:rPr>
        <w:szCs w:val="22"/>
      </w:rPr>
    </w:pPr>
    <w:r>
      <w:t>22 of 40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9ADE2" w14:textId="77777777" w:rsidR="00F25723" w:rsidRDefault="00F25723" w:rsidP="00471F08">
    <w:pPr>
      <w:pStyle w:val="Header"/>
    </w:pPr>
  </w:p>
  <w:p w14:paraId="495063C2" w14:textId="77777777" w:rsidR="00F25723" w:rsidRDefault="00F25723" w:rsidP="00471F08">
    <w:pPr>
      <w:pStyle w:val="Header"/>
    </w:pPr>
  </w:p>
  <w:p w14:paraId="2C0FED35" w14:textId="77777777" w:rsidR="00F25723" w:rsidRPr="00F53B7B" w:rsidRDefault="00F25723" w:rsidP="00471F08">
    <w:pPr>
      <w:pStyle w:val="Header"/>
      <w:jc w:val="right"/>
      <w:rPr>
        <w:rFonts w:asciiTheme="minorHAnsi" w:hAnsiTheme="minorHAnsi" w:cstheme="minorHAnsi"/>
        <w:b/>
        <w:szCs w:val="22"/>
      </w:rPr>
    </w:pPr>
    <w:r w:rsidRPr="00F53B7B">
      <w:rPr>
        <w:rFonts w:asciiTheme="minorHAnsi" w:hAnsiTheme="minorHAnsi" w:cstheme="minorHAnsi"/>
        <w:b/>
        <w:noProof/>
        <w:szCs w:val="22"/>
        <w:lang w:val="en-NZ" w:eastAsia="en-NZ"/>
      </w:rPr>
      <mc:AlternateContent>
        <mc:Choice Requires="wps">
          <w:drawing>
            <wp:anchor distT="0" distB="0" distL="114300" distR="114300" simplePos="0" relativeHeight="251661312" behindDoc="0" locked="0" layoutInCell="1" allowOverlap="1" wp14:anchorId="33DE6E0A" wp14:editId="77304F05">
              <wp:simplePos x="0" y="0"/>
              <wp:positionH relativeFrom="column">
                <wp:posOffset>-655320</wp:posOffset>
              </wp:positionH>
              <wp:positionV relativeFrom="paragraph">
                <wp:posOffset>-163830</wp:posOffset>
              </wp:positionV>
              <wp:extent cx="1085850" cy="30480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noFill/>
                        <a:miter lim="800000"/>
                        <a:headEnd/>
                        <a:tailEnd/>
                      </a:ln>
                    </wps:spPr>
                    <wps:txbx>
                      <w:txbxContent>
                        <w:p w14:paraId="19B6E309" w14:textId="77777777" w:rsidR="00F25723" w:rsidRPr="000225E4" w:rsidRDefault="00F25723" w:rsidP="00471F08">
                          <w:pPr>
                            <w:rPr>
                              <w:rFonts w:asciiTheme="minorHAnsi" w:hAnsiTheme="minorHAnsi" w:cstheme="minorHAnsi"/>
                            </w:rPr>
                          </w:pPr>
                          <w:r w:rsidRPr="000225E4">
                            <w:rPr>
                              <w:rFonts w:asciiTheme="minorHAnsi" w:hAnsiTheme="minorHAnsi" w:cstheme="minorHAnsi"/>
                              <w:highlight w:val="lightGray"/>
                            </w:rPr>
                            <w:t>Service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E6E0A" id="_x0000_t202" coordsize="21600,21600" o:spt="202" path="m,l,21600r21600,l21600,xe">
              <v:stroke joinstyle="miter"/>
              <v:path gradientshapeok="t" o:connecttype="rect"/>
            </v:shapetype>
            <v:shape id="Text Box 228" o:spid="_x0000_s1132" type="#_x0000_t202" style="position:absolute;left:0;text-align:left;margin-left:-51.6pt;margin-top:-12.9pt;width:85.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" stroked="f">
              <v:textbox>
                <w:txbxContent>
                  <w:p w14:paraId="19B6E309" w14:textId="77777777" w:rsidR="00F25723" w:rsidRPr="000225E4" w:rsidRDefault="00F25723" w:rsidP="00471F08">
                    <w:pPr>
                      <w:rPr>
                        <w:rFonts w:asciiTheme="minorHAnsi" w:hAnsiTheme="minorHAnsi" w:cstheme="minorHAnsi"/>
                      </w:rPr>
                    </w:pPr>
                    <w:r w:rsidRPr="000225E4">
                      <w:rPr>
                        <w:rFonts w:asciiTheme="minorHAnsi" w:hAnsiTheme="minorHAnsi" w:cstheme="minorHAnsi"/>
                        <w:highlight w:val="lightGray"/>
                      </w:rPr>
                      <w:t>Service Logo</w:t>
                    </w:r>
                  </w:p>
                </w:txbxContent>
              </v:textbox>
            </v:shape>
          </w:pict>
        </mc:Fallback>
      </mc:AlternateContent>
    </w:r>
    <w:r w:rsidRPr="00F53B7B">
      <w:rPr>
        <w:rFonts w:asciiTheme="minorHAnsi" w:hAnsiTheme="minorHAnsi" w:cstheme="minorHAnsi"/>
        <w:szCs w:val="22"/>
      </w:rPr>
      <w:t xml:space="preserve">Page </w:t>
    </w:r>
    <w:r w:rsidRPr="00F53B7B">
      <w:rPr>
        <w:rFonts w:asciiTheme="minorHAnsi" w:hAnsiTheme="minorHAnsi" w:cstheme="minorHAnsi"/>
        <w:b/>
        <w:bCs/>
        <w:szCs w:val="22"/>
      </w:rPr>
      <w:fldChar w:fldCharType="begin"/>
    </w:r>
    <w:r w:rsidRPr="00F53B7B">
      <w:rPr>
        <w:rFonts w:asciiTheme="minorHAnsi" w:hAnsiTheme="minorHAnsi" w:cstheme="minorHAnsi"/>
        <w:bCs/>
        <w:szCs w:val="22"/>
      </w:rPr>
      <w:instrText xml:space="preserve"> PAGE </w:instrText>
    </w:r>
    <w:r w:rsidRPr="00F53B7B">
      <w:rPr>
        <w:rFonts w:asciiTheme="minorHAnsi" w:hAnsiTheme="minorHAnsi" w:cstheme="minorHAnsi"/>
        <w:b/>
        <w:bCs/>
        <w:szCs w:val="22"/>
      </w:rPr>
      <w:fldChar w:fldCharType="separate"/>
    </w:r>
    <w:r w:rsidR="00F371F0">
      <w:rPr>
        <w:rFonts w:asciiTheme="minorHAnsi" w:hAnsiTheme="minorHAnsi" w:cstheme="minorHAnsi"/>
        <w:bCs/>
        <w:noProof/>
        <w:szCs w:val="22"/>
      </w:rPr>
      <w:t>39</w:t>
    </w:r>
    <w:r w:rsidRPr="00F53B7B">
      <w:rPr>
        <w:rFonts w:asciiTheme="minorHAnsi" w:hAnsiTheme="minorHAnsi" w:cstheme="minorHAnsi"/>
        <w:b/>
        <w:bCs/>
        <w:szCs w:val="22"/>
      </w:rPr>
      <w:fldChar w:fldCharType="end"/>
    </w:r>
    <w:r w:rsidRPr="00F53B7B">
      <w:rPr>
        <w:rFonts w:asciiTheme="minorHAnsi" w:hAnsiTheme="minorHAnsi" w:cstheme="minorHAnsi"/>
        <w:szCs w:val="22"/>
      </w:rPr>
      <w:t xml:space="preserve"> of </w:t>
    </w:r>
    <w:r w:rsidRPr="00F53B7B">
      <w:rPr>
        <w:rFonts w:asciiTheme="minorHAnsi" w:hAnsiTheme="minorHAnsi" w:cstheme="minorHAnsi"/>
        <w:b/>
        <w:bCs/>
        <w:szCs w:val="22"/>
      </w:rPr>
      <w:fldChar w:fldCharType="begin"/>
    </w:r>
    <w:r w:rsidRPr="00F53B7B">
      <w:rPr>
        <w:rFonts w:asciiTheme="minorHAnsi" w:hAnsiTheme="minorHAnsi" w:cstheme="minorHAnsi"/>
        <w:bCs/>
        <w:szCs w:val="22"/>
      </w:rPr>
      <w:instrText xml:space="preserve"> NUMPAGES  </w:instrText>
    </w:r>
    <w:r w:rsidRPr="00F53B7B">
      <w:rPr>
        <w:rFonts w:asciiTheme="minorHAnsi" w:hAnsiTheme="minorHAnsi" w:cstheme="minorHAnsi"/>
        <w:b/>
        <w:bCs/>
        <w:szCs w:val="22"/>
      </w:rPr>
      <w:fldChar w:fldCharType="separate"/>
    </w:r>
    <w:r w:rsidR="00F371F0">
      <w:rPr>
        <w:rFonts w:asciiTheme="minorHAnsi" w:hAnsiTheme="minorHAnsi" w:cstheme="minorHAnsi"/>
        <w:bCs/>
        <w:noProof/>
        <w:szCs w:val="22"/>
      </w:rPr>
      <w:t>44</w:t>
    </w:r>
    <w:r w:rsidRPr="00F53B7B">
      <w:rPr>
        <w:rFonts w:asciiTheme="minorHAnsi" w:hAnsiTheme="minorHAnsi" w:cstheme="minorHAnsi"/>
        <w:b/>
        <w:bCs/>
        <w:szCs w:val="22"/>
      </w:rPr>
      <w:fldChar w:fldCharType="end"/>
    </w:r>
    <w:r w:rsidRPr="00F53B7B">
      <w:rPr>
        <w:rFonts w:asciiTheme="minorHAnsi" w:hAnsiTheme="minorHAnsi" w:cstheme="minorHAnsi"/>
        <w:noProof/>
        <w:szCs w:val="22"/>
        <w:lang w:eastAsia="en-NZ"/>
      </w:rPr>
      <w:t xml:space="preserve"> </w:t>
    </w:r>
  </w:p>
  <w:p w14:paraId="7A0BDB06" w14:textId="77777777" w:rsidR="00F25723" w:rsidRDefault="00F25723" w:rsidP="00471F08">
    <w:pPr>
      <w:jc w:val="center"/>
    </w:pPr>
    <w:r>
      <w:rPr>
        <w:rFonts w:asciiTheme="minorHAnsi" w:hAnsiTheme="minorHAnsi" w:cstheme="minorHAnsi"/>
        <w:b/>
        <w:sz w:val="28"/>
        <w:szCs w:val="28"/>
      </w:rPr>
      <w:t>Infection Prevention and Antimicrobial Stewardship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487A"/>
    <w:multiLevelType w:val="hybridMultilevel"/>
    <w:tmpl w:val="70A043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5E6C87"/>
    <w:multiLevelType w:val="hybridMultilevel"/>
    <w:tmpl w:val="7E4A5F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D77B31"/>
    <w:multiLevelType w:val="hybridMultilevel"/>
    <w:tmpl w:val="A58EA6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4915FE4"/>
    <w:multiLevelType w:val="hybridMultilevel"/>
    <w:tmpl w:val="E97850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6A80154"/>
    <w:multiLevelType w:val="hybridMultilevel"/>
    <w:tmpl w:val="2794AA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086F10"/>
    <w:multiLevelType w:val="hybridMultilevel"/>
    <w:tmpl w:val="F45E6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4B6C28"/>
    <w:multiLevelType w:val="hybridMultilevel"/>
    <w:tmpl w:val="F3AA5060"/>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DC3F44"/>
    <w:multiLevelType w:val="hybridMultilevel"/>
    <w:tmpl w:val="84D08D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0A53E1A"/>
    <w:multiLevelType w:val="hybridMultilevel"/>
    <w:tmpl w:val="1722CB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19E7D07"/>
    <w:multiLevelType w:val="hybridMultilevel"/>
    <w:tmpl w:val="A596EABC"/>
    <w:lvl w:ilvl="0" w:tplc="14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26970C8"/>
    <w:multiLevelType w:val="hybridMultilevel"/>
    <w:tmpl w:val="FBC45C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53B1AFA"/>
    <w:multiLevelType w:val="hybridMultilevel"/>
    <w:tmpl w:val="4B6828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7D5666"/>
    <w:multiLevelType w:val="hybridMultilevel"/>
    <w:tmpl w:val="787A70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F119C6"/>
    <w:multiLevelType w:val="hybridMultilevel"/>
    <w:tmpl w:val="D776460E"/>
    <w:lvl w:ilvl="0" w:tplc="1409000F">
      <w:start w:val="1"/>
      <w:numFmt w:val="decimal"/>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4" w15:restartNumberingAfterBreak="0">
    <w:nsid w:val="191F6FC7"/>
    <w:multiLevelType w:val="hybridMultilevel"/>
    <w:tmpl w:val="C6E26AD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96A2D6C"/>
    <w:multiLevelType w:val="hybridMultilevel"/>
    <w:tmpl w:val="7B0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98717C7"/>
    <w:multiLevelType w:val="hybridMultilevel"/>
    <w:tmpl w:val="598239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AB37490"/>
    <w:multiLevelType w:val="multilevel"/>
    <w:tmpl w:val="2E8E4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E15D66"/>
    <w:multiLevelType w:val="hybridMultilevel"/>
    <w:tmpl w:val="9DB247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C360C7F"/>
    <w:multiLevelType w:val="hybridMultilevel"/>
    <w:tmpl w:val="4B6E17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EE276B3"/>
    <w:multiLevelType w:val="hybridMultilevel"/>
    <w:tmpl w:val="873CA3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1FD44139"/>
    <w:multiLevelType w:val="hybridMultilevel"/>
    <w:tmpl w:val="DBB2D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3DA0DF4"/>
    <w:multiLevelType w:val="hybridMultilevel"/>
    <w:tmpl w:val="D53AC5EE"/>
    <w:lvl w:ilvl="0" w:tplc="4A06462E">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46A2292"/>
    <w:multiLevelType w:val="hybridMultilevel"/>
    <w:tmpl w:val="0F2A17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2496521F"/>
    <w:multiLevelType w:val="hybridMultilevel"/>
    <w:tmpl w:val="7DA22C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28172883"/>
    <w:multiLevelType w:val="hybridMultilevel"/>
    <w:tmpl w:val="D368F7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2B93572B"/>
    <w:multiLevelType w:val="multilevel"/>
    <w:tmpl w:val="F29CF3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54555F"/>
    <w:multiLevelType w:val="hybridMultilevel"/>
    <w:tmpl w:val="C3EA99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FF87CE0"/>
    <w:multiLevelType w:val="hybridMultilevel"/>
    <w:tmpl w:val="F4063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1665D02"/>
    <w:multiLevelType w:val="hybridMultilevel"/>
    <w:tmpl w:val="26C4A7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33B1EFB"/>
    <w:multiLevelType w:val="hybridMultilevel"/>
    <w:tmpl w:val="54F6D9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6065404"/>
    <w:multiLevelType w:val="hybridMultilevel"/>
    <w:tmpl w:val="AFD87E1A"/>
    <w:lvl w:ilvl="0" w:tplc="1409000D">
      <w:start w:val="1"/>
      <w:numFmt w:val="bullet"/>
      <w:lvlText w:val=""/>
      <w:lvlJc w:val="left"/>
      <w:pPr>
        <w:ind w:left="360" w:hanging="360"/>
      </w:pPr>
      <w:rPr>
        <w:rFonts w:ascii="Wingdings" w:hAnsi="Wingdings" w:hint="default"/>
      </w:rPr>
    </w:lvl>
    <w:lvl w:ilvl="1" w:tplc="A75E4CB8">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36703118"/>
    <w:multiLevelType w:val="hybridMultilevel"/>
    <w:tmpl w:val="FF3E7FF0"/>
    <w:lvl w:ilvl="0" w:tplc="4A06462E">
      <w:start w:val="1"/>
      <w:numFmt w:val="bullet"/>
      <w:lvlText w:val=""/>
      <w:lvlJc w:val="left"/>
      <w:pPr>
        <w:tabs>
          <w:tab w:val="num" w:pos="360"/>
        </w:tabs>
        <w:ind w:left="360" w:hanging="360"/>
      </w:pPr>
      <w:rPr>
        <w:rFonts w:ascii="Symbol" w:hAnsi="Symbol" w:hint="default"/>
      </w:rPr>
    </w:lvl>
    <w:lvl w:ilvl="1" w:tplc="D0863422">
      <w:start w:val="1"/>
      <w:numFmt w:val="bullet"/>
      <w:lvlText w:val=""/>
      <w:lvlJc w:val="left"/>
      <w:pPr>
        <w:tabs>
          <w:tab w:val="num" w:pos="1080"/>
        </w:tabs>
        <w:ind w:left="1080" w:hanging="360"/>
      </w:pPr>
      <w:rPr>
        <w:rFonts w:ascii="Symbol" w:hAnsi="Symbol" w:hint="default"/>
      </w:rPr>
    </w:lvl>
    <w:lvl w:ilvl="2" w:tplc="711CD4C6" w:tentative="1">
      <w:start w:val="1"/>
      <w:numFmt w:val="bullet"/>
      <w:lvlText w:val=""/>
      <w:lvlJc w:val="left"/>
      <w:pPr>
        <w:tabs>
          <w:tab w:val="num" w:pos="1800"/>
        </w:tabs>
        <w:ind w:left="1800" w:hanging="360"/>
      </w:pPr>
      <w:rPr>
        <w:rFonts w:ascii="Symbol" w:hAnsi="Symbol" w:hint="default"/>
      </w:rPr>
    </w:lvl>
    <w:lvl w:ilvl="3" w:tplc="27C88540" w:tentative="1">
      <w:start w:val="1"/>
      <w:numFmt w:val="bullet"/>
      <w:lvlText w:val=""/>
      <w:lvlJc w:val="left"/>
      <w:pPr>
        <w:tabs>
          <w:tab w:val="num" w:pos="2520"/>
        </w:tabs>
        <w:ind w:left="2520" w:hanging="360"/>
      </w:pPr>
      <w:rPr>
        <w:rFonts w:ascii="Symbol" w:hAnsi="Symbol" w:hint="default"/>
      </w:rPr>
    </w:lvl>
    <w:lvl w:ilvl="4" w:tplc="80C43E32" w:tentative="1">
      <w:start w:val="1"/>
      <w:numFmt w:val="bullet"/>
      <w:lvlText w:val=""/>
      <w:lvlJc w:val="left"/>
      <w:pPr>
        <w:tabs>
          <w:tab w:val="num" w:pos="3240"/>
        </w:tabs>
        <w:ind w:left="3240" w:hanging="360"/>
      </w:pPr>
      <w:rPr>
        <w:rFonts w:ascii="Symbol" w:hAnsi="Symbol" w:hint="default"/>
      </w:rPr>
    </w:lvl>
    <w:lvl w:ilvl="5" w:tplc="7058659C" w:tentative="1">
      <w:start w:val="1"/>
      <w:numFmt w:val="bullet"/>
      <w:lvlText w:val=""/>
      <w:lvlJc w:val="left"/>
      <w:pPr>
        <w:tabs>
          <w:tab w:val="num" w:pos="3960"/>
        </w:tabs>
        <w:ind w:left="3960" w:hanging="360"/>
      </w:pPr>
      <w:rPr>
        <w:rFonts w:ascii="Symbol" w:hAnsi="Symbol" w:hint="default"/>
      </w:rPr>
    </w:lvl>
    <w:lvl w:ilvl="6" w:tplc="767C18AC" w:tentative="1">
      <w:start w:val="1"/>
      <w:numFmt w:val="bullet"/>
      <w:lvlText w:val=""/>
      <w:lvlJc w:val="left"/>
      <w:pPr>
        <w:tabs>
          <w:tab w:val="num" w:pos="4680"/>
        </w:tabs>
        <w:ind w:left="4680" w:hanging="360"/>
      </w:pPr>
      <w:rPr>
        <w:rFonts w:ascii="Symbol" w:hAnsi="Symbol" w:hint="default"/>
      </w:rPr>
    </w:lvl>
    <w:lvl w:ilvl="7" w:tplc="C7FE0B98" w:tentative="1">
      <w:start w:val="1"/>
      <w:numFmt w:val="bullet"/>
      <w:lvlText w:val=""/>
      <w:lvlJc w:val="left"/>
      <w:pPr>
        <w:tabs>
          <w:tab w:val="num" w:pos="5400"/>
        </w:tabs>
        <w:ind w:left="5400" w:hanging="360"/>
      </w:pPr>
      <w:rPr>
        <w:rFonts w:ascii="Symbol" w:hAnsi="Symbol" w:hint="default"/>
      </w:rPr>
    </w:lvl>
    <w:lvl w:ilvl="8" w:tplc="053AED3C"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37DA53D6"/>
    <w:multiLevelType w:val="hybridMultilevel"/>
    <w:tmpl w:val="F9944C7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0A70C90"/>
    <w:multiLevelType w:val="hybridMultilevel"/>
    <w:tmpl w:val="2D8491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44EA0523"/>
    <w:multiLevelType w:val="hybridMultilevel"/>
    <w:tmpl w:val="8124BBE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A5F5B25"/>
    <w:multiLevelType w:val="hybridMultilevel"/>
    <w:tmpl w:val="C18E1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AEF73B3"/>
    <w:multiLevelType w:val="hybridMultilevel"/>
    <w:tmpl w:val="E6E20B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204B06"/>
    <w:multiLevelType w:val="multilevel"/>
    <w:tmpl w:val="DFD2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0C38B9"/>
    <w:multiLevelType w:val="multilevel"/>
    <w:tmpl w:val="2E8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521FBC"/>
    <w:multiLevelType w:val="hybridMultilevel"/>
    <w:tmpl w:val="B5306526"/>
    <w:lvl w:ilvl="0" w:tplc="5BC04A04">
      <w:start w:val="1"/>
      <w:numFmt w:val="decimal"/>
      <w:lvlText w:val="%1."/>
      <w:lvlJc w:val="left"/>
      <w:pPr>
        <w:ind w:left="360" w:hanging="360"/>
      </w:pPr>
      <w:rPr>
        <w:rFonts w:hint="default"/>
        <w:sz w:val="22"/>
        <w:szCs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4E920CE4"/>
    <w:multiLevelType w:val="hybridMultilevel"/>
    <w:tmpl w:val="5226D9E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506C1079"/>
    <w:multiLevelType w:val="hybridMultilevel"/>
    <w:tmpl w:val="5DAAB8D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50CD0FD5"/>
    <w:multiLevelType w:val="hybridMultilevel"/>
    <w:tmpl w:val="0FA47F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1F859E4"/>
    <w:multiLevelType w:val="hybridMultilevel"/>
    <w:tmpl w:val="73F034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2413EB7"/>
    <w:multiLevelType w:val="hybridMultilevel"/>
    <w:tmpl w:val="2A706B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52B937B0"/>
    <w:multiLevelType w:val="hybridMultilevel"/>
    <w:tmpl w:val="41B4EDD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538C659D"/>
    <w:multiLevelType w:val="hybridMultilevel"/>
    <w:tmpl w:val="E7DA1A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5A984534"/>
    <w:multiLevelType w:val="hybridMultilevel"/>
    <w:tmpl w:val="59DA7A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EF355F2"/>
    <w:multiLevelType w:val="hybridMultilevel"/>
    <w:tmpl w:val="598239A0"/>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5F604266"/>
    <w:multiLevelType w:val="hybridMultilevel"/>
    <w:tmpl w:val="04F449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FDF3806"/>
    <w:multiLevelType w:val="hybridMultilevel"/>
    <w:tmpl w:val="F5B611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5FEF29DF"/>
    <w:multiLevelType w:val="hybridMultilevel"/>
    <w:tmpl w:val="FF84122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61C634CB"/>
    <w:multiLevelType w:val="hybridMultilevel"/>
    <w:tmpl w:val="C87CD4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27F73E0"/>
    <w:multiLevelType w:val="hybridMultilevel"/>
    <w:tmpl w:val="3EF6E2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3527E56"/>
    <w:multiLevelType w:val="hybridMultilevel"/>
    <w:tmpl w:val="F3164B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646F32F5"/>
    <w:multiLevelType w:val="hybridMultilevel"/>
    <w:tmpl w:val="1D769F20"/>
    <w:lvl w:ilvl="0" w:tplc="A75E4CB8">
      <w:start w:val="1"/>
      <w:numFmt w:val="bullet"/>
      <w:lvlText w:val=""/>
      <w:lvlJc w:val="left"/>
      <w:pPr>
        <w:ind w:left="360" w:hanging="360"/>
      </w:pPr>
      <w:rPr>
        <w:rFonts w:ascii="Wingdings" w:hAnsi="Wingdings" w:hint="default"/>
      </w:rPr>
    </w:lvl>
    <w:lvl w:ilvl="1" w:tplc="A75E4CB8">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64AC69FD"/>
    <w:multiLevelType w:val="hybridMultilevel"/>
    <w:tmpl w:val="9176BF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65F828EC"/>
    <w:multiLevelType w:val="hybridMultilevel"/>
    <w:tmpl w:val="46467FD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670A3B7E"/>
    <w:multiLevelType w:val="hybridMultilevel"/>
    <w:tmpl w:val="25408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7707294"/>
    <w:multiLevelType w:val="hybridMultilevel"/>
    <w:tmpl w:val="AFD40F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7916618"/>
    <w:multiLevelType w:val="multilevel"/>
    <w:tmpl w:val="2E8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85424"/>
    <w:multiLevelType w:val="hybridMultilevel"/>
    <w:tmpl w:val="C2EEA2EE"/>
    <w:lvl w:ilvl="0" w:tplc="54104D02">
      <w:start w:val="1"/>
      <w:numFmt w:val="decimal"/>
      <w:lvlText w:val="%1."/>
      <w:lvlJc w:val="left"/>
      <w:pPr>
        <w:ind w:left="360" w:hanging="360"/>
      </w:pPr>
      <w:rPr>
        <w:rFonts w:ascii="Calibri" w:hAnsi="Calibri"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15:restartNumberingAfterBreak="0">
    <w:nsid w:val="6BED250D"/>
    <w:multiLevelType w:val="hybridMultilevel"/>
    <w:tmpl w:val="24182A6C"/>
    <w:lvl w:ilvl="0" w:tplc="14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C8A402C"/>
    <w:multiLevelType w:val="hybridMultilevel"/>
    <w:tmpl w:val="478C2EF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CDD25B5"/>
    <w:multiLevelType w:val="hybridMultilevel"/>
    <w:tmpl w:val="84D08D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6E963E5A"/>
    <w:multiLevelType w:val="hybridMultilevel"/>
    <w:tmpl w:val="8826B8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6E9D3D19"/>
    <w:multiLevelType w:val="hybridMultilevel"/>
    <w:tmpl w:val="81A299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723C46DA"/>
    <w:multiLevelType w:val="hybridMultilevel"/>
    <w:tmpl w:val="00FAC4AE"/>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73E8642D"/>
    <w:multiLevelType w:val="hybridMultilevel"/>
    <w:tmpl w:val="D86EA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75145358"/>
    <w:multiLevelType w:val="hybridMultilevel"/>
    <w:tmpl w:val="3B86EF0A"/>
    <w:lvl w:ilvl="0" w:tplc="B8F41480">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61D7608"/>
    <w:multiLevelType w:val="hybridMultilevel"/>
    <w:tmpl w:val="FEBAC2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7625478C"/>
    <w:multiLevelType w:val="hybridMultilevel"/>
    <w:tmpl w:val="38D6F62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76851683"/>
    <w:multiLevelType w:val="multilevel"/>
    <w:tmpl w:val="AD42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8F1EB8"/>
    <w:multiLevelType w:val="hybridMultilevel"/>
    <w:tmpl w:val="0F2A17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79144C33"/>
    <w:multiLevelType w:val="hybridMultilevel"/>
    <w:tmpl w:val="1CDA49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79FE6787"/>
    <w:multiLevelType w:val="hybridMultilevel"/>
    <w:tmpl w:val="62306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93361E"/>
    <w:multiLevelType w:val="hybridMultilevel"/>
    <w:tmpl w:val="C45EE858"/>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B8F6D62"/>
    <w:multiLevelType w:val="hybridMultilevel"/>
    <w:tmpl w:val="F65E2C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7E1364FE"/>
    <w:multiLevelType w:val="hybridMultilevel"/>
    <w:tmpl w:val="8556CF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E20740B"/>
    <w:multiLevelType w:val="multilevel"/>
    <w:tmpl w:val="F29CF3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8910DF"/>
    <w:multiLevelType w:val="hybridMultilevel"/>
    <w:tmpl w:val="C8E45C3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EF13B00"/>
    <w:multiLevelType w:val="hybridMultilevel"/>
    <w:tmpl w:val="80DAD0B6"/>
    <w:lvl w:ilvl="0" w:tplc="A75E4CB8">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5"/>
  </w:num>
  <w:num w:numId="2">
    <w:abstractNumId w:val="12"/>
  </w:num>
  <w:num w:numId="3">
    <w:abstractNumId w:val="77"/>
  </w:num>
  <w:num w:numId="4">
    <w:abstractNumId w:val="60"/>
  </w:num>
  <w:num w:numId="5">
    <w:abstractNumId w:val="37"/>
  </w:num>
  <w:num w:numId="6">
    <w:abstractNumId w:val="11"/>
  </w:num>
  <w:num w:numId="7">
    <w:abstractNumId w:val="19"/>
  </w:num>
  <w:num w:numId="8">
    <w:abstractNumId w:val="20"/>
  </w:num>
  <w:num w:numId="9">
    <w:abstractNumId w:val="3"/>
  </w:num>
  <w:num w:numId="10">
    <w:abstractNumId w:val="15"/>
  </w:num>
  <w:num w:numId="11">
    <w:abstractNumId w:val="63"/>
  </w:num>
  <w:num w:numId="12">
    <w:abstractNumId w:val="9"/>
  </w:num>
  <w:num w:numId="13">
    <w:abstractNumId w:val="44"/>
  </w:num>
  <w:num w:numId="14">
    <w:abstractNumId w:val="24"/>
  </w:num>
  <w:num w:numId="15">
    <w:abstractNumId w:val="80"/>
  </w:num>
  <w:num w:numId="16">
    <w:abstractNumId w:val="26"/>
  </w:num>
  <w:num w:numId="17">
    <w:abstractNumId w:val="58"/>
  </w:num>
  <w:num w:numId="18">
    <w:abstractNumId w:val="0"/>
  </w:num>
  <w:num w:numId="19">
    <w:abstractNumId w:val="55"/>
  </w:num>
  <w:num w:numId="20">
    <w:abstractNumId w:val="16"/>
  </w:num>
  <w:num w:numId="21">
    <w:abstractNumId w:val="17"/>
  </w:num>
  <w:num w:numId="22">
    <w:abstractNumId w:val="54"/>
  </w:num>
  <w:num w:numId="23">
    <w:abstractNumId w:val="49"/>
  </w:num>
  <w:num w:numId="24">
    <w:abstractNumId w:val="42"/>
  </w:num>
  <w:num w:numId="25">
    <w:abstractNumId w:val="34"/>
  </w:num>
  <w:num w:numId="26">
    <w:abstractNumId w:val="67"/>
  </w:num>
  <w:num w:numId="27">
    <w:abstractNumId w:val="7"/>
  </w:num>
  <w:num w:numId="28">
    <w:abstractNumId w:val="65"/>
  </w:num>
  <w:num w:numId="29">
    <w:abstractNumId w:val="43"/>
  </w:num>
  <w:num w:numId="30">
    <w:abstractNumId w:val="4"/>
  </w:num>
  <w:num w:numId="31">
    <w:abstractNumId w:val="41"/>
  </w:num>
  <w:num w:numId="32">
    <w:abstractNumId w:val="23"/>
  </w:num>
  <w:num w:numId="33">
    <w:abstractNumId w:val="74"/>
  </w:num>
  <w:num w:numId="34">
    <w:abstractNumId w:val="64"/>
  </w:num>
  <w:num w:numId="35">
    <w:abstractNumId w:val="72"/>
  </w:num>
  <w:num w:numId="36">
    <w:abstractNumId w:val="81"/>
  </w:num>
  <w:num w:numId="37">
    <w:abstractNumId w:val="33"/>
  </w:num>
  <w:num w:numId="38">
    <w:abstractNumId w:val="14"/>
  </w:num>
  <w:num w:numId="39">
    <w:abstractNumId w:val="10"/>
  </w:num>
  <w:num w:numId="40">
    <w:abstractNumId w:val="27"/>
  </w:num>
  <w:num w:numId="41">
    <w:abstractNumId w:val="52"/>
  </w:num>
  <w:num w:numId="42">
    <w:abstractNumId w:val="68"/>
  </w:num>
  <w:num w:numId="43">
    <w:abstractNumId w:val="13"/>
  </w:num>
  <w:num w:numId="44">
    <w:abstractNumId w:val="8"/>
  </w:num>
  <w:num w:numId="45">
    <w:abstractNumId w:val="47"/>
  </w:num>
  <w:num w:numId="46">
    <w:abstractNumId w:val="39"/>
  </w:num>
  <w:num w:numId="47">
    <w:abstractNumId w:val="61"/>
  </w:num>
  <w:num w:numId="48">
    <w:abstractNumId w:val="21"/>
  </w:num>
  <w:num w:numId="49">
    <w:abstractNumId w:val="53"/>
  </w:num>
  <w:num w:numId="50">
    <w:abstractNumId w:val="45"/>
  </w:num>
  <w:num w:numId="51">
    <w:abstractNumId w:val="46"/>
  </w:num>
  <w:num w:numId="52">
    <w:abstractNumId w:val="6"/>
  </w:num>
  <w:num w:numId="53">
    <w:abstractNumId w:val="2"/>
  </w:num>
  <w:num w:numId="54">
    <w:abstractNumId w:val="51"/>
  </w:num>
  <w:num w:numId="55">
    <w:abstractNumId w:val="25"/>
  </w:num>
  <w:num w:numId="56">
    <w:abstractNumId w:val="18"/>
  </w:num>
  <w:num w:numId="57">
    <w:abstractNumId w:val="1"/>
  </w:num>
  <w:num w:numId="58">
    <w:abstractNumId w:val="32"/>
  </w:num>
  <w:num w:numId="59">
    <w:abstractNumId w:val="50"/>
  </w:num>
  <w:num w:numId="60">
    <w:abstractNumId w:val="76"/>
  </w:num>
  <w:num w:numId="61">
    <w:abstractNumId w:val="22"/>
  </w:num>
  <w:num w:numId="62">
    <w:abstractNumId w:val="29"/>
  </w:num>
  <w:num w:numId="63">
    <w:abstractNumId w:val="57"/>
  </w:num>
  <w:num w:numId="64">
    <w:abstractNumId w:val="48"/>
  </w:num>
  <w:num w:numId="65">
    <w:abstractNumId w:val="28"/>
  </w:num>
  <w:num w:numId="66">
    <w:abstractNumId w:val="38"/>
  </w:num>
  <w:num w:numId="67">
    <w:abstractNumId w:val="40"/>
  </w:num>
  <w:num w:numId="68">
    <w:abstractNumId w:val="73"/>
  </w:num>
  <w:num w:numId="69">
    <w:abstractNumId w:val="69"/>
  </w:num>
  <w:num w:numId="70">
    <w:abstractNumId w:val="30"/>
  </w:num>
  <w:num w:numId="71">
    <w:abstractNumId w:val="36"/>
  </w:num>
  <w:num w:numId="72">
    <w:abstractNumId w:val="5"/>
  </w:num>
  <w:num w:numId="73">
    <w:abstractNumId w:val="62"/>
  </w:num>
  <w:num w:numId="74">
    <w:abstractNumId w:val="59"/>
  </w:num>
  <w:num w:numId="75">
    <w:abstractNumId w:val="75"/>
  </w:num>
  <w:num w:numId="76">
    <w:abstractNumId w:val="78"/>
  </w:num>
  <w:num w:numId="77">
    <w:abstractNumId w:val="66"/>
  </w:num>
  <w:num w:numId="78">
    <w:abstractNumId w:val="71"/>
  </w:num>
  <w:num w:numId="79">
    <w:abstractNumId w:val="79"/>
  </w:num>
  <w:num w:numId="80">
    <w:abstractNumId w:val="31"/>
  </w:num>
  <w:num w:numId="81">
    <w:abstractNumId w:val="82"/>
  </w:num>
  <w:num w:numId="82">
    <w:abstractNumId w:val="70"/>
  </w:num>
  <w:num w:numId="83">
    <w:abstractNumId w:val="5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732"/>
    <w:rsid w:val="000014D5"/>
    <w:rsid w:val="00003447"/>
    <w:rsid w:val="000037B7"/>
    <w:rsid w:val="00004261"/>
    <w:rsid w:val="00006274"/>
    <w:rsid w:val="00006AE7"/>
    <w:rsid w:val="00006D6D"/>
    <w:rsid w:val="000101E8"/>
    <w:rsid w:val="000113E3"/>
    <w:rsid w:val="0001311B"/>
    <w:rsid w:val="00016436"/>
    <w:rsid w:val="00016B10"/>
    <w:rsid w:val="000170D5"/>
    <w:rsid w:val="000172BC"/>
    <w:rsid w:val="000178A6"/>
    <w:rsid w:val="00017AA1"/>
    <w:rsid w:val="000229A8"/>
    <w:rsid w:val="000239D9"/>
    <w:rsid w:val="00023BA8"/>
    <w:rsid w:val="00023C35"/>
    <w:rsid w:val="00025FD3"/>
    <w:rsid w:val="00026AAF"/>
    <w:rsid w:val="00026DFE"/>
    <w:rsid w:val="000272C1"/>
    <w:rsid w:val="000279CF"/>
    <w:rsid w:val="00030D74"/>
    <w:rsid w:val="00034B82"/>
    <w:rsid w:val="00034E74"/>
    <w:rsid w:val="0003514A"/>
    <w:rsid w:val="000361A7"/>
    <w:rsid w:val="000361F4"/>
    <w:rsid w:val="00037403"/>
    <w:rsid w:val="00040E6B"/>
    <w:rsid w:val="0004239E"/>
    <w:rsid w:val="00043801"/>
    <w:rsid w:val="00044502"/>
    <w:rsid w:val="00047C54"/>
    <w:rsid w:val="00050EBD"/>
    <w:rsid w:val="00050F1D"/>
    <w:rsid w:val="00053FDF"/>
    <w:rsid w:val="000569F6"/>
    <w:rsid w:val="0006002B"/>
    <w:rsid w:val="0006025B"/>
    <w:rsid w:val="00060A33"/>
    <w:rsid w:val="00060C34"/>
    <w:rsid w:val="0006150B"/>
    <w:rsid w:val="00062310"/>
    <w:rsid w:val="00062887"/>
    <w:rsid w:val="00065FE5"/>
    <w:rsid w:val="00066960"/>
    <w:rsid w:val="00066982"/>
    <w:rsid w:val="00066E5D"/>
    <w:rsid w:val="00066F2A"/>
    <w:rsid w:val="00071E28"/>
    <w:rsid w:val="00073F1A"/>
    <w:rsid w:val="00074061"/>
    <w:rsid w:val="000742ED"/>
    <w:rsid w:val="00074B1D"/>
    <w:rsid w:val="000756FD"/>
    <w:rsid w:val="00076281"/>
    <w:rsid w:val="00076D88"/>
    <w:rsid w:val="00077AF0"/>
    <w:rsid w:val="00077E16"/>
    <w:rsid w:val="00080A70"/>
    <w:rsid w:val="00081776"/>
    <w:rsid w:val="00081DA3"/>
    <w:rsid w:val="00082161"/>
    <w:rsid w:val="00082607"/>
    <w:rsid w:val="0008381C"/>
    <w:rsid w:val="00083B7C"/>
    <w:rsid w:val="00084AB6"/>
    <w:rsid w:val="00084F81"/>
    <w:rsid w:val="00086FC7"/>
    <w:rsid w:val="000871D4"/>
    <w:rsid w:val="00090A16"/>
    <w:rsid w:val="000921B2"/>
    <w:rsid w:val="000979F0"/>
    <w:rsid w:val="000A17BA"/>
    <w:rsid w:val="000A1C99"/>
    <w:rsid w:val="000A2DCD"/>
    <w:rsid w:val="000A485A"/>
    <w:rsid w:val="000A52F4"/>
    <w:rsid w:val="000A57F1"/>
    <w:rsid w:val="000A6FE7"/>
    <w:rsid w:val="000A74BA"/>
    <w:rsid w:val="000A7D17"/>
    <w:rsid w:val="000B168A"/>
    <w:rsid w:val="000B3164"/>
    <w:rsid w:val="000B3178"/>
    <w:rsid w:val="000B50FD"/>
    <w:rsid w:val="000B5150"/>
    <w:rsid w:val="000C09D7"/>
    <w:rsid w:val="000C0EE6"/>
    <w:rsid w:val="000C15E0"/>
    <w:rsid w:val="000C402F"/>
    <w:rsid w:val="000C6846"/>
    <w:rsid w:val="000D01D5"/>
    <w:rsid w:val="000D0FE9"/>
    <w:rsid w:val="000D19F2"/>
    <w:rsid w:val="000D226D"/>
    <w:rsid w:val="000D29F5"/>
    <w:rsid w:val="000D347D"/>
    <w:rsid w:val="000D36D1"/>
    <w:rsid w:val="000D3773"/>
    <w:rsid w:val="000D41BB"/>
    <w:rsid w:val="000D45FA"/>
    <w:rsid w:val="000D604B"/>
    <w:rsid w:val="000E0FA2"/>
    <w:rsid w:val="000E16CC"/>
    <w:rsid w:val="000E1A8A"/>
    <w:rsid w:val="000E34D9"/>
    <w:rsid w:val="000E4766"/>
    <w:rsid w:val="000E5F58"/>
    <w:rsid w:val="000E64CE"/>
    <w:rsid w:val="000E7AEC"/>
    <w:rsid w:val="000F110D"/>
    <w:rsid w:val="000F219A"/>
    <w:rsid w:val="000F3222"/>
    <w:rsid w:val="000F365B"/>
    <w:rsid w:val="000F5F4D"/>
    <w:rsid w:val="000F5FF2"/>
    <w:rsid w:val="000F6AB7"/>
    <w:rsid w:val="000F7812"/>
    <w:rsid w:val="000F7AF8"/>
    <w:rsid w:val="00101D59"/>
    <w:rsid w:val="00101D82"/>
    <w:rsid w:val="001020E5"/>
    <w:rsid w:val="001026D7"/>
    <w:rsid w:val="001055FA"/>
    <w:rsid w:val="00105DB5"/>
    <w:rsid w:val="0010664F"/>
    <w:rsid w:val="001066BB"/>
    <w:rsid w:val="00111508"/>
    <w:rsid w:val="001119FC"/>
    <w:rsid w:val="00111B93"/>
    <w:rsid w:val="00112362"/>
    <w:rsid w:val="001126FF"/>
    <w:rsid w:val="00112EAF"/>
    <w:rsid w:val="00113495"/>
    <w:rsid w:val="00114BF3"/>
    <w:rsid w:val="00115B63"/>
    <w:rsid w:val="0011611E"/>
    <w:rsid w:val="00117805"/>
    <w:rsid w:val="00117F41"/>
    <w:rsid w:val="0012037B"/>
    <w:rsid w:val="00121029"/>
    <w:rsid w:val="00121708"/>
    <w:rsid w:val="00121B72"/>
    <w:rsid w:val="00121F32"/>
    <w:rsid w:val="00122C5A"/>
    <w:rsid w:val="00123908"/>
    <w:rsid w:val="00124639"/>
    <w:rsid w:val="00124D7A"/>
    <w:rsid w:val="001258E9"/>
    <w:rsid w:val="0012689A"/>
    <w:rsid w:val="001272E4"/>
    <w:rsid w:val="0013129F"/>
    <w:rsid w:val="001338BD"/>
    <w:rsid w:val="00133A35"/>
    <w:rsid w:val="001341C7"/>
    <w:rsid w:val="00134592"/>
    <w:rsid w:val="00134B18"/>
    <w:rsid w:val="00134B30"/>
    <w:rsid w:val="00136313"/>
    <w:rsid w:val="00136C74"/>
    <w:rsid w:val="00136F78"/>
    <w:rsid w:val="001401A8"/>
    <w:rsid w:val="00140C27"/>
    <w:rsid w:val="0014132B"/>
    <w:rsid w:val="00143B34"/>
    <w:rsid w:val="00144429"/>
    <w:rsid w:val="00144F60"/>
    <w:rsid w:val="0014598E"/>
    <w:rsid w:val="00145B96"/>
    <w:rsid w:val="00146BD5"/>
    <w:rsid w:val="00147450"/>
    <w:rsid w:val="00147DFC"/>
    <w:rsid w:val="0015012F"/>
    <w:rsid w:val="00150D2D"/>
    <w:rsid w:val="001528AE"/>
    <w:rsid w:val="00152CDE"/>
    <w:rsid w:val="00152E42"/>
    <w:rsid w:val="00154CB3"/>
    <w:rsid w:val="00154E44"/>
    <w:rsid w:val="00156445"/>
    <w:rsid w:val="001605E9"/>
    <w:rsid w:val="00160706"/>
    <w:rsid w:val="001608F1"/>
    <w:rsid w:val="001621E7"/>
    <w:rsid w:val="00162CBC"/>
    <w:rsid w:val="0016367F"/>
    <w:rsid w:val="001636A4"/>
    <w:rsid w:val="0016554F"/>
    <w:rsid w:val="00165B4E"/>
    <w:rsid w:val="0017262A"/>
    <w:rsid w:val="00172E08"/>
    <w:rsid w:val="001731CE"/>
    <w:rsid w:val="00173EDC"/>
    <w:rsid w:val="001742C8"/>
    <w:rsid w:val="00175CF8"/>
    <w:rsid w:val="001807DF"/>
    <w:rsid w:val="00180BB4"/>
    <w:rsid w:val="001813BE"/>
    <w:rsid w:val="00181BC0"/>
    <w:rsid w:val="001833C0"/>
    <w:rsid w:val="00183853"/>
    <w:rsid w:val="00183CD2"/>
    <w:rsid w:val="00184B86"/>
    <w:rsid w:val="00185EB3"/>
    <w:rsid w:val="0018662A"/>
    <w:rsid w:val="00187C49"/>
    <w:rsid w:val="00187EFC"/>
    <w:rsid w:val="001916CC"/>
    <w:rsid w:val="00192AFA"/>
    <w:rsid w:val="00192F57"/>
    <w:rsid w:val="001933A1"/>
    <w:rsid w:val="00193A2E"/>
    <w:rsid w:val="00195D60"/>
    <w:rsid w:val="001966AB"/>
    <w:rsid w:val="00196AC8"/>
    <w:rsid w:val="00196D32"/>
    <w:rsid w:val="001A0DDD"/>
    <w:rsid w:val="001A1BED"/>
    <w:rsid w:val="001A3CA2"/>
    <w:rsid w:val="001A45B2"/>
    <w:rsid w:val="001A49DC"/>
    <w:rsid w:val="001A4B8D"/>
    <w:rsid w:val="001A7038"/>
    <w:rsid w:val="001B02EC"/>
    <w:rsid w:val="001B2645"/>
    <w:rsid w:val="001B277F"/>
    <w:rsid w:val="001B4558"/>
    <w:rsid w:val="001B4BDB"/>
    <w:rsid w:val="001B526A"/>
    <w:rsid w:val="001B578C"/>
    <w:rsid w:val="001B5B78"/>
    <w:rsid w:val="001C1CD0"/>
    <w:rsid w:val="001C3B05"/>
    <w:rsid w:val="001C43E8"/>
    <w:rsid w:val="001C719E"/>
    <w:rsid w:val="001C7580"/>
    <w:rsid w:val="001C76DE"/>
    <w:rsid w:val="001D0F41"/>
    <w:rsid w:val="001D5598"/>
    <w:rsid w:val="001D58FF"/>
    <w:rsid w:val="001D666D"/>
    <w:rsid w:val="001D7410"/>
    <w:rsid w:val="001E0110"/>
    <w:rsid w:val="001E351B"/>
    <w:rsid w:val="001E39B0"/>
    <w:rsid w:val="001E447A"/>
    <w:rsid w:val="001E5381"/>
    <w:rsid w:val="001E59E8"/>
    <w:rsid w:val="001E5A7C"/>
    <w:rsid w:val="001E5C1E"/>
    <w:rsid w:val="001E5C29"/>
    <w:rsid w:val="001E7FDB"/>
    <w:rsid w:val="001F2A14"/>
    <w:rsid w:val="001F2E78"/>
    <w:rsid w:val="001F6787"/>
    <w:rsid w:val="001F7AB8"/>
    <w:rsid w:val="001F7CA8"/>
    <w:rsid w:val="002014FE"/>
    <w:rsid w:val="00201FBC"/>
    <w:rsid w:val="0020209D"/>
    <w:rsid w:val="00203E4D"/>
    <w:rsid w:val="00204413"/>
    <w:rsid w:val="00204EE3"/>
    <w:rsid w:val="002062EA"/>
    <w:rsid w:val="00207E09"/>
    <w:rsid w:val="00210B78"/>
    <w:rsid w:val="00211FBD"/>
    <w:rsid w:val="00213432"/>
    <w:rsid w:val="002142A0"/>
    <w:rsid w:val="0021572E"/>
    <w:rsid w:val="002165A2"/>
    <w:rsid w:val="002175DA"/>
    <w:rsid w:val="0022103C"/>
    <w:rsid w:val="0022241E"/>
    <w:rsid w:val="0022257C"/>
    <w:rsid w:val="00224BC5"/>
    <w:rsid w:val="00224F16"/>
    <w:rsid w:val="002259C3"/>
    <w:rsid w:val="00231D0E"/>
    <w:rsid w:val="00232535"/>
    <w:rsid w:val="00233704"/>
    <w:rsid w:val="00235196"/>
    <w:rsid w:val="002375C0"/>
    <w:rsid w:val="00237BCC"/>
    <w:rsid w:val="00242A84"/>
    <w:rsid w:val="00243895"/>
    <w:rsid w:val="00245C9E"/>
    <w:rsid w:val="00246338"/>
    <w:rsid w:val="00250730"/>
    <w:rsid w:val="00252DEB"/>
    <w:rsid w:val="00254DED"/>
    <w:rsid w:val="002551BE"/>
    <w:rsid w:val="00257C9E"/>
    <w:rsid w:val="00262B04"/>
    <w:rsid w:val="00263662"/>
    <w:rsid w:val="00263A25"/>
    <w:rsid w:val="00263C31"/>
    <w:rsid w:val="00264075"/>
    <w:rsid w:val="0026443C"/>
    <w:rsid w:val="00264506"/>
    <w:rsid w:val="002662A6"/>
    <w:rsid w:val="00266350"/>
    <w:rsid w:val="00267076"/>
    <w:rsid w:val="00267416"/>
    <w:rsid w:val="00270CE3"/>
    <w:rsid w:val="002714F5"/>
    <w:rsid w:val="00272705"/>
    <w:rsid w:val="00273DF3"/>
    <w:rsid w:val="002740D0"/>
    <w:rsid w:val="0027410B"/>
    <w:rsid w:val="0027468E"/>
    <w:rsid w:val="00274AB1"/>
    <w:rsid w:val="00277841"/>
    <w:rsid w:val="002779F9"/>
    <w:rsid w:val="00280108"/>
    <w:rsid w:val="00281521"/>
    <w:rsid w:val="0028247D"/>
    <w:rsid w:val="00282EE1"/>
    <w:rsid w:val="002847DE"/>
    <w:rsid w:val="00287A7C"/>
    <w:rsid w:val="0029103E"/>
    <w:rsid w:val="002925CB"/>
    <w:rsid w:val="0029725E"/>
    <w:rsid w:val="00297CF0"/>
    <w:rsid w:val="002A057D"/>
    <w:rsid w:val="002A206F"/>
    <w:rsid w:val="002A502B"/>
    <w:rsid w:val="002A523A"/>
    <w:rsid w:val="002A774F"/>
    <w:rsid w:val="002B3A19"/>
    <w:rsid w:val="002B4480"/>
    <w:rsid w:val="002B6A82"/>
    <w:rsid w:val="002B74EF"/>
    <w:rsid w:val="002C0457"/>
    <w:rsid w:val="002C0A60"/>
    <w:rsid w:val="002C2A8A"/>
    <w:rsid w:val="002C3C00"/>
    <w:rsid w:val="002C4539"/>
    <w:rsid w:val="002C4DC3"/>
    <w:rsid w:val="002C50D9"/>
    <w:rsid w:val="002C51D3"/>
    <w:rsid w:val="002C6176"/>
    <w:rsid w:val="002C7243"/>
    <w:rsid w:val="002C7C2A"/>
    <w:rsid w:val="002D006D"/>
    <w:rsid w:val="002D0999"/>
    <w:rsid w:val="002D2633"/>
    <w:rsid w:val="002D36C7"/>
    <w:rsid w:val="002D5072"/>
    <w:rsid w:val="002D6928"/>
    <w:rsid w:val="002E173A"/>
    <w:rsid w:val="002E265D"/>
    <w:rsid w:val="002E285A"/>
    <w:rsid w:val="002E3122"/>
    <w:rsid w:val="002E3384"/>
    <w:rsid w:val="002E3F42"/>
    <w:rsid w:val="002E426F"/>
    <w:rsid w:val="002E4C37"/>
    <w:rsid w:val="002E6997"/>
    <w:rsid w:val="002F071B"/>
    <w:rsid w:val="002F1147"/>
    <w:rsid w:val="002F355B"/>
    <w:rsid w:val="002F5450"/>
    <w:rsid w:val="003003E9"/>
    <w:rsid w:val="0030042E"/>
    <w:rsid w:val="00300ABA"/>
    <w:rsid w:val="003011D8"/>
    <w:rsid w:val="00304226"/>
    <w:rsid w:val="003049E0"/>
    <w:rsid w:val="00305414"/>
    <w:rsid w:val="00307009"/>
    <w:rsid w:val="00307735"/>
    <w:rsid w:val="00307ADC"/>
    <w:rsid w:val="00310984"/>
    <w:rsid w:val="00310A7D"/>
    <w:rsid w:val="00311AFD"/>
    <w:rsid w:val="0031235A"/>
    <w:rsid w:val="00312473"/>
    <w:rsid w:val="00313B0E"/>
    <w:rsid w:val="00316F2F"/>
    <w:rsid w:val="00317058"/>
    <w:rsid w:val="003171E3"/>
    <w:rsid w:val="00317B14"/>
    <w:rsid w:val="003205C4"/>
    <w:rsid w:val="00320CCB"/>
    <w:rsid w:val="00320FAD"/>
    <w:rsid w:val="0032217F"/>
    <w:rsid w:val="0032301A"/>
    <w:rsid w:val="00323238"/>
    <w:rsid w:val="0032414B"/>
    <w:rsid w:val="003241D1"/>
    <w:rsid w:val="00331B37"/>
    <w:rsid w:val="00331C7C"/>
    <w:rsid w:val="00331F6A"/>
    <w:rsid w:val="003346CC"/>
    <w:rsid w:val="00334735"/>
    <w:rsid w:val="00334A71"/>
    <w:rsid w:val="00335BE8"/>
    <w:rsid w:val="003410FA"/>
    <w:rsid w:val="0034561B"/>
    <w:rsid w:val="00345DF3"/>
    <w:rsid w:val="003479FD"/>
    <w:rsid w:val="00350053"/>
    <w:rsid w:val="003505AD"/>
    <w:rsid w:val="00350803"/>
    <w:rsid w:val="00353D04"/>
    <w:rsid w:val="00357274"/>
    <w:rsid w:val="00357852"/>
    <w:rsid w:val="00357C4D"/>
    <w:rsid w:val="0036075D"/>
    <w:rsid w:val="003613D9"/>
    <w:rsid w:val="003626BA"/>
    <w:rsid w:val="00362F60"/>
    <w:rsid w:val="0036327A"/>
    <w:rsid w:val="003659E8"/>
    <w:rsid w:val="00365B11"/>
    <w:rsid w:val="00365EE6"/>
    <w:rsid w:val="00365F93"/>
    <w:rsid w:val="00366D18"/>
    <w:rsid w:val="00367E44"/>
    <w:rsid w:val="003709D6"/>
    <w:rsid w:val="0037249B"/>
    <w:rsid w:val="00372512"/>
    <w:rsid w:val="00372E3E"/>
    <w:rsid w:val="00373D92"/>
    <w:rsid w:val="003754F9"/>
    <w:rsid w:val="0037641B"/>
    <w:rsid w:val="003769A4"/>
    <w:rsid w:val="00376BE6"/>
    <w:rsid w:val="0037708D"/>
    <w:rsid w:val="00381611"/>
    <w:rsid w:val="0038172E"/>
    <w:rsid w:val="00381D9B"/>
    <w:rsid w:val="00382A36"/>
    <w:rsid w:val="00382CC8"/>
    <w:rsid w:val="00384857"/>
    <w:rsid w:val="00386256"/>
    <w:rsid w:val="003863C1"/>
    <w:rsid w:val="00387405"/>
    <w:rsid w:val="00390627"/>
    <w:rsid w:val="00390A31"/>
    <w:rsid w:val="00391BA8"/>
    <w:rsid w:val="00391FEA"/>
    <w:rsid w:val="00393C78"/>
    <w:rsid w:val="00393E36"/>
    <w:rsid w:val="003940D3"/>
    <w:rsid w:val="003949B3"/>
    <w:rsid w:val="00395028"/>
    <w:rsid w:val="003A2CF2"/>
    <w:rsid w:val="003A40FF"/>
    <w:rsid w:val="003A4179"/>
    <w:rsid w:val="003A4EA6"/>
    <w:rsid w:val="003A71CE"/>
    <w:rsid w:val="003B3B62"/>
    <w:rsid w:val="003B4B26"/>
    <w:rsid w:val="003B4B3A"/>
    <w:rsid w:val="003B5D4E"/>
    <w:rsid w:val="003B6D5D"/>
    <w:rsid w:val="003C0696"/>
    <w:rsid w:val="003C1059"/>
    <w:rsid w:val="003C17AF"/>
    <w:rsid w:val="003C33F0"/>
    <w:rsid w:val="003C46C8"/>
    <w:rsid w:val="003C4703"/>
    <w:rsid w:val="003C49DF"/>
    <w:rsid w:val="003C5769"/>
    <w:rsid w:val="003C5C5B"/>
    <w:rsid w:val="003C65F4"/>
    <w:rsid w:val="003C6C22"/>
    <w:rsid w:val="003C7435"/>
    <w:rsid w:val="003C7F1D"/>
    <w:rsid w:val="003D0CC6"/>
    <w:rsid w:val="003D294B"/>
    <w:rsid w:val="003D29FB"/>
    <w:rsid w:val="003D381D"/>
    <w:rsid w:val="003D4A71"/>
    <w:rsid w:val="003D55C3"/>
    <w:rsid w:val="003D5919"/>
    <w:rsid w:val="003D65CC"/>
    <w:rsid w:val="003D7CF8"/>
    <w:rsid w:val="003E3887"/>
    <w:rsid w:val="003E5904"/>
    <w:rsid w:val="003E5AAC"/>
    <w:rsid w:val="003E5F72"/>
    <w:rsid w:val="003E6106"/>
    <w:rsid w:val="003E617E"/>
    <w:rsid w:val="003E6776"/>
    <w:rsid w:val="003E6C04"/>
    <w:rsid w:val="003E749A"/>
    <w:rsid w:val="003E751D"/>
    <w:rsid w:val="003E7CB1"/>
    <w:rsid w:val="003F3D7A"/>
    <w:rsid w:val="003F4437"/>
    <w:rsid w:val="003F44C6"/>
    <w:rsid w:val="003F4E94"/>
    <w:rsid w:val="003F50E6"/>
    <w:rsid w:val="003F5BB1"/>
    <w:rsid w:val="003F671B"/>
    <w:rsid w:val="003F7C69"/>
    <w:rsid w:val="00400609"/>
    <w:rsid w:val="004012A7"/>
    <w:rsid w:val="00401BBE"/>
    <w:rsid w:val="00402C08"/>
    <w:rsid w:val="004032C3"/>
    <w:rsid w:val="00403F71"/>
    <w:rsid w:val="00404442"/>
    <w:rsid w:val="004047AF"/>
    <w:rsid w:val="00405B93"/>
    <w:rsid w:val="00406271"/>
    <w:rsid w:val="00407D2F"/>
    <w:rsid w:val="00411975"/>
    <w:rsid w:val="00411D7A"/>
    <w:rsid w:val="0041272D"/>
    <w:rsid w:val="00413E02"/>
    <w:rsid w:val="004161AB"/>
    <w:rsid w:val="00416912"/>
    <w:rsid w:val="004171D9"/>
    <w:rsid w:val="00420903"/>
    <w:rsid w:val="00420D31"/>
    <w:rsid w:val="00420DB6"/>
    <w:rsid w:val="00420F4B"/>
    <w:rsid w:val="004214FC"/>
    <w:rsid w:val="00421804"/>
    <w:rsid w:val="0042205E"/>
    <w:rsid w:val="0042364B"/>
    <w:rsid w:val="00424A01"/>
    <w:rsid w:val="00427D70"/>
    <w:rsid w:val="00430CC3"/>
    <w:rsid w:val="00431F0C"/>
    <w:rsid w:val="00432120"/>
    <w:rsid w:val="004321C6"/>
    <w:rsid w:val="00435147"/>
    <w:rsid w:val="00435269"/>
    <w:rsid w:val="004377AC"/>
    <w:rsid w:val="00441957"/>
    <w:rsid w:val="004428F2"/>
    <w:rsid w:val="00442B0D"/>
    <w:rsid w:val="00442F3C"/>
    <w:rsid w:val="00443183"/>
    <w:rsid w:val="00443663"/>
    <w:rsid w:val="00445AC4"/>
    <w:rsid w:val="00447253"/>
    <w:rsid w:val="00450C09"/>
    <w:rsid w:val="0045300E"/>
    <w:rsid w:val="0045385E"/>
    <w:rsid w:val="00453C38"/>
    <w:rsid w:val="00454C33"/>
    <w:rsid w:val="0045516A"/>
    <w:rsid w:val="00455188"/>
    <w:rsid w:val="00455DFC"/>
    <w:rsid w:val="00456EA8"/>
    <w:rsid w:val="00457660"/>
    <w:rsid w:val="004603FA"/>
    <w:rsid w:val="00461745"/>
    <w:rsid w:val="00461D80"/>
    <w:rsid w:val="00462454"/>
    <w:rsid w:val="00465447"/>
    <w:rsid w:val="0046620C"/>
    <w:rsid w:val="00471470"/>
    <w:rsid w:val="0047152E"/>
    <w:rsid w:val="00471F08"/>
    <w:rsid w:val="004816E0"/>
    <w:rsid w:val="00481843"/>
    <w:rsid w:val="00482406"/>
    <w:rsid w:val="004831FB"/>
    <w:rsid w:val="0048428E"/>
    <w:rsid w:val="00484708"/>
    <w:rsid w:val="0048596A"/>
    <w:rsid w:val="0048750F"/>
    <w:rsid w:val="004909B0"/>
    <w:rsid w:val="00491662"/>
    <w:rsid w:val="00491A29"/>
    <w:rsid w:val="0049207A"/>
    <w:rsid w:val="00492FD7"/>
    <w:rsid w:val="004933B6"/>
    <w:rsid w:val="004934C5"/>
    <w:rsid w:val="004937FD"/>
    <w:rsid w:val="00495221"/>
    <w:rsid w:val="0049608E"/>
    <w:rsid w:val="00496311"/>
    <w:rsid w:val="004A129B"/>
    <w:rsid w:val="004A1394"/>
    <w:rsid w:val="004A1A8F"/>
    <w:rsid w:val="004A2C57"/>
    <w:rsid w:val="004A36E9"/>
    <w:rsid w:val="004A502B"/>
    <w:rsid w:val="004A6479"/>
    <w:rsid w:val="004A652B"/>
    <w:rsid w:val="004A7A55"/>
    <w:rsid w:val="004A7AD0"/>
    <w:rsid w:val="004B04CA"/>
    <w:rsid w:val="004B11C8"/>
    <w:rsid w:val="004B152E"/>
    <w:rsid w:val="004B3091"/>
    <w:rsid w:val="004B63D5"/>
    <w:rsid w:val="004B743D"/>
    <w:rsid w:val="004B7599"/>
    <w:rsid w:val="004C0460"/>
    <w:rsid w:val="004C088A"/>
    <w:rsid w:val="004C15E6"/>
    <w:rsid w:val="004C3E54"/>
    <w:rsid w:val="004C50DC"/>
    <w:rsid w:val="004C52B9"/>
    <w:rsid w:val="004C5B98"/>
    <w:rsid w:val="004C5FB4"/>
    <w:rsid w:val="004C60E3"/>
    <w:rsid w:val="004D1176"/>
    <w:rsid w:val="004D162A"/>
    <w:rsid w:val="004D1CF7"/>
    <w:rsid w:val="004D4CC1"/>
    <w:rsid w:val="004E2BDD"/>
    <w:rsid w:val="004E50AE"/>
    <w:rsid w:val="004E6A15"/>
    <w:rsid w:val="004F146C"/>
    <w:rsid w:val="004F238E"/>
    <w:rsid w:val="004F2B7D"/>
    <w:rsid w:val="004F33AE"/>
    <w:rsid w:val="004F3C92"/>
    <w:rsid w:val="004F522F"/>
    <w:rsid w:val="004F56FC"/>
    <w:rsid w:val="004F58CB"/>
    <w:rsid w:val="004F5D0A"/>
    <w:rsid w:val="004F73B1"/>
    <w:rsid w:val="00500086"/>
    <w:rsid w:val="0050335D"/>
    <w:rsid w:val="00504163"/>
    <w:rsid w:val="005051A6"/>
    <w:rsid w:val="00505739"/>
    <w:rsid w:val="005057A1"/>
    <w:rsid w:val="00505D6B"/>
    <w:rsid w:val="005069F8"/>
    <w:rsid w:val="005123B4"/>
    <w:rsid w:val="00512CE1"/>
    <w:rsid w:val="00513E49"/>
    <w:rsid w:val="00515677"/>
    <w:rsid w:val="00515701"/>
    <w:rsid w:val="00520394"/>
    <w:rsid w:val="00522262"/>
    <w:rsid w:val="00522323"/>
    <w:rsid w:val="005225B6"/>
    <w:rsid w:val="00522812"/>
    <w:rsid w:val="005239D8"/>
    <w:rsid w:val="00524112"/>
    <w:rsid w:val="0052484D"/>
    <w:rsid w:val="00524C0C"/>
    <w:rsid w:val="00526620"/>
    <w:rsid w:val="0052677D"/>
    <w:rsid w:val="005273F7"/>
    <w:rsid w:val="0053186C"/>
    <w:rsid w:val="00533D96"/>
    <w:rsid w:val="00536291"/>
    <w:rsid w:val="005373C1"/>
    <w:rsid w:val="00537426"/>
    <w:rsid w:val="00540F64"/>
    <w:rsid w:val="0054332A"/>
    <w:rsid w:val="00543C4D"/>
    <w:rsid w:val="00544318"/>
    <w:rsid w:val="00546AE2"/>
    <w:rsid w:val="00547E7B"/>
    <w:rsid w:val="00551EBD"/>
    <w:rsid w:val="0055316C"/>
    <w:rsid w:val="0055321C"/>
    <w:rsid w:val="00553A15"/>
    <w:rsid w:val="005541DA"/>
    <w:rsid w:val="00554864"/>
    <w:rsid w:val="0055493B"/>
    <w:rsid w:val="0055572B"/>
    <w:rsid w:val="00555A5A"/>
    <w:rsid w:val="00557950"/>
    <w:rsid w:val="005604BD"/>
    <w:rsid w:val="00560FFB"/>
    <w:rsid w:val="005611BB"/>
    <w:rsid w:val="0056123F"/>
    <w:rsid w:val="0056134D"/>
    <w:rsid w:val="00564794"/>
    <w:rsid w:val="00565945"/>
    <w:rsid w:val="005664A2"/>
    <w:rsid w:val="00571618"/>
    <w:rsid w:val="005746AA"/>
    <w:rsid w:val="0057781C"/>
    <w:rsid w:val="00580C1E"/>
    <w:rsid w:val="00580DC5"/>
    <w:rsid w:val="005823C7"/>
    <w:rsid w:val="0058477D"/>
    <w:rsid w:val="0058651A"/>
    <w:rsid w:val="0058730E"/>
    <w:rsid w:val="00587DD5"/>
    <w:rsid w:val="00590C3B"/>
    <w:rsid w:val="00590DDE"/>
    <w:rsid w:val="005928CA"/>
    <w:rsid w:val="0059368E"/>
    <w:rsid w:val="005943D3"/>
    <w:rsid w:val="005965D0"/>
    <w:rsid w:val="005A0660"/>
    <w:rsid w:val="005A0A7F"/>
    <w:rsid w:val="005A2D27"/>
    <w:rsid w:val="005A6AEB"/>
    <w:rsid w:val="005A79F2"/>
    <w:rsid w:val="005B05A8"/>
    <w:rsid w:val="005B10BA"/>
    <w:rsid w:val="005B294E"/>
    <w:rsid w:val="005B3277"/>
    <w:rsid w:val="005B3C6F"/>
    <w:rsid w:val="005B49A4"/>
    <w:rsid w:val="005B4F20"/>
    <w:rsid w:val="005B518A"/>
    <w:rsid w:val="005B5604"/>
    <w:rsid w:val="005B5E4D"/>
    <w:rsid w:val="005B7015"/>
    <w:rsid w:val="005C1598"/>
    <w:rsid w:val="005C2CBA"/>
    <w:rsid w:val="005C3313"/>
    <w:rsid w:val="005C3764"/>
    <w:rsid w:val="005C38E2"/>
    <w:rsid w:val="005C43A1"/>
    <w:rsid w:val="005C4B8A"/>
    <w:rsid w:val="005C5BD7"/>
    <w:rsid w:val="005C7732"/>
    <w:rsid w:val="005C7ACA"/>
    <w:rsid w:val="005C7ED8"/>
    <w:rsid w:val="005D02DE"/>
    <w:rsid w:val="005D3067"/>
    <w:rsid w:val="005D3933"/>
    <w:rsid w:val="005D3ADC"/>
    <w:rsid w:val="005D5083"/>
    <w:rsid w:val="005D55ED"/>
    <w:rsid w:val="005D6542"/>
    <w:rsid w:val="005E05ED"/>
    <w:rsid w:val="005E06E9"/>
    <w:rsid w:val="005E10AE"/>
    <w:rsid w:val="005E492F"/>
    <w:rsid w:val="005E4E39"/>
    <w:rsid w:val="005E5043"/>
    <w:rsid w:val="005E606A"/>
    <w:rsid w:val="005E6128"/>
    <w:rsid w:val="005E6B40"/>
    <w:rsid w:val="005E708F"/>
    <w:rsid w:val="005E73A9"/>
    <w:rsid w:val="005E7FF6"/>
    <w:rsid w:val="005F1E3D"/>
    <w:rsid w:val="005F22B2"/>
    <w:rsid w:val="005F2A41"/>
    <w:rsid w:val="005F2BC2"/>
    <w:rsid w:val="005F3252"/>
    <w:rsid w:val="005F3798"/>
    <w:rsid w:val="005F49E4"/>
    <w:rsid w:val="005F50BB"/>
    <w:rsid w:val="005F5127"/>
    <w:rsid w:val="005F785E"/>
    <w:rsid w:val="00600F3E"/>
    <w:rsid w:val="00601AEB"/>
    <w:rsid w:val="00601D75"/>
    <w:rsid w:val="00601E65"/>
    <w:rsid w:val="00604499"/>
    <w:rsid w:val="00605E57"/>
    <w:rsid w:val="00606271"/>
    <w:rsid w:val="0061067C"/>
    <w:rsid w:val="00610B3E"/>
    <w:rsid w:val="00610EE2"/>
    <w:rsid w:val="00611871"/>
    <w:rsid w:val="00611D3A"/>
    <w:rsid w:val="006140C2"/>
    <w:rsid w:val="00614EC9"/>
    <w:rsid w:val="00615AB0"/>
    <w:rsid w:val="006164BA"/>
    <w:rsid w:val="00620134"/>
    <w:rsid w:val="006208BF"/>
    <w:rsid w:val="006229BA"/>
    <w:rsid w:val="00625001"/>
    <w:rsid w:val="006256AB"/>
    <w:rsid w:val="00625D20"/>
    <w:rsid w:val="00625F00"/>
    <w:rsid w:val="00627765"/>
    <w:rsid w:val="00633A7C"/>
    <w:rsid w:val="00634129"/>
    <w:rsid w:val="00635120"/>
    <w:rsid w:val="00636E16"/>
    <w:rsid w:val="00637BAA"/>
    <w:rsid w:val="00641C64"/>
    <w:rsid w:val="00641CE4"/>
    <w:rsid w:val="0064276E"/>
    <w:rsid w:val="00642D04"/>
    <w:rsid w:val="0064565F"/>
    <w:rsid w:val="00646E77"/>
    <w:rsid w:val="00646EEA"/>
    <w:rsid w:val="00647725"/>
    <w:rsid w:val="00652C13"/>
    <w:rsid w:val="006555F4"/>
    <w:rsid w:val="00657276"/>
    <w:rsid w:val="0066066B"/>
    <w:rsid w:val="00660CE8"/>
    <w:rsid w:val="006640B6"/>
    <w:rsid w:val="006643CE"/>
    <w:rsid w:val="006645CB"/>
    <w:rsid w:val="00664E17"/>
    <w:rsid w:val="00665ECA"/>
    <w:rsid w:val="0066735B"/>
    <w:rsid w:val="00667824"/>
    <w:rsid w:val="0066783B"/>
    <w:rsid w:val="00670A0A"/>
    <w:rsid w:val="0067154F"/>
    <w:rsid w:val="006718A2"/>
    <w:rsid w:val="00672DD6"/>
    <w:rsid w:val="006733FD"/>
    <w:rsid w:val="006734AE"/>
    <w:rsid w:val="006742CB"/>
    <w:rsid w:val="00674B0A"/>
    <w:rsid w:val="00675A2D"/>
    <w:rsid w:val="00675C6E"/>
    <w:rsid w:val="00675E6E"/>
    <w:rsid w:val="0067635E"/>
    <w:rsid w:val="006811F8"/>
    <w:rsid w:val="00681C85"/>
    <w:rsid w:val="00682862"/>
    <w:rsid w:val="0068458D"/>
    <w:rsid w:val="00685C54"/>
    <w:rsid w:val="00685C88"/>
    <w:rsid w:val="006864E8"/>
    <w:rsid w:val="00686851"/>
    <w:rsid w:val="00691D28"/>
    <w:rsid w:val="00692A55"/>
    <w:rsid w:val="00693DE7"/>
    <w:rsid w:val="00694D1F"/>
    <w:rsid w:val="006A0025"/>
    <w:rsid w:val="006A13A2"/>
    <w:rsid w:val="006A20CE"/>
    <w:rsid w:val="006A2F0C"/>
    <w:rsid w:val="006A3459"/>
    <w:rsid w:val="006A4C2E"/>
    <w:rsid w:val="006A5A93"/>
    <w:rsid w:val="006A7220"/>
    <w:rsid w:val="006A73A5"/>
    <w:rsid w:val="006B27B3"/>
    <w:rsid w:val="006B2BA3"/>
    <w:rsid w:val="006B38DE"/>
    <w:rsid w:val="006B3ED7"/>
    <w:rsid w:val="006B61D8"/>
    <w:rsid w:val="006B7268"/>
    <w:rsid w:val="006B7DBF"/>
    <w:rsid w:val="006C0769"/>
    <w:rsid w:val="006C1264"/>
    <w:rsid w:val="006C1805"/>
    <w:rsid w:val="006C1BB9"/>
    <w:rsid w:val="006C1BDE"/>
    <w:rsid w:val="006C2CCC"/>
    <w:rsid w:val="006C3313"/>
    <w:rsid w:val="006C353A"/>
    <w:rsid w:val="006C392F"/>
    <w:rsid w:val="006C46EA"/>
    <w:rsid w:val="006C51F4"/>
    <w:rsid w:val="006C5D4D"/>
    <w:rsid w:val="006C7C84"/>
    <w:rsid w:val="006D09AA"/>
    <w:rsid w:val="006D13AA"/>
    <w:rsid w:val="006D1D80"/>
    <w:rsid w:val="006D2193"/>
    <w:rsid w:val="006D41C6"/>
    <w:rsid w:val="006D4C9E"/>
    <w:rsid w:val="006D6026"/>
    <w:rsid w:val="006D6246"/>
    <w:rsid w:val="006E0489"/>
    <w:rsid w:val="006E0643"/>
    <w:rsid w:val="006E082F"/>
    <w:rsid w:val="006E1C6A"/>
    <w:rsid w:val="006E2EAF"/>
    <w:rsid w:val="006E33F5"/>
    <w:rsid w:val="006E3581"/>
    <w:rsid w:val="006E3B9B"/>
    <w:rsid w:val="006E4A86"/>
    <w:rsid w:val="006E69ED"/>
    <w:rsid w:val="006E722C"/>
    <w:rsid w:val="006E73F2"/>
    <w:rsid w:val="006E7881"/>
    <w:rsid w:val="006F0E4D"/>
    <w:rsid w:val="006F146A"/>
    <w:rsid w:val="006F1EED"/>
    <w:rsid w:val="006F2BE0"/>
    <w:rsid w:val="006F3BD9"/>
    <w:rsid w:val="006F3C1D"/>
    <w:rsid w:val="006F4895"/>
    <w:rsid w:val="006F5789"/>
    <w:rsid w:val="006F5A3B"/>
    <w:rsid w:val="006F66F9"/>
    <w:rsid w:val="006F684F"/>
    <w:rsid w:val="006F71F3"/>
    <w:rsid w:val="006F7E47"/>
    <w:rsid w:val="007019F9"/>
    <w:rsid w:val="00701B0C"/>
    <w:rsid w:val="007032B7"/>
    <w:rsid w:val="00704C0B"/>
    <w:rsid w:val="00704F5C"/>
    <w:rsid w:val="00705893"/>
    <w:rsid w:val="00705EE9"/>
    <w:rsid w:val="007060FD"/>
    <w:rsid w:val="00706A0A"/>
    <w:rsid w:val="007074F9"/>
    <w:rsid w:val="00707F94"/>
    <w:rsid w:val="007112D1"/>
    <w:rsid w:val="0071353A"/>
    <w:rsid w:val="00713CE6"/>
    <w:rsid w:val="00713FBD"/>
    <w:rsid w:val="00715C04"/>
    <w:rsid w:val="00716134"/>
    <w:rsid w:val="00716BD7"/>
    <w:rsid w:val="00716C19"/>
    <w:rsid w:val="00720760"/>
    <w:rsid w:val="00720B24"/>
    <w:rsid w:val="00721230"/>
    <w:rsid w:val="00721F0E"/>
    <w:rsid w:val="007250B9"/>
    <w:rsid w:val="007254F4"/>
    <w:rsid w:val="00726D01"/>
    <w:rsid w:val="00730FCC"/>
    <w:rsid w:val="0073157E"/>
    <w:rsid w:val="007316DF"/>
    <w:rsid w:val="0073365E"/>
    <w:rsid w:val="00734BAF"/>
    <w:rsid w:val="0073649A"/>
    <w:rsid w:val="007378FC"/>
    <w:rsid w:val="00737AFE"/>
    <w:rsid w:val="007417C5"/>
    <w:rsid w:val="00741F5F"/>
    <w:rsid w:val="007422E3"/>
    <w:rsid w:val="00742924"/>
    <w:rsid w:val="007429C8"/>
    <w:rsid w:val="00743B71"/>
    <w:rsid w:val="00743E0D"/>
    <w:rsid w:val="00746844"/>
    <w:rsid w:val="00746AFF"/>
    <w:rsid w:val="00746F38"/>
    <w:rsid w:val="007508E9"/>
    <w:rsid w:val="00750C2B"/>
    <w:rsid w:val="007536AE"/>
    <w:rsid w:val="00753778"/>
    <w:rsid w:val="00756C8F"/>
    <w:rsid w:val="00757A21"/>
    <w:rsid w:val="00760BAD"/>
    <w:rsid w:val="00763B00"/>
    <w:rsid w:val="00764A5B"/>
    <w:rsid w:val="00765740"/>
    <w:rsid w:val="00766B5F"/>
    <w:rsid w:val="0076762D"/>
    <w:rsid w:val="007701E0"/>
    <w:rsid w:val="00773EC7"/>
    <w:rsid w:val="00775281"/>
    <w:rsid w:val="007753E0"/>
    <w:rsid w:val="00777F90"/>
    <w:rsid w:val="00781913"/>
    <w:rsid w:val="00783FBD"/>
    <w:rsid w:val="007847CC"/>
    <w:rsid w:val="00784C13"/>
    <w:rsid w:val="00786324"/>
    <w:rsid w:val="007870DE"/>
    <w:rsid w:val="00787F83"/>
    <w:rsid w:val="00790088"/>
    <w:rsid w:val="0079205D"/>
    <w:rsid w:val="00792514"/>
    <w:rsid w:val="0079509E"/>
    <w:rsid w:val="007961BA"/>
    <w:rsid w:val="007A03C3"/>
    <w:rsid w:val="007A087D"/>
    <w:rsid w:val="007A1736"/>
    <w:rsid w:val="007A3598"/>
    <w:rsid w:val="007A3CB8"/>
    <w:rsid w:val="007A51BA"/>
    <w:rsid w:val="007A7521"/>
    <w:rsid w:val="007B0D7A"/>
    <w:rsid w:val="007B146A"/>
    <w:rsid w:val="007B2347"/>
    <w:rsid w:val="007B3B85"/>
    <w:rsid w:val="007B3D82"/>
    <w:rsid w:val="007B4376"/>
    <w:rsid w:val="007B5116"/>
    <w:rsid w:val="007B570A"/>
    <w:rsid w:val="007B58A5"/>
    <w:rsid w:val="007B67EE"/>
    <w:rsid w:val="007B6B86"/>
    <w:rsid w:val="007B7171"/>
    <w:rsid w:val="007C3506"/>
    <w:rsid w:val="007C483E"/>
    <w:rsid w:val="007C4DD2"/>
    <w:rsid w:val="007C6250"/>
    <w:rsid w:val="007C62AA"/>
    <w:rsid w:val="007C7B63"/>
    <w:rsid w:val="007D0408"/>
    <w:rsid w:val="007D0BC8"/>
    <w:rsid w:val="007D2FC2"/>
    <w:rsid w:val="007D3C17"/>
    <w:rsid w:val="007D4773"/>
    <w:rsid w:val="007D4B28"/>
    <w:rsid w:val="007D5D9A"/>
    <w:rsid w:val="007D681F"/>
    <w:rsid w:val="007D765B"/>
    <w:rsid w:val="007E047C"/>
    <w:rsid w:val="007E0CF3"/>
    <w:rsid w:val="007E1517"/>
    <w:rsid w:val="007E20C0"/>
    <w:rsid w:val="007E25B0"/>
    <w:rsid w:val="007E56A2"/>
    <w:rsid w:val="007E71AB"/>
    <w:rsid w:val="007E73C0"/>
    <w:rsid w:val="007E76CA"/>
    <w:rsid w:val="007F02C5"/>
    <w:rsid w:val="007F0418"/>
    <w:rsid w:val="007F08D4"/>
    <w:rsid w:val="007F4870"/>
    <w:rsid w:val="007F666C"/>
    <w:rsid w:val="007F7187"/>
    <w:rsid w:val="008005F9"/>
    <w:rsid w:val="008006AD"/>
    <w:rsid w:val="00800DEC"/>
    <w:rsid w:val="00801885"/>
    <w:rsid w:val="00801A1E"/>
    <w:rsid w:val="00801F06"/>
    <w:rsid w:val="00802B82"/>
    <w:rsid w:val="00803652"/>
    <w:rsid w:val="00805259"/>
    <w:rsid w:val="00805EF6"/>
    <w:rsid w:val="008064C9"/>
    <w:rsid w:val="00806AA1"/>
    <w:rsid w:val="00806D20"/>
    <w:rsid w:val="00806E92"/>
    <w:rsid w:val="0081036B"/>
    <w:rsid w:val="0081079D"/>
    <w:rsid w:val="008109E8"/>
    <w:rsid w:val="00810D8D"/>
    <w:rsid w:val="00810E5B"/>
    <w:rsid w:val="008124D5"/>
    <w:rsid w:val="008154CD"/>
    <w:rsid w:val="00815D9D"/>
    <w:rsid w:val="00817A14"/>
    <w:rsid w:val="008226F7"/>
    <w:rsid w:val="00823264"/>
    <w:rsid w:val="0082411E"/>
    <w:rsid w:val="0082418F"/>
    <w:rsid w:val="00832994"/>
    <w:rsid w:val="008335B5"/>
    <w:rsid w:val="00834277"/>
    <w:rsid w:val="00835876"/>
    <w:rsid w:val="00836A11"/>
    <w:rsid w:val="008407ED"/>
    <w:rsid w:val="00841867"/>
    <w:rsid w:val="008428CE"/>
    <w:rsid w:val="00846055"/>
    <w:rsid w:val="008462EF"/>
    <w:rsid w:val="00846F8B"/>
    <w:rsid w:val="00847AF6"/>
    <w:rsid w:val="00847E2A"/>
    <w:rsid w:val="00855590"/>
    <w:rsid w:val="008560CF"/>
    <w:rsid w:val="00856870"/>
    <w:rsid w:val="00856B11"/>
    <w:rsid w:val="00857745"/>
    <w:rsid w:val="00857999"/>
    <w:rsid w:val="00857A0A"/>
    <w:rsid w:val="008602F5"/>
    <w:rsid w:val="0086140F"/>
    <w:rsid w:val="008619FA"/>
    <w:rsid w:val="00864C2B"/>
    <w:rsid w:val="00866034"/>
    <w:rsid w:val="00866370"/>
    <w:rsid w:val="008664F0"/>
    <w:rsid w:val="008667A1"/>
    <w:rsid w:val="00867492"/>
    <w:rsid w:val="008703B7"/>
    <w:rsid w:val="00870C86"/>
    <w:rsid w:val="008714DA"/>
    <w:rsid w:val="00871D90"/>
    <w:rsid w:val="0087253E"/>
    <w:rsid w:val="00872C13"/>
    <w:rsid w:val="00876275"/>
    <w:rsid w:val="00877ACF"/>
    <w:rsid w:val="00877BF7"/>
    <w:rsid w:val="008806D2"/>
    <w:rsid w:val="00882C1F"/>
    <w:rsid w:val="0088336D"/>
    <w:rsid w:val="00885AB1"/>
    <w:rsid w:val="008862DF"/>
    <w:rsid w:val="008919B2"/>
    <w:rsid w:val="0089236A"/>
    <w:rsid w:val="008923C8"/>
    <w:rsid w:val="00896C79"/>
    <w:rsid w:val="00897DA8"/>
    <w:rsid w:val="008A0AD4"/>
    <w:rsid w:val="008A366A"/>
    <w:rsid w:val="008A3A73"/>
    <w:rsid w:val="008A44B4"/>
    <w:rsid w:val="008A4674"/>
    <w:rsid w:val="008A4FBB"/>
    <w:rsid w:val="008A565B"/>
    <w:rsid w:val="008A5709"/>
    <w:rsid w:val="008A5840"/>
    <w:rsid w:val="008A61AE"/>
    <w:rsid w:val="008A6D71"/>
    <w:rsid w:val="008B392D"/>
    <w:rsid w:val="008B5CF6"/>
    <w:rsid w:val="008C3FF7"/>
    <w:rsid w:val="008C5982"/>
    <w:rsid w:val="008C70BC"/>
    <w:rsid w:val="008C73F8"/>
    <w:rsid w:val="008D019B"/>
    <w:rsid w:val="008D0388"/>
    <w:rsid w:val="008D072E"/>
    <w:rsid w:val="008D11B8"/>
    <w:rsid w:val="008D20AC"/>
    <w:rsid w:val="008D25DC"/>
    <w:rsid w:val="008D3682"/>
    <w:rsid w:val="008D43E2"/>
    <w:rsid w:val="008D58B1"/>
    <w:rsid w:val="008D58F5"/>
    <w:rsid w:val="008D6B1D"/>
    <w:rsid w:val="008E1C23"/>
    <w:rsid w:val="008E1CE3"/>
    <w:rsid w:val="008E2F9A"/>
    <w:rsid w:val="008E3053"/>
    <w:rsid w:val="008E3FDF"/>
    <w:rsid w:val="008E4E82"/>
    <w:rsid w:val="008E7B6F"/>
    <w:rsid w:val="008F16F8"/>
    <w:rsid w:val="008F1851"/>
    <w:rsid w:val="008F2AEF"/>
    <w:rsid w:val="008F3C0B"/>
    <w:rsid w:val="008F3E04"/>
    <w:rsid w:val="008F5BC4"/>
    <w:rsid w:val="008F68D2"/>
    <w:rsid w:val="008F7A4E"/>
    <w:rsid w:val="0090146A"/>
    <w:rsid w:val="00902226"/>
    <w:rsid w:val="009026BC"/>
    <w:rsid w:val="00905FB1"/>
    <w:rsid w:val="009074D5"/>
    <w:rsid w:val="00910C41"/>
    <w:rsid w:val="009119C6"/>
    <w:rsid w:val="00911E87"/>
    <w:rsid w:val="00912686"/>
    <w:rsid w:val="00913D71"/>
    <w:rsid w:val="00915042"/>
    <w:rsid w:val="00916F10"/>
    <w:rsid w:val="00917ED5"/>
    <w:rsid w:val="00917FE7"/>
    <w:rsid w:val="009206AD"/>
    <w:rsid w:val="0092070B"/>
    <w:rsid w:val="0092220B"/>
    <w:rsid w:val="00923319"/>
    <w:rsid w:val="00923B39"/>
    <w:rsid w:val="00926E65"/>
    <w:rsid w:val="00927377"/>
    <w:rsid w:val="00927D86"/>
    <w:rsid w:val="00927FD4"/>
    <w:rsid w:val="00932725"/>
    <w:rsid w:val="00933844"/>
    <w:rsid w:val="00933B47"/>
    <w:rsid w:val="009354C7"/>
    <w:rsid w:val="00940C4B"/>
    <w:rsid w:val="00943F72"/>
    <w:rsid w:val="00944058"/>
    <w:rsid w:val="00944D4C"/>
    <w:rsid w:val="009450F7"/>
    <w:rsid w:val="00946B3A"/>
    <w:rsid w:val="00947445"/>
    <w:rsid w:val="00947C22"/>
    <w:rsid w:val="00950873"/>
    <w:rsid w:val="00951EFF"/>
    <w:rsid w:val="00952FFD"/>
    <w:rsid w:val="009548A4"/>
    <w:rsid w:val="00954E2B"/>
    <w:rsid w:val="00955238"/>
    <w:rsid w:val="00955B70"/>
    <w:rsid w:val="00955D19"/>
    <w:rsid w:val="009560D0"/>
    <w:rsid w:val="0095625E"/>
    <w:rsid w:val="00960B3A"/>
    <w:rsid w:val="00960E5E"/>
    <w:rsid w:val="009620A4"/>
    <w:rsid w:val="0096249A"/>
    <w:rsid w:val="00963082"/>
    <w:rsid w:val="00963545"/>
    <w:rsid w:val="009642C0"/>
    <w:rsid w:val="00966932"/>
    <w:rsid w:val="00966D31"/>
    <w:rsid w:val="00967D6C"/>
    <w:rsid w:val="00967D6D"/>
    <w:rsid w:val="0097153F"/>
    <w:rsid w:val="00972C64"/>
    <w:rsid w:val="00972E88"/>
    <w:rsid w:val="00974FAB"/>
    <w:rsid w:val="0097589C"/>
    <w:rsid w:val="009767BE"/>
    <w:rsid w:val="00976ADE"/>
    <w:rsid w:val="009772AC"/>
    <w:rsid w:val="00980562"/>
    <w:rsid w:val="00981BC0"/>
    <w:rsid w:val="00981C45"/>
    <w:rsid w:val="0098216E"/>
    <w:rsid w:val="00982954"/>
    <w:rsid w:val="00983A0A"/>
    <w:rsid w:val="0098417D"/>
    <w:rsid w:val="0098431B"/>
    <w:rsid w:val="009843C5"/>
    <w:rsid w:val="0098475A"/>
    <w:rsid w:val="0098500A"/>
    <w:rsid w:val="00985105"/>
    <w:rsid w:val="009852BE"/>
    <w:rsid w:val="00986B41"/>
    <w:rsid w:val="00986CDE"/>
    <w:rsid w:val="009879A1"/>
    <w:rsid w:val="00990B4C"/>
    <w:rsid w:val="00991F77"/>
    <w:rsid w:val="00993740"/>
    <w:rsid w:val="00993B71"/>
    <w:rsid w:val="00995C0D"/>
    <w:rsid w:val="0099760B"/>
    <w:rsid w:val="00997A33"/>
    <w:rsid w:val="00997AD1"/>
    <w:rsid w:val="009A0358"/>
    <w:rsid w:val="009A1048"/>
    <w:rsid w:val="009A159E"/>
    <w:rsid w:val="009A19B4"/>
    <w:rsid w:val="009A3874"/>
    <w:rsid w:val="009A4B1A"/>
    <w:rsid w:val="009A5E2A"/>
    <w:rsid w:val="009B3FCC"/>
    <w:rsid w:val="009B4B34"/>
    <w:rsid w:val="009B4B72"/>
    <w:rsid w:val="009B78AF"/>
    <w:rsid w:val="009B7A3E"/>
    <w:rsid w:val="009C0637"/>
    <w:rsid w:val="009C0C5A"/>
    <w:rsid w:val="009C27C4"/>
    <w:rsid w:val="009C4737"/>
    <w:rsid w:val="009C50A7"/>
    <w:rsid w:val="009C5526"/>
    <w:rsid w:val="009C5782"/>
    <w:rsid w:val="009C5BA1"/>
    <w:rsid w:val="009C6B2F"/>
    <w:rsid w:val="009C789D"/>
    <w:rsid w:val="009D39BD"/>
    <w:rsid w:val="009D3A38"/>
    <w:rsid w:val="009D5A43"/>
    <w:rsid w:val="009D63D8"/>
    <w:rsid w:val="009E22E5"/>
    <w:rsid w:val="009E3524"/>
    <w:rsid w:val="009E5A41"/>
    <w:rsid w:val="009E5A9E"/>
    <w:rsid w:val="009E681F"/>
    <w:rsid w:val="009E70BD"/>
    <w:rsid w:val="009E7421"/>
    <w:rsid w:val="009E7424"/>
    <w:rsid w:val="009E7D02"/>
    <w:rsid w:val="009F1B82"/>
    <w:rsid w:val="009F1D2F"/>
    <w:rsid w:val="009F24D5"/>
    <w:rsid w:val="009F2B8F"/>
    <w:rsid w:val="009F4FBE"/>
    <w:rsid w:val="009F6685"/>
    <w:rsid w:val="009F691B"/>
    <w:rsid w:val="00A00761"/>
    <w:rsid w:val="00A0283C"/>
    <w:rsid w:val="00A02AA5"/>
    <w:rsid w:val="00A04736"/>
    <w:rsid w:val="00A0482C"/>
    <w:rsid w:val="00A056DE"/>
    <w:rsid w:val="00A0610D"/>
    <w:rsid w:val="00A06590"/>
    <w:rsid w:val="00A06591"/>
    <w:rsid w:val="00A107CB"/>
    <w:rsid w:val="00A10839"/>
    <w:rsid w:val="00A1097C"/>
    <w:rsid w:val="00A11A67"/>
    <w:rsid w:val="00A1345A"/>
    <w:rsid w:val="00A13460"/>
    <w:rsid w:val="00A14B71"/>
    <w:rsid w:val="00A15A16"/>
    <w:rsid w:val="00A15D20"/>
    <w:rsid w:val="00A15D77"/>
    <w:rsid w:val="00A16853"/>
    <w:rsid w:val="00A17B75"/>
    <w:rsid w:val="00A20103"/>
    <w:rsid w:val="00A219D5"/>
    <w:rsid w:val="00A24059"/>
    <w:rsid w:val="00A24C26"/>
    <w:rsid w:val="00A25BA3"/>
    <w:rsid w:val="00A31278"/>
    <w:rsid w:val="00A31D1F"/>
    <w:rsid w:val="00A33AA2"/>
    <w:rsid w:val="00A33F97"/>
    <w:rsid w:val="00A353B5"/>
    <w:rsid w:val="00A36AA9"/>
    <w:rsid w:val="00A36CDE"/>
    <w:rsid w:val="00A37008"/>
    <w:rsid w:val="00A372E2"/>
    <w:rsid w:val="00A406FE"/>
    <w:rsid w:val="00A40C24"/>
    <w:rsid w:val="00A413FB"/>
    <w:rsid w:val="00A41C97"/>
    <w:rsid w:val="00A41E57"/>
    <w:rsid w:val="00A4359C"/>
    <w:rsid w:val="00A43C5A"/>
    <w:rsid w:val="00A4451A"/>
    <w:rsid w:val="00A44851"/>
    <w:rsid w:val="00A45A67"/>
    <w:rsid w:val="00A47097"/>
    <w:rsid w:val="00A50240"/>
    <w:rsid w:val="00A509C4"/>
    <w:rsid w:val="00A515A2"/>
    <w:rsid w:val="00A51EFD"/>
    <w:rsid w:val="00A52527"/>
    <w:rsid w:val="00A5475A"/>
    <w:rsid w:val="00A557A9"/>
    <w:rsid w:val="00A564F4"/>
    <w:rsid w:val="00A57AB7"/>
    <w:rsid w:val="00A60451"/>
    <w:rsid w:val="00A60483"/>
    <w:rsid w:val="00A6080B"/>
    <w:rsid w:val="00A610FE"/>
    <w:rsid w:val="00A6141A"/>
    <w:rsid w:val="00A62E4E"/>
    <w:rsid w:val="00A63D7C"/>
    <w:rsid w:val="00A64230"/>
    <w:rsid w:val="00A64F3A"/>
    <w:rsid w:val="00A6507C"/>
    <w:rsid w:val="00A66072"/>
    <w:rsid w:val="00A727F8"/>
    <w:rsid w:val="00A73452"/>
    <w:rsid w:val="00A74244"/>
    <w:rsid w:val="00A74FCE"/>
    <w:rsid w:val="00A76647"/>
    <w:rsid w:val="00A7709D"/>
    <w:rsid w:val="00A770E4"/>
    <w:rsid w:val="00A80417"/>
    <w:rsid w:val="00A83004"/>
    <w:rsid w:val="00A83E7E"/>
    <w:rsid w:val="00A8498A"/>
    <w:rsid w:val="00A84BBB"/>
    <w:rsid w:val="00A866FF"/>
    <w:rsid w:val="00A879D0"/>
    <w:rsid w:val="00A87F2F"/>
    <w:rsid w:val="00A906D0"/>
    <w:rsid w:val="00A91E82"/>
    <w:rsid w:val="00A923FF"/>
    <w:rsid w:val="00A9258A"/>
    <w:rsid w:val="00A93621"/>
    <w:rsid w:val="00A93946"/>
    <w:rsid w:val="00A9522C"/>
    <w:rsid w:val="00A9539D"/>
    <w:rsid w:val="00A9581A"/>
    <w:rsid w:val="00AA014E"/>
    <w:rsid w:val="00AA037D"/>
    <w:rsid w:val="00AA15AC"/>
    <w:rsid w:val="00AA2827"/>
    <w:rsid w:val="00AA28E4"/>
    <w:rsid w:val="00AA4134"/>
    <w:rsid w:val="00AA797F"/>
    <w:rsid w:val="00AB044B"/>
    <w:rsid w:val="00AB07A5"/>
    <w:rsid w:val="00AB25D6"/>
    <w:rsid w:val="00AB284D"/>
    <w:rsid w:val="00AB2C56"/>
    <w:rsid w:val="00AB4526"/>
    <w:rsid w:val="00AB57CA"/>
    <w:rsid w:val="00AB613E"/>
    <w:rsid w:val="00AB6182"/>
    <w:rsid w:val="00AB7EA9"/>
    <w:rsid w:val="00AC23D1"/>
    <w:rsid w:val="00AC28ED"/>
    <w:rsid w:val="00AC2951"/>
    <w:rsid w:val="00AC3DC8"/>
    <w:rsid w:val="00AC4351"/>
    <w:rsid w:val="00AC48E6"/>
    <w:rsid w:val="00AC6212"/>
    <w:rsid w:val="00AC6EA2"/>
    <w:rsid w:val="00AC7BD3"/>
    <w:rsid w:val="00AD0492"/>
    <w:rsid w:val="00AD1077"/>
    <w:rsid w:val="00AD12CF"/>
    <w:rsid w:val="00AD2274"/>
    <w:rsid w:val="00AD2CEB"/>
    <w:rsid w:val="00AD3A23"/>
    <w:rsid w:val="00AD4209"/>
    <w:rsid w:val="00AD5538"/>
    <w:rsid w:val="00AD67EB"/>
    <w:rsid w:val="00AD6CF5"/>
    <w:rsid w:val="00AD7891"/>
    <w:rsid w:val="00AE0C75"/>
    <w:rsid w:val="00AE0E2C"/>
    <w:rsid w:val="00AE1D0A"/>
    <w:rsid w:val="00AE2E1B"/>
    <w:rsid w:val="00AE4412"/>
    <w:rsid w:val="00AE6C89"/>
    <w:rsid w:val="00AF0AE7"/>
    <w:rsid w:val="00AF26FA"/>
    <w:rsid w:val="00AF2E94"/>
    <w:rsid w:val="00AF3FE3"/>
    <w:rsid w:val="00AF4C25"/>
    <w:rsid w:val="00AF4F0D"/>
    <w:rsid w:val="00AF57DF"/>
    <w:rsid w:val="00AF613E"/>
    <w:rsid w:val="00AF62D6"/>
    <w:rsid w:val="00AF74A3"/>
    <w:rsid w:val="00AF795C"/>
    <w:rsid w:val="00AF7D8A"/>
    <w:rsid w:val="00B00002"/>
    <w:rsid w:val="00B0109C"/>
    <w:rsid w:val="00B0190B"/>
    <w:rsid w:val="00B02F83"/>
    <w:rsid w:val="00B042A3"/>
    <w:rsid w:val="00B04C6F"/>
    <w:rsid w:val="00B06A8B"/>
    <w:rsid w:val="00B102FC"/>
    <w:rsid w:val="00B10732"/>
    <w:rsid w:val="00B10E9A"/>
    <w:rsid w:val="00B124AC"/>
    <w:rsid w:val="00B13D47"/>
    <w:rsid w:val="00B14E57"/>
    <w:rsid w:val="00B16099"/>
    <w:rsid w:val="00B17895"/>
    <w:rsid w:val="00B202BD"/>
    <w:rsid w:val="00B23D85"/>
    <w:rsid w:val="00B243A8"/>
    <w:rsid w:val="00B25A87"/>
    <w:rsid w:val="00B25CF1"/>
    <w:rsid w:val="00B25F98"/>
    <w:rsid w:val="00B2630F"/>
    <w:rsid w:val="00B3298F"/>
    <w:rsid w:val="00B32C70"/>
    <w:rsid w:val="00B330F0"/>
    <w:rsid w:val="00B34C4E"/>
    <w:rsid w:val="00B3568D"/>
    <w:rsid w:val="00B36921"/>
    <w:rsid w:val="00B37637"/>
    <w:rsid w:val="00B41D5D"/>
    <w:rsid w:val="00B44783"/>
    <w:rsid w:val="00B448C6"/>
    <w:rsid w:val="00B44B7C"/>
    <w:rsid w:val="00B45B2A"/>
    <w:rsid w:val="00B46320"/>
    <w:rsid w:val="00B46731"/>
    <w:rsid w:val="00B50F43"/>
    <w:rsid w:val="00B528AE"/>
    <w:rsid w:val="00B531EE"/>
    <w:rsid w:val="00B535D6"/>
    <w:rsid w:val="00B55846"/>
    <w:rsid w:val="00B55EFD"/>
    <w:rsid w:val="00B56A51"/>
    <w:rsid w:val="00B56B0F"/>
    <w:rsid w:val="00B607C9"/>
    <w:rsid w:val="00B61E60"/>
    <w:rsid w:val="00B623EF"/>
    <w:rsid w:val="00B626F6"/>
    <w:rsid w:val="00B64D13"/>
    <w:rsid w:val="00B6605F"/>
    <w:rsid w:val="00B6641A"/>
    <w:rsid w:val="00B66AEA"/>
    <w:rsid w:val="00B67348"/>
    <w:rsid w:val="00B67DBD"/>
    <w:rsid w:val="00B71BF7"/>
    <w:rsid w:val="00B74351"/>
    <w:rsid w:val="00B7576F"/>
    <w:rsid w:val="00B75D03"/>
    <w:rsid w:val="00B762BD"/>
    <w:rsid w:val="00B76887"/>
    <w:rsid w:val="00B81378"/>
    <w:rsid w:val="00B81CBC"/>
    <w:rsid w:val="00B82997"/>
    <w:rsid w:val="00B82EB5"/>
    <w:rsid w:val="00B83724"/>
    <w:rsid w:val="00B83A03"/>
    <w:rsid w:val="00B83B5F"/>
    <w:rsid w:val="00B854A1"/>
    <w:rsid w:val="00B86467"/>
    <w:rsid w:val="00B90801"/>
    <w:rsid w:val="00B92B13"/>
    <w:rsid w:val="00B941B0"/>
    <w:rsid w:val="00B94FE6"/>
    <w:rsid w:val="00B95226"/>
    <w:rsid w:val="00B965F7"/>
    <w:rsid w:val="00B973BB"/>
    <w:rsid w:val="00B97C07"/>
    <w:rsid w:val="00BA2172"/>
    <w:rsid w:val="00BA4234"/>
    <w:rsid w:val="00BA43B3"/>
    <w:rsid w:val="00BA586F"/>
    <w:rsid w:val="00BA593F"/>
    <w:rsid w:val="00BA606A"/>
    <w:rsid w:val="00BA69C2"/>
    <w:rsid w:val="00BB083C"/>
    <w:rsid w:val="00BB26E1"/>
    <w:rsid w:val="00BB2F2D"/>
    <w:rsid w:val="00BB2F8F"/>
    <w:rsid w:val="00BB4FD1"/>
    <w:rsid w:val="00BB52E8"/>
    <w:rsid w:val="00BB5882"/>
    <w:rsid w:val="00BB59BF"/>
    <w:rsid w:val="00BB6FFD"/>
    <w:rsid w:val="00BC4C3C"/>
    <w:rsid w:val="00BC7FC2"/>
    <w:rsid w:val="00BD0AC0"/>
    <w:rsid w:val="00BD2968"/>
    <w:rsid w:val="00BD36EE"/>
    <w:rsid w:val="00BD427D"/>
    <w:rsid w:val="00BD492D"/>
    <w:rsid w:val="00BD49AA"/>
    <w:rsid w:val="00BD5B43"/>
    <w:rsid w:val="00BD71F7"/>
    <w:rsid w:val="00BD7A64"/>
    <w:rsid w:val="00BD7A70"/>
    <w:rsid w:val="00BE0DE7"/>
    <w:rsid w:val="00BE14F6"/>
    <w:rsid w:val="00BE1A86"/>
    <w:rsid w:val="00BE1EB1"/>
    <w:rsid w:val="00BE22A1"/>
    <w:rsid w:val="00BE6173"/>
    <w:rsid w:val="00BE7DAA"/>
    <w:rsid w:val="00BF10B5"/>
    <w:rsid w:val="00BF115E"/>
    <w:rsid w:val="00BF117E"/>
    <w:rsid w:val="00BF13A0"/>
    <w:rsid w:val="00BF1D0A"/>
    <w:rsid w:val="00BF1E86"/>
    <w:rsid w:val="00BF5A5C"/>
    <w:rsid w:val="00BF5BE1"/>
    <w:rsid w:val="00BF6019"/>
    <w:rsid w:val="00BF6520"/>
    <w:rsid w:val="00BF6B11"/>
    <w:rsid w:val="00BF6BEB"/>
    <w:rsid w:val="00C0032D"/>
    <w:rsid w:val="00C010E4"/>
    <w:rsid w:val="00C01E96"/>
    <w:rsid w:val="00C02C7B"/>
    <w:rsid w:val="00C033E0"/>
    <w:rsid w:val="00C0356F"/>
    <w:rsid w:val="00C04C82"/>
    <w:rsid w:val="00C05C4D"/>
    <w:rsid w:val="00C05ED7"/>
    <w:rsid w:val="00C067B7"/>
    <w:rsid w:val="00C10E81"/>
    <w:rsid w:val="00C11CCC"/>
    <w:rsid w:val="00C12197"/>
    <w:rsid w:val="00C127BA"/>
    <w:rsid w:val="00C139DE"/>
    <w:rsid w:val="00C16156"/>
    <w:rsid w:val="00C16867"/>
    <w:rsid w:val="00C16D5E"/>
    <w:rsid w:val="00C1724B"/>
    <w:rsid w:val="00C17590"/>
    <w:rsid w:val="00C17613"/>
    <w:rsid w:val="00C21B85"/>
    <w:rsid w:val="00C22C24"/>
    <w:rsid w:val="00C25565"/>
    <w:rsid w:val="00C268D5"/>
    <w:rsid w:val="00C30780"/>
    <w:rsid w:val="00C31DA9"/>
    <w:rsid w:val="00C32739"/>
    <w:rsid w:val="00C33174"/>
    <w:rsid w:val="00C34792"/>
    <w:rsid w:val="00C3533F"/>
    <w:rsid w:val="00C36773"/>
    <w:rsid w:val="00C3756D"/>
    <w:rsid w:val="00C40E73"/>
    <w:rsid w:val="00C43AA9"/>
    <w:rsid w:val="00C43C7C"/>
    <w:rsid w:val="00C43CA1"/>
    <w:rsid w:val="00C45E4B"/>
    <w:rsid w:val="00C46041"/>
    <w:rsid w:val="00C461EF"/>
    <w:rsid w:val="00C47340"/>
    <w:rsid w:val="00C47952"/>
    <w:rsid w:val="00C5085A"/>
    <w:rsid w:val="00C51BC5"/>
    <w:rsid w:val="00C51E5A"/>
    <w:rsid w:val="00C541C7"/>
    <w:rsid w:val="00C54512"/>
    <w:rsid w:val="00C54712"/>
    <w:rsid w:val="00C60444"/>
    <w:rsid w:val="00C607FD"/>
    <w:rsid w:val="00C629DC"/>
    <w:rsid w:val="00C633FD"/>
    <w:rsid w:val="00C639A2"/>
    <w:rsid w:val="00C64453"/>
    <w:rsid w:val="00C65322"/>
    <w:rsid w:val="00C67A31"/>
    <w:rsid w:val="00C7070A"/>
    <w:rsid w:val="00C70CFA"/>
    <w:rsid w:val="00C730A6"/>
    <w:rsid w:val="00C736FC"/>
    <w:rsid w:val="00C738C5"/>
    <w:rsid w:val="00C74764"/>
    <w:rsid w:val="00C7488A"/>
    <w:rsid w:val="00C80185"/>
    <w:rsid w:val="00C8121D"/>
    <w:rsid w:val="00C817DB"/>
    <w:rsid w:val="00C90325"/>
    <w:rsid w:val="00C91E0A"/>
    <w:rsid w:val="00C93365"/>
    <w:rsid w:val="00C9361B"/>
    <w:rsid w:val="00C944BD"/>
    <w:rsid w:val="00C96E8E"/>
    <w:rsid w:val="00C9779B"/>
    <w:rsid w:val="00C97E96"/>
    <w:rsid w:val="00CA1499"/>
    <w:rsid w:val="00CA1C41"/>
    <w:rsid w:val="00CA37A2"/>
    <w:rsid w:val="00CA3B1E"/>
    <w:rsid w:val="00CA4339"/>
    <w:rsid w:val="00CA467C"/>
    <w:rsid w:val="00CA4CAF"/>
    <w:rsid w:val="00CA4DB8"/>
    <w:rsid w:val="00CA59AA"/>
    <w:rsid w:val="00CA7430"/>
    <w:rsid w:val="00CB3FE4"/>
    <w:rsid w:val="00CB418F"/>
    <w:rsid w:val="00CB46CF"/>
    <w:rsid w:val="00CB4DFE"/>
    <w:rsid w:val="00CB5DC5"/>
    <w:rsid w:val="00CB69A3"/>
    <w:rsid w:val="00CC02EB"/>
    <w:rsid w:val="00CC071F"/>
    <w:rsid w:val="00CC0725"/>
    <w:rsid w:val="00CC130D"/>
    <w:rsid w:val="00CC4D06"/>
    <w:rsid w:val="00CC5858"/>
    <w:rsid w:val="00CC5FD8"/>
    <w:rsid w:val="00CC6AFA"/>
    <w:rsid w:val="00CC734C"/>
    <w:rsid w:val="00CD0B8E"/>
    <w:rsid w:val="00CD23AE"/>
    <w:rsid w:val="00CD34BA"/>
    <w:rsid w:val="00CD4B1C"/>
    <w:rsid w:val="00CD503D"/>
    <w:rsid w:val="00CD59FD"/>
    <w:rsid w:val="00CD733B"/>
    <w:rsid w:val="00CD7385"/>
    <w:rsid w:val="00CD750C"/>
    <w:rsid w:val="00CD7947"/>
    <w:rsid w:val="00CE05A9"/>
    <w:rsid w:val="00CE0FAE"/>
    <w:rsid w:val="00CE593C"/>
    <w:rsid w:val="00CF0D9D"/>
    <w:rsid w:val="00CF194E"/>
    <w:rsid w:val="00CF1B8E"/>
    <w:rsid w:val="00CF6859"/>
    <w:rsid w:val="00CF699B"/>
    <w:rsid w:val="00CF6ED0"/>
    <w:rsid w:val="00D01771"/>
    <w:rsid w:val="00D01799"/>
    <w:rsid w:val="00D025B3"/>
    <w:rsid w:val="00D03719"/>
    <w:rsid w:val="00D03F1D"/>
    <w:rsid w:val="00D054D7"/>
    <w:rsid w:val="00D06BDE"/>
    <w:rsid w:val="00D076A8"/>
    <w:rsid w:val="00D07994"/>
    <w:rsid w:val="00D10BCB"/>
    <w:rsid w:val="00D10C9D"/>
    <w:rsid w:val="00D11B99"/>
    <w:rsid w:val="00D13481"/>
    <w:rsid w:val="00D13EBF"/>
    <w:rsid w:val="00D147F1"/>
    <w:rsid w:val="00D15C8B"/>
    <w:rsid w:val="00D2238F"/>
    <w:rsid w:val="00D22FC1"/>
    <w:rsid w:val="00D23EE0"/>
    <w:rsid w:val="00D25485"/>
    <w:rsid w:val="00D25A4B"/>
    <w:rsid w:val="00D260AD"/>
    <w:rsid w:val="00D2724E"/>
    <w:rsid w:val="00D30DAC"/>
    <w:rsid w:val="00D31E47"/>
    <w:rsid w:val="00D31FC1"/>
    <w:rsid w:val="00D32CFD"/>
    <w:rsid w:val="00D33D55"/>
    <w:rsid w:val="00D3554F"/>
    <w:rsid w:val="00D362D0"/>
    <w:rsid w:val="00D36B0D"/>
    <w:rsid w:val="00D4023E"/>
    <w:rsid w:val="00D418FE"/>
    <w:rsid w:val="00D4328F"/>
    <w:rsid w:val="00D45796"/>
    <w:rsid w:val="00D46C8E"/>
    <w:rsid w:val="00D4744F"/>
    <w:rsid w:val="00D5151F"/>
    <w:rsid w:val="00D51DE4"/>
    <w:rsid w:val="00D574C7"/>
    <w:rsid w:val="00D6026A"/>
    <w:rsid w:val="00D60F9F"/>
    <w:rsid w:val="00D617A2"/>
    <w:rsid w:val="00D61C55"/>
    <w:rsid w:val="00D61CB2"/>
    <w:rsid w:val="00D62002"/>
    <w:rsid w:val="00D656AC"/>
    <w:rsid w:val="00D66809"/>
    <w:rsid w:val="00D66836"/>
    <w:rsid w:val="00D70A1F"/>
    <w:rsid w:val="00D72495"/>
    <w:rsid w:val="00D7343E"/>
    <w:rsid w:val="00D73FFF"/>
    <w:rsid w:val="00D74883"/>
    <w:rsid w:val="00D76696"/>
    <w:rsid w:val="00D80F1A"/>
    <w:rsid w:val="00D81059"/>
    <w:rsid w:val="00D810A2"/>
    <w:rsid w:val="00D8153F"/>
    <w:rsid w:val="00D81AF2"/>
    <w:rsid w:val="00D820D0"/>
    <w:rsid w:val="00D83588"/>
    <w:rsid w:val="00D83EF6"/>
    <w:rsid w:val="00D8454E"/>
    <w:rsid w:val="00D8484B"/>
    <w:rsid w:val="00D84A78"/>
    <w:rsid w:val="00D86508"/>
    <w:rsid w:val="00D86FEC"/>
    <w:rsid w:val="00D87DC9"/>
    <w:rsid w:val="00D901E2"/>
    <w:rsid w:val="00D903F6"/>
    <w:rsid w:val="00D90A1C"/>
    <w:rsid w:val="00D91296"/>
    <w:rsid w:val="00D925D7"/>
    <w:rsid w:val="00D9409C"/>
    <w:rsid w:val="00D95ECE"/>
    <w:rsid w:val="00D96923"/>
    <w:rsid w:val="00D96A49"/>
    <w:rsid w:val="00D97A09"/>
    <w:rsid w:val="00DA1D39"/>
    <w:rsid w:val="00DA243F"/>
    <w:rsid w:val="00DA30EF"/>
    <w:rsid w:val="00DA6197"/>
    <w:rsid w:val="00DB49C8"/>
    <w:rsid w:val="00DB78B5"/>
    <w:rsid w:val="00DC0A3A"/>
    <w:rsid w:val="00DC18AC"/>
    <w:rsid w:val="00DC3133"/>
    <w:rsid w:val="00DC371E"/>
    <w:rsid w:val="00DC662A"/>
    <w:rsid w:val="00DC748A"/>
    <w:rsid w:val="00DD08A4"/>
    <w:rsid w:val="00DD0FBF"/>
    <w:rsid w:val="00DD140B"/>
    <w:rsid w:val="00DD1E83"/>
    <w:rsid w:val="00DD26A7"/>
    <w:rsid w:val="00DD29BE"/>
    <w:rsid w:val="00DD606A"/>
    <w:rsid w:val="00DD6DCA"/>
    <w:rsid w:val="00DD78F9"/>
    <w:rsid w:val="00DD7DA1"/>
    <w:rsid w:val="00DE04A4"/>
    <w:rsid w:val="00DE1C21"/>
    <w:rsid w:val="00DE2791"/>
    <w:rsid w:val="00DE2A14"/>
    <w:rsid w:val="00DE300B"/>
    <w:rsid w:val="00DE31E9"/>
    <w:rsid w:val="00DE33F7"/>
    <w:rsid w:val="00DE367F"/>
    <w:rsid w:val="00DE3BFB"/>
    <w:rsid w:val="00DE3F07"/>
    <w:rsid w:val="00DE522D"/>
    <w:rsid w:val="00DE5847"/>
    <w:rsid w:val="00DE694D"/>
    <w:rsid w:val="00DE6A21"/>
    <w:rsid w:val="00DF1216"/>
    <w:rsid w:val="00DF1777"/>
    <w:rsid w:val="00DF2195"/>
    <w:rsid w:val="00DF27D5"/>
    <w:rsid w:val="00DF3A6B"/>
    <w:rsid w:val="00DF7F44"/>
    <w:rsid w:val="00E0002C"/>
    <w:rsid w:val="00E041F3"/>
    <w:rsid w:val="00E06C31"/>
    <w:rsid w:val="00E06F87"/>
    <w:rsid w:val="00E0722E"/>
    <w:rsid w:val="00E10DEF"/>
    <w:rsid w:val="00E11172"/>
    <w:rsid w:val="00E13B36"/>
    <w:rsid w:val="00E13C74"/>
    <w:rsid w:val="00E15E25"/>
    <w:rsid w:val="00E16714"/>
    <w:rsid w:val="00E16E1C"/>
    <w:rsid w:val="00E205C7"/>
    <w:rsid w:val="00E20D1B"/>
    <w:rsid w:val="00E2113B"/>
    <w:rsid w:val="00E21AC2"/>
    <w:rsid w:val="00E224D1"/>
    <w:rsid w:val="00E252DB"/>
    <w:rsid w:val="00E253A9"/>
    <w:rsid w:val="00E253FD"/>
    <w:rsid w:val="00E27773"/>
    <w:rsid w:val="00E30406"/>
    <w:rsid w:val="00E30853"/>
    <w:rsid w:val="00E30CDB"/>
    <w:rsid w:val="00E31710"/>
    <w:rsid w:val="00E31C6F"/>
    <w:rsid w:val="00E33898"/>
    <w:rsid w:val="00E33B30"/>
    <w:rsid w:val="00E343BD"/>
    <w:rsid w:val="00E34E68"/>
    <w:rsid w:val="00E34F80"/>
    <w:rsid w:val="00E351AE"/>
    <w:rsid w:val="00E36966"/>
    <w:rsid w:val="00E406A4"/>
    <w:rsid w:val="00E40C72"/>
    <w:rsid w:val="00E41C62"/>
    <w:rsid w:val="00E422F6"/>
    <w:rsid w:val="00E42D1E"/>
    <w:rsid w:val="00E44139"/>
    <w:rsid w:val="00E456E2"/>
    <w:rsid w:val="00E514E5"/>
    <w:rsid w:val="00E52906"/>
    <w:rsid w:val="00E53C94"/>
    <w:rsid w:val="00E5417E"/>
    <w:rsid w:val="00E54DA5"/>
    <w:rsid w:val="00E55637"/>
    <w:rsid w:val="00E558F2"/>
    <w:rsid w:val="00E55D1F"/>
    <w:rsid w:val="00E5670D"/>
    <w:rsid w:val="00E56872"/>
    <w:rsid w:val="00E60068"/>
    <w:rsid w:val="00E64319"/>
    <w:rsid w:val="00E64399"/>
    <w:rsid w:val="00E65F33"/>
    <w:rsid w:val="00E66731"/>
    <w:rsid w:val="00E7030E"/>
    <w:rsid w:val="00E704AD"/>
    <w:rsid w:val="00E709BC"/>
    <w:rsid w:val="00E70AE4"/>
    <w:rsid w:val="00E72C88"/>
    <w:rsid w:val="00E74471"/>
    <w:rsid w:val="00E74B52"/>
    <w:rsid w:val="00E750A6"/>
    <w:rsid w:val="00E75355"/>
    <w:rsid w:val="00E80FA9"/>
    <w:rsid w:val="00E81BFD"/>
    <w:rsid w:val="00E81F2B"/>
    <w:rsid w:val="00E82346"/>
    <w:rsid w:val="00E827FD"/>
    <w:rsid w:val="00E83041"/>
    <w:rsid w:val="00E8411C"/>
    <w:rsid w:val="00E86784"/>
    <w:rsid w:val="00E9010E"/>
    <w:rsid w:val="00E90790"/>
    <w:rsid w:val="00E910FC"/>
    <w:rsid w:val="00E926ED"/>
    <w:rsid w:val="00E94DB2"/>
    <w:rsid w:val="00E95827"/>
    <w:rsid w:val="00E96E06"/>
    <w:rsid w:val="00E9737F"/>
    <w:rsid w:val="00EA1505"/>
    <w:rsid w:val="00EA2206"/>
    <w:rsid w:val="00EA23D6"/>
    <w:rsid w:val="00EA2D37"/>
    <w:rsid w:val="00EA4E21"/>
    <w:rsid w:val="00EA5CCC"/>
    <w:rsid w:val="00EA61F1"/>
    <w:rsid w:val="00EA69C9"/>
    <w:rsid w:val="00EB0C15"/>
    <w:rsid w:val="00EB1B30"/>
    <w:rsid w:val="00EB2300"/>
    <w:rsid w:val="00EB2465"/>
    <w:rsid w:val="00EB3B11"/>
    <w:rsid w:val="00EB3B16"/>
    <w:rsid w:val="00EB54B1"/>
    <w:rsid w:val="00EB5C03"/>
    <w:rsid w:val="00EC0C59"/>
    <w:rsid w:val="00EC2D48"/>
    <w:rsid w:val="00EC4234"/>
    <w:rsid w:val="00EC4F58"/>
    <w:rsid w:val="00EC670C"/>
    <w:rsid w:val="00EC7EB9"/>
    <w:rsid w:val="00ED0178"/>
    <w:rsid w:val="00ED3ECA"/>
    <w:rsid w:val="00ED4C80"/>
    <w:rsid w:val="00ED591E"/>
    <w:rsid w:val="00ED769F"/>
    <w:rsid w:val="00ED785E"/>
    <w:rsid w:val="00EE1482"/>
    <w:rsid w:val="00EE165B"/>
    <w:rsid w:val="00EE1829"/>
    <w:rsid w:val="00EE4951"/>
    <w:rsid w:val="00EE5225"/>
    <w:rsid w:val="00EE54C7"/>
    <w:rsid w:val="00EE5D24"/>
    <w:rsid w:val="00EE5FEE"/>
    <w:rsid w:val="00EE65B2"/>
    <w:rsid w:val="00EE6C3C"/>
    <w:rsid w:val="00EE6C4E"/>
    <w:rsid w:val="00EE6D35"/>
    <w:rsid w:val="00EF01D6"/>
    <w:rsid w:val="00EF0E09"/>
    <w:rsid w:val="00EF1171"/>
    <w:rsid w:val="00EF2069"/>
    <w:rsid w:val="00EF2877"/>
    <w:rsid w:val="00EF3187"/>
    <w:rsid w:val="00EF4427"/>
    <w:rsid w:val="00EF4EA3"/>
    <w:rsid w:val="00EF5348"/>
    <w:rsid w:val="00EF6DBF"/>
    <w:rsid w:val="00EF7F06"/>
    <w:rsid w:val="00F007EA"/>
    <w:rsid w:val="00F027DA"/>
    <w:rsid w:val="00F0450B"/>
    <w:rsid w:val="00F050C5"/>
    <w:rsid w:val="00F07458"/>
    <w:rsid w:val="00F078EB"/>
    <w:rsid w:val="00F139FA"/>
    <w:rsid w:val="00F146B6"/>
    <w:rsid w:val="00F15E8E"/>
    <w:rsid w:val="00F16FEA"/>
    <w:rsid w:val="00F17412"/>
    <w:rsid w:val="00F17847"/>
    <w:rsid w:val="00F21DE7"/>
    <w:rsid w:val="00F226AF"/>
    <w:rsid w:val="00F23412"/>
    <w:rsid w:val="00F2416C"/>
    <w:rsid w:val="00F245F4"/>
    <w:rsid w:val="00F25163"/>
    <w:rsid w:val="00F25611"/>
    <w:rsid w:val="00F25723"/>
    <w:rsid w:val="00F25F41"/>
    <w:rsid w:val="00F260CE"/>
    <w:rsid w:val="00F2645E"/>
    <w:rsid w:val="00F26B11"/>
    <w:rsid w:val="00F271B0"/>
    <w:rsid w:val="00F300AE"/>
    <w:rsid w:val="00F30BAB"/>
    <w:rsid w:val="00F32FD9"/>
    <w:rsid w:val="00F33220"/>
    <w:rsid w:val="00F33E9A"/>
    <w:rsid w:val="00F34136"/>
    <w:rsid w:val="00F361DF"/>
    <w:rsid w:val="00F371F0"/>
    <w:rsid w:val="00F37279"/>
    <w:rsid w:val="00F40594"/>
    <w:rsid w:val="00F41837"/>
    <w:rsid w:val="00F41D49"/>
    <w:rsid w:val="00F42044"/>
    <w:rsid w:val="00F43355"/>
    <w:rsid w:val="00F445D9"/>
    <w:rsid w:val="00F4477B"/>
    <w:rsid w:val="00F45E78"/>
    <w:rsid w:val="00F4697A"/>
    <w:rsid w:val="00F47EE0"/>
    <w:rsid w:val="00F506B3"/>
    <w:rsid w:val="00F53516"/>
    <w:rsid w:val="00F543D4"/>
    <w:rsid w:val="00F5479D"/>
    <w:rsid w:val="00F54A3B"/>
    <w:rsid w:val="00F55986"/>
    <w:rsid w:val="00F55E2D"/>
    <w:rsid w:val="00F56C77"/>
    <w:rsid w:val="00F5701C"/>
    <w:rsid w:val="00F575D3"/>
    <w:rsid w:val="00F60A7A"/>
    <w:rsid w:val="00F611F9"/>
    <w:rsid w:val="00F62527"/>
    <w:rsid w:val="00F626AA"/>
    <w:rsid w:val="00F62737"/>
    <w:rsid w:val="00F63FD9"/>
    <w:rsid w:val="00F644EE"/>
    <w:rsid w:val="00F64BF4"/>
    <w:rsid w:val="00F65A25"/>
    <w:rsid w:val="00F65B7B"/>
    <w:rsid w:val="00F6631E"/>
    <w:rsid w:val="00F665B3"/>
    <w:rsid w:val="00F67D3D"/>
    <w:rsid w:val="00F734A5"/>
    <w:rsid w:val="00F73F0A"/>
    <w:rsid w:val="00F746EC"/>
    <w:rsid w:val="00F75312"/>
    <w:rsid w:val="00F7595C"/>
    <w:rsid w:val="00F76198"/>
    <w:rsid w:val="00F76533"/>
    <w:rsid w:val="00F76AE5"/>
    <w:rsid w:val="00F76BCD"/>
    <w:rsid w:val="00F7705B"/>
    <w:rsid w:val="00F77DDB"/>
    <w:rsid w:val="00F80452"/>
    <w:rsid w:val="00F80A16"/>
    <w:rsid w:val="00F80FEF"/>
    <w:rsid w:val="00F81537"/>
    <w:rsid w:val="00F839B1"/>
    <w:rsid w:val="00F84DAF"/>
    <w:rsid w:val="00F86D11"/>
    <w:rsid w:val="00F879B6"/>
    <w:rsid w:val="00F92C9F"/>
    <w:rsid w:val="00F93073"/>
    <w:rsid w:val="00F941F0"/>
    <w:rsid w:val="00F94A53"/>
    <w:rsid w:val="00F97AB2"/>
    <w:rsid w:val="00F97B32"/>
    <w:rsid w:val="00FA1AED"/>
    <w:rsid w:val="00FA3DCC"/>
    <w:rsid w:val="00FA477D"/>
    <w:rsid w:val="00FA6994"/>
    <w:rsid w:val="00FA6BD7"/>
    <w:rsid w:val="00FB0059"/>
    <w:rsid w:val="00FB084C"/>
    <w:rsid w:val="00FB167B"/>
    <w:rsid w:val="00FB1DD2"/>
    <w:rsid w:val="00FB3E6B"/>
    <w:rsid w:val="00FB4BEF"/>
    <w:rsid w:val="00FB4FD2"/>
    <w:rsid w:val="00FB5C79"/>
    <w:rsid w:val="00FB6065"/>
    <w:rsid w:val="00FB64BB"/>
    <w:rsid w:val="00FB7ECF"/>
    <w:rsid w:val="00FC3033"/>
    <w:rsid w:val="00FC51ED"/>
    <w:rsid w:val="00FC5DEE"/>
    <w:rsid w:val="00FC6774"/>
    <w:rsid w:val="00FC689C"/>
    <w:rsid w:val="00FC7FCF"/>
    <w:rsid w:val="00FD0332"/>
    <w:rsid w:val="00FD1C7C"/>
    <w:rsid w:val="00FD3058"/>
    <w:rsid w:val="00FD3A78"/>
    <w:rsid w:val="00FD5D92"/>
    <w:rsid w:val="00FD7859"/>
    <w:rsid w:val="00FE2FB8"/>
    <w:rsid w:val="00FE76C3"/>
    <w:rsid w:val="00FF202A"/>
    <w:rsid w:val="00FF21CE"/>
    <w:rsid w:val="00FF2DB1"/>
    <w:rsid w:val="00FF5395"/>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92AB9C"/>
  <w15:chartTrackingRefBased/>
  <w15:docId w15:val="{C1E7A4A9-9562-4314-A74E-B0908261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6"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867"/>
    <w:rPr>
      <w:rFonts w:ascii="Calibri" w:hAnsi="Calibri"/>
      <w:sz w:val="22"/>
      <w:szCs w:val="24"/>
      <w:lang w:val="en-AU" w:eastAsia="en-US"/>
    </w:rPr>
  </w:style>
  <w:style w:type="paragraph" w:styleId="Heading1">
    <w:name w:val="heading 1"/>
    <w:basedOn w:val="Normal"/>
    <w:next w:val="Normal"/>
    <w:link w:val="Heading1Char"/>
    <w:qFormat/>
    <w:rsid w:val="00981C45"/>
    <w:pPr>
      <w:keepNext/>
      <w:jc w:val="both"/>
      <w:outlineLvl w:val="0"/>
    </w:pPr>
    <w:rPr>
      <w:b/>
      <w:bCs/>
      <w:sz w:val="28"/>
    </w:rPr>
  </w:style>
  <w:style w:type="paragraph" w:styleId="Heading2">
    <w:name w:val="heading 2"/>
    <w:basedOn w:val="Normal"/>
    <w:next w:val="Normal"/>
    <w:qFormat/>
    <w:rsid w:val="0016367F"/>
    <w:pPr>
      <w:keepNext/>
      <w:spacing w:before="240" w:after="60"/>
      <w:outlineLvl w:val="1"/>
    </w:pPr>
    <w:rPr>
      <w:rFonts w:ascii="Arial" w:hAnsi="Arial" w:cs="Arial"/>
      <w:b/>
      <w:bCs/>
      <w:iCs/>
      <w:szCs w:val="28"/>
    </w:rPr>
  </w:style>
  <w:style w:type="paragraph" w:styleId="Heading3">
    <w:name w:val="heading 3"/>
    <w:basedOn w:val="Normal"/>
    <w:next w:val="Normal"/>
    <w:link w:val="Heading3Char"/>
    <w:unhideWhenUsed/>
    <w:qFormat/>
    <w:rsid w:val="008667A1"/>
    <w:pPr>
      <w:keepNext/>
      <w:keepLines/>
      <w:spacing w:before="200"/>
      <w:outlineLvl w:val="2"/>
    </w:pPr>
    <w:rPr>
      <w:b/>
      <w:bCs/>
      <w:i/>
      <w:sz w:val="24"/>
    </w:rPr>
  </w:style>
  <w:style w:type="paragraph" w:styleId="Heading4">
    <w:name w:val="heading 4"/>
    <w:basedOn w:val="Normal"/>
    <w:next w:val="Normal"/>
    <w:link w:val="Heading4Char"/>
    <w:unhideWhenUsed/>
    <w:qFormat/>
    <w:rsid w:val="004D162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qFormat/>
    <w:rsid w:val="002165A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7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C7732"/>
    <w:pPr>
      <w:tabs>
        <w:tab w:val="center" w:pos="4153"/>
        <w:tab w:val="right" w:pos="8306"/>
      </w:tabs>
    </w:pPr>
  </w:style>
  <w:style w:type="paragraph" w:styleId="Footer">
    <w:name w:val="footer"/>
    <w:basedOn w:val="Normal"/>
    <w:link w:val="FooterChar"/>
    <w:uiPriority w:val="99"/>
    <w:rsid w:val="005C7732"/>
    <w:pPr>
      <w:tabs>
        <w:tab w:val="center" w:pos="4320"/>
        <w:tab w:val="right" w:pos="8640"/>
      </w:tabs>
    </w:pPr>
  </w:style>
  <w:style w:type="paragraph" w:customStyle="1" w:styleId="Style5">
    <w:name w:val="Style5"/>
    <w:basedOn w:val="Heading1"/>
    <w:next w:val="Normal"/>
    <w:autoRedefine/>
    <w:rsid w:val="005C7732"/>
    <w:pPr>
      <w:spacing w:before="240" w:after="60"/>
      <w:jc w:val="left"/>
    </w:pPr>
    <w:rPr>
      <w:rFonts w:ascii="Tahoma" w:hAnsi="Tahoma" w:cs="Tahoma"/>
      <w:bCs w:val="0"/>
      <w:kern w:val="32"/>
      <w:szCs w:val="28"/>
      <w:u w:val="single"/>
      <w:lang w:val="en-US"/>
    </w:rPr>
  </w:style>
  <w:style w:type="character" w:styleId="Emphasis">
    <w:name w:val="Emphasis"/>
    <w:uiPriority w:val="20"/>
    <w:qFormat/>
    <w:rsid w:val="005C7732"/>
    <w:rPr>
      <w:i/>
      <w:iCs/>
    </w:rPr>
  </w:style>
  <w:style w:type="paragraph" w:styleId="NormalWeb">
    <w:name w:val="Normal (Web)"/>
    <w:basedOn w:val="Normal"/>
    <w:uiPriority w:val="99"/>
    <w:rsid w:val="005C7732"/>
    <w:pPr>
      <w:spacing w:before="100" w:beforeAutospacing="1" w:after="100" w:afterAutospacing="1"/>
    </w:pPr>
    <w:rPr>
      <w:lang w:val="en-US"/>
    </w:rPr>
  </w:style>
  <w:style w:type="character" w:styleId="Strong">
    <w:name w:val="Strong"/>
    <w:uiPriority w:val="22"/>
    <w:qFormat/>
    <w:rsid w:val="005C7732"/>
    <w:rPr>
      <w:b/>
      <w:bCs/>
    </w:rPr>
  </w:style>
  <w:style w:type="character" w:styleId="Hyperlink">
    <w:name w:val="Hyperlink"/>
    <w:uiPriority w:val="99"/>
    <w:rsid w:val="005C7732"/>
    <w:rPr>
      <w:color w:val="0000FF"/>
      <w:u w:val="single"/>
    </w:rPr>
  </w:style>
  <w:style w:type="character" w:styleId="HTMLCite">
    <w:name w:val="HTML Cite"/>
    <w:rsid w:val="005C7732"/>
    <w:rPr>
      <w:i/>
      <w:iCs/>
    </w:rPr>
  </w:style>
  <w:style w:type="character" w:customStyle="1" w:styleId="bc">
    <w:name w:val="bc"/>
    <w:basedOn w:val="DefaultParagraphFont"/>
    <w:rsid w:val="005C7732"/>
  </w:style>
  <w:style w:type="paragraph" w:styleId="TOCHeading">
    <w:name w:val="TOC Heading"/>
    <w:basedOn w:val="Heading1"/>
    <w:next w:val="Normal"/>
    <w:uiPriority w:val="39"/>
    <w:unhideWhenUsed/>
    <w:qFormat/>
    <w:rsid w:val="007847CC"/>
    <w:pPr>
      <w:keepLines/>
      <w:spacing w:before="480" w:line="276" w:lineRule="auto"/>
      <w:jc w:val="left"/>
      <w:outlineLvl w:val="9"/>
    </w:pPr>
    <w:rPr>
      <w:rFonts w:ascii="Cambria" w:hAnsi="Cambria"/>
      <w:color w:val="365F91"/>
      <w:szCs w:val="28"/>
      <w:lang w:val="en-US"/>
    </w:rPr>
  </w:style>
  <w:style w:type="paragraph" w:styleId="TOC2">
    <w:name w:val="toc 2"/>
    <w:basedOn w:val="Normal"/>
    <w:next w:val="Normal"/>
    <w:autoRedefine/>
    <w:uiPriority w:val="39"/>
    <w:unhideWhenUsed/>
    <w:qFormat/>
    <w:rsid w:val="007847CC"/>
    <w:pPr>
      <w:spacing w:after="100" w:line="276" w:lineRule="auto"/>
      <w:ind w:left="220"/>
    </w:pPr>
    <w:rPr>
      <w:szCs w:val="22"/>
      <w:lang w:val="en-US"/>
    </w:rPr>
  </w:style>
  <w:style w:type="paragraph" w:styleId="TOC1">
    <w:name w:val="toc 1"/>
    <w:basedOn w:val="Normal"/>
    <w:next w:val="Normal"/>
    <w:autoRedefine/>
    <w:uiPriority w:val="39"/>
    <w:unhideWhenUsed/>
    <w:qFormat/>
    <w:rsid w:val="007847CC"/>
    <w:pPr>
      <w:spacing w:after="100" w:line="276" w:lineRule="auto"/>
    </w:pPr>
    <w:rPr>
      <w:szCs w:val="22"/>
      <w:lang w:val="en-US"/>
    </w:rPr>
  </w:style>
  <w:style w:type="paragraph" w:styleId="TOC3">
    <w:name w:val="toc 3"/>
    <w:basedOn w:val="Normal"/>
    <w:next w:val="Normal"/>
    <w:autoRedefine/>
    <w:uiPriority w:val="39"/>
    <w:unhideWhenUsed/>
    <w:qFormat/>
    <w:rsid w:val="007847CC"/>
    <w:pPr>
      <w:spacing w:after="100" w:line="276" w:lineRule="auto"/>
      <w:ind w:left="440"/>
    </w:pPr>
    <w:rPr>
      <w:szCs w:val="22"/>
      <w:lang w:val="en-US"/>
    </w:rPr>
  </w:style>
  <w:style w:type="character" w:styleId="FollowedHyperlink">
    <w:name w:val="FollowedHyperlink"/>
    <w:rsid w:val="0016367F"/>
    <w:rPr>
      <w:color w:val="800080"/>
      <w:u w:val="single"/>
    </w:rPr>
  </w:style>
  <w:style w:type="paragraph" w:styleId="BalloonText">
    <w:name w:val="Balloon Text"/>
    <w:basedOn w:val="Normal"/>
    <w:link w:val="BalloonTextChar"/>
    <w:rsid w:val="00FB167B"/>
    <w:rPr>
      <w:rFonts w:ascii="Tahoma" w:hAnsi="Tahoma" w:cs="Tahoma"/>
      <w:sz w:val="16"/>
      <w:szCs w:val="16"/>
    </w:rPr>
  </w:style>
  <w:style w:type="character" w:customStyle="1" w:styleId="BalloonTextChar">
    <w:name w:val="Balloon Text Char"/>
    <w:link w:val="BalloonText"/>
    <w:rsid w:val="00FB167B"/>
    <w:rPr>
      <w:rFonts w:ascii="Tahoma" w:hAnsi="Tahoma" w:cs="Tahoma"/>
      <w:sz w:val="16"/>
      <w:szCs w:val="16"/>
      <w:lang w:val="en-AU" w:eastAsia="en-US"/>
    </w:rPr>
  </w:style>
  <w:style w:type="character" w:customStyle="1" w:styleId="HeaderChar">
    <w:name w:val="Header Char"/>
    <w:link w:val="Header"/>
    <w:uiPriority w:val="99"/>
    <w:rsid w:val="00FB167B"/>
    <w:rPr>
      <w:sz w:val="24"/>
      <w:szCs w:val="24"/>
      <w:lang w:val="en-AU" w:eastAsia="en-US"/>
    </w:rPr>
  </w:style>
  <w:style w:type="paragraph" w:styleId="ListParagraph">
    <w:name w:val="List Paragraph"/>
    <w:basedOn w:val="Normal"/>
    <w:uiPriority w:val="34"/>
    <w:qFormat/>
    <w:rsid w:val="00D46C8E"/>
    <w:pPr>
      <w:ind w:left="720"/>
      <w:contextualSpacing/>
    </w:pPr>
  </w:style>
  <w:style w:type="character" w:customStyle="1" w:styleId="Heading3Char">
    <w:name w:val="Heading 3 Char"/>
    <w:link w:val="Heading3"/>
    <w:rsid w:val="008667A1"/>
    <w:rPr>
      <w:rFonts w:ascii="Calibri" w:hAnsi="Calibri"/>
      <w:b/>
      <w:bCs/>
      <w:i/>
      <w:sz w:val="24"/>
      <w:szCs w:val="24"/>
      <w:lang w:val="en-AU" w:eastAsia="en-US"/>
    </w:rPr>
  </w:style>
  <w:style w:type="character" w:customStyle="1" w:styleId="FooterChar">
    <w:name w:val="Footer Char"/>
    <w:link w:val="Footer"/>
    <w:uiPriority w:val="99"/>
    <w:rsid w:val="007D0BC8"/>
    <w:rPr>
      <w:sz w:val="24"/>
      <w:szCs w:val="24"/>
      <w:lang w:val="en-AU" w:eastAsia="en-US"/>
    </w:rPr>
  </w:style>
  <w:style w:type="paragraph" w:customStyle="1" w:styleId="offset-1">
    <w:name w:val="offset-1"/>
    <w:basedOn w:val="Normal"/>
    <w:rsid w:val="005C7ED8"/>
    <w:pPr>
      <w:spacing w:before="100" w:beforeAutospacing="1" w:after="100" w:afterAutospacing="1"/>
    </w:pPr>
    <w:rPr>
      <w:rFonts w:ascii="Times New Roman" w:hAnsi="Times New Roman"/>
      <w:sz w:val="24"/>
      <w:lang w:val="en-NZ" w:eastAsia="en-NZ"/>
    </w:rPr>
  </w:style>
  <w:style w:type="character" w:styleId="PlaceholderText">
    <w:name w:val="Placeholder Text"/>
    <w:basedOn w:val="DefaultParagraphFont"/>
    <w:uiPriority w:val="99"/>
    <w:semiHidden/>
    <w:rsid w:val="00140C27"/>
    <w:rPr>
      <w:color w:val="808080"/>
    </w:rPr>
  </w:style>
  <w:style w:type="character" w:customStyle="1" w:styleId="e24kjd">
    <w:name w:val="e24kjd"/>
    <w:basedOn w:val="DefaultParagraphFont"/>
    <w:rsid w:val="008124D5"/>
  </w:style>
  <w:style w:type="character" w:customStyle="1" w:styleId="st">
    <w:name w:val="st"/>
    <w:basedOn w:val="DefaultParagraphFont"/>
    <w:rsid w:val="003626BA"/>
  </w:style>
  <w:style w:type="character" w:customStyle="1" w:styleId="Heading4Char">
    <w:name w:val="Heading 4 Char"/>
    <w:basedOn w:val="DefaultParagraphFont"/>
    <w:link w:val="Heading4"/>
    <w:rsid w:val="004D162A"/>
    <w:rPr>
      <w:rFonts w:asciiTheme="majorHAnsi" w:eastAsiaTheme="majorEastAsia" w:hAnsiTheme="majorHAnsi" w:cstheme="majorBidi"/>
      <w:i/>
      <w:iCs/>
      <w:color w:val="2E74B5" w:themeColor="accent1" w:themeShade="BF"/>
      <w:sz w:val="22"/>
      <w:szCs w:val="24"/>
      <w:lang w:val="en-AU" w:eastAsia="en-US"/>
    </w:rPr>
  </w:style>
  <w:style w:type="paragraph" w:styleId="Subtitle">
    <w:name w:val="Subtitle"/>
    <w:basedOn w:val="Normal"/>
    <w:link w:val="SubtitleChar"/>
    <w:qFormat/>
    <w:rsid w:val="004F146C"/>
    <w:rPr>
      <w:rFonts w:ascii="Times New Roman" w:hAnsi="Times New Roman"/>
      <w:b/>
      <w:bCs/>
      <w:sz w:val="24"/>
    </w:rPr>
  </w:style>
  <w:style w:type="character" w:customStyle="1" w:styleId="SubtitleChar">
    <w:name w:val="Subtitle Char"/>
    <w:basedOn w:val="DefaultParagraphFont"/>
    <w:link w:val="Subtitle"/>
    <w:rsid w:val="004F146C"/>
    <w:rPr>
      <w:b/>
      <w:bCs/>
      <w:sz w:val="24"/>
      <w:szCs w:val="24"/>
      <w:lang w:val="en-AU" w:eastAsia="en-US"/>
    </w:rPr>
  </w:style>
  <w:style w:type="character" w:customStyle="1" w:styleId="markedcontent">
    <w:name w:val="markedcontent"/>
    <w:basedOn w:val="DefaultParagraphFont"/>
    <w:rsid w:val="00515701"/>
  </w:style>
  <w:style w:type="character" w:customStyle="1" w:styleId="hgkelc">
    <w:name w:val="hgkelc"/>
    <w:basedOn w:val="DefaultParagraphFont"/>
    <w:rsid w:val="00DE2791"/>
  </w:style>
  <w:style w:type="paragraph" w:styleId="TOC6">
    <w:name w:val="toc 6"/>
    <w:basedOn w:val="Normal"/>
    <w:next w:val="Normal"/>
    <w:autoRedefine/>
    <w:uiPriority w:val="39"/>
    <w:unhideWhenUsed/>
    <w:rsid w:val="00BB59BF"/>
    <w:pPr>
      <w:spacing w:after="100" w:line="259" w:lineRule="auto"/>
      <w:ind w:left="110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BB59BF"/>
    <w:pPr>
      <w:spacing w:after="100" w:line="259" w:lineRule="auto"/>
      <w:ind w:left="1540"/>
    </w:pPr>
    <w:rPr>
      <w:rFonts w:asciiTheme="minorHAnsi" w:eastAsiaTheme="minorEastAsia" w:hAnsiTheme="minorHAnsi" w:cstheme="minorBidi"/>
      <w:szCs w:val="22"/>
      <w:lang w:val="en-NZ" w:eastAsia="en-NZ"/>
    </w:rPr>
  </w:style>
  <w:style w:type="character" w:customStyle="1" w:styleId="Heading1Char">
    <w:name w:val="Heading 1 Char"/>
    <w:basedOn w:val="DefaultParagraphFont"/>
    <w:link w:val="Heading1"/>
    <w:rsid w:val="00C33174"/>
    <w:rPr>
      <w:rFonts w:ascii="Calibri" w:hAnsi="Calibri"/>
      <w:b/>
      <w:bCs/>
      <w:sz w:val="28"/>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61482">
      <w:bodyDiv w:val="1"/>
      <w:marLeft w:val="0"/>
      <w:marRight w:val="0"/>
      <w:marTop w:val="0"/>
      <w:marBottom w:val="0"/>
      <w:divBdr>
        <w:top w:val="none" w:sz="0" w:space="0" w:color="auto"/>
        <w:left w:val="none" w:sz="0" w:space="0" w:color="auto"/>
        <w:bottom w:val="none" w:sz="0" w:space="0" w:color="auto"/>
        <w:right w:val="none" w:sz="0" w:space="0" w:color="auto"/>
      </w:divBdr>
    </w:div>
    <w:div w:id="138573328">
      <w:bodyDiv w:val="1"/>
      <w:marLeft w:val="0"/>
      <w:marRight w:val="0"/>
      <w:marTop w:val="0"/>
      <w:marBottom w:val="0"/>
      <w:divBdr>
        <w:top w:val="none" w:sz="0" w:space="0" w:color="auto"/>
        <w:left w:val="none" w:sz="0" w:space="0" w:color="auto"/>
        <w:bottom w:val="none" w:sz="0" w:space="0" w:color="auto"/>
        <w:right w:val="none" w:sz="0" w:space="0" w:color="auto"/>
      </w:divBdr>
    </w:div>
    <w:div w:id="161316841">
      <w:bodyDiv w:val="1"/>
      <w:marLeft w:val="0"/>
      <w:marRight w:val="0"/>
      <w:marTop w:val="0"/>
      <w:marBottom w:val="0"/>
      <w:divBdr>
        <w:top w:val="none" w:sz="0" w:space="0" w:color="auto"/>
        <w:left w:val="none" w:sz="0" w:space="0" w:color="auto"/>
        <w:bottom w:val="none" w:sz="0" w:space="0" w:color="auto"/>
        <w:right w:val="none" w:sz="0" w:space="0" w:color="auto"/>
      </w:divBdr>
    </w:div>
    <w:div w:id="176509352">
      <w:bodyDiv w:val="1"/>
      <w:marLeft w:val="0"/>
      <w:marRight w:val="0"/>
      <w:marTop w:val="0"/>
      <w:marBottom w:val="0"/>
      <w:divBdr>
        <w:top w:val="none" w:sz="0" w:space="0" w:color="auto"/>
        <w:left w:val="none" w:sz="0" w:space="0" w:color="auto"/>
        <w:bottom w:val="none" w:sz="0" w:space="0" w:color="auto"/>
        <w:right w:val="none" w:sz="0" w:space="0" w:color="auto"/>
      </w:divBdr>
    </w:div>
    <w:div w:id="278270154">
      <w:bodyDiv w:val="1"/>
      <w:marLeft w:val="0"/>
      <w:marRight w:val="0"/>
      <w:marTop w:val="0"/>
      <w:marBottom w:val="0"/>
      <w:divBdr>
        <w:top w:val="none" w:sz="0" w:space="0" w:color="auto"/>
        <w:left w:val="none" w:sz="0" w:space="0" w:color="auto"/>
        <w:bottom w:val="none" w:sz="0" w:space="0" w:color="auto"/>
        <w:right w:val="none" w:sz="0" w:space="0" w:color="auto"/>
      </w:divBdr>
    </w:div>
    <w:div w:id="389311430">
      <w:bodyDiv w:val="1"/>
      <w:marLeft w:val="0"/>
      <w:marRight w:val="0"/>
      <w:marTop w:val="0"/>
      <w:marBottom w:val="0"/>
      <w:divBdr>
        <w:top w:val="none" w:sz="0" w:space="0" w:color="auto"/>
        <w:left w:val="none" w:sz="0" w:space="0" w:color="auto"/>
        <w:bottom w:val="none" w:sz="0" w:space="0" w:color="auto"/>
        <w:right w:val="none" w:sz="0" w:space="0" w:color="auto"/>
      </w:divBdr>
    </w:div>
    <w:div w:id="430397726">
      <w:bodyDiv w:val="1"/>
      <w:marLeft w:val="0"/>
      <w:marRight w:val="0"/>
      <w:marTop w:val="0"/>
      <w:marBottom w:val="0"/>
      <w:divBdr>
        <w:top w:val="none" w:sz="0" w:space="0" w:color="auto"/>
        <w:left w:val="none" w:sz="0" w:space="0" w:color="auto"/>
        <w:bottom w:val="none" w:sz="0" w:space="0" w:color="auto"/>
        <w:right w:val="none" w:sz="0" w:space="0" w:color="auto"/>
      </w:divBdr>
    </w:div>
    <w:div w:id="431781029">
      <w:bodyDiv w:val="1"/>
      <w:marLeft w:val="0"/>
      <w:marRight w:val="0"/>
      <w:marTop w:val="0"/>
      <w:marBottom w:val="0"/>
      <w:divBdr>
        <w:top w:val="none" w:sz="0" w:space="0" w:color="auto"/>
        <w:left w:val="none" w:sz="0" w:space="0" w:color="auto"/>
        <w:bottom w:val="none" w:sz="0" w:space="0" w:color="auto"/>
        <w:right w:val="none" w:sz="0" w:space="0" w:color="auto"/>
      </w:divBdr>
    </w:div>
    <w:div w:id="435683514">
      <w:bodyDiv w:val="1"/>
      <w:marLeft w:val="0"/>
      <w:marRight w:val="0"/>
      <w:marTop w:val="0"/>
      <w:marBottom w:val="0"/>
      <w:divBdr>
        <w:top w:val="none" w:sz="0" w:space="0" w:color="auto"/>
        <w:left w:val="none" w:sz="0" w:space="0" w:color="auto"/>
        <w:bottom w:val="none" w:sz="0" w:space="0" w:color="auto"/>
        <w:right w:val="none" w:sz="0" w:space="0" w:color="auto"/>
      </w:divBdr>
    </w:div>
    <w:div w:id="442382866">
      <w:bodyDiv w:val="1"/>
      <w:marLeft w:val="0"/>
      <w:marRight w:val="0"/>
      <w:marTop w:val="0"/>
      <w:marBottom w:val="0"/>
      <w:divBdr>
        <w:top w:val="none" w:sz="0" w:space="0" w:color="auto"/>
        <w:left w:val="none" w:sz="0" w:space="0" w:color="auto"/>
        <w:bottom w:val="none" w:sz="0" w:space="0" w:color="auto"/>
        <w:right w:val="none" w:sz="0" w:space="0" w:color="auto"/>
      </w:divBdr>
    </w:div>
    <w:div w:id="484668193">
      <w:bodyDiv w:val="1"/>
      <w:marLeft w:val="0"/>
      <w:marRight w:val="0"/>
      <w:marTop w:val="0"/>
      <w:marBottom w:val="0"/>
      <w:divBdr>
        <w:top w:val="none" w:sz="0" w:space="0" w:color="auto"/>
        <w:left w:val="none" w:sz="0" w:space="0" w:color="auto"/>
        <w:bottom w:val="none" w:sz="0" w:space="0" w:color="auto"/>
        <w:right w:val="none" w:sz="0" w:space="0" w:color="auto"/>
      </w:divBdr>
    </w:div>
    <w:div w:id="508297809">
      <w:bodyDiv w:val="1"/>
      <w:marLeft w:val="0"/>
      <w:marRight w:val="0"/>
      <w:marTop w:val="0"/>
      <w:marBottom w:val="0"/>
      <w:divBdr>
        <w:top w:val="none" w:sz="0" w:space="0" w:color="auto"/>
        <w:left w:val="none" w:sz="0" w:space="0" w:color="auto"/>
        <w:bottom w:val="none" w:sz="0" w:space="0" w:color="auto"/>
        <w:right w:val="none" w:sz="0" w:space="0" w:color="auto"/>
      </w:divBdr>
    </w:div>
    <w:div w:id="523908161">
      <w:bodyDiv w:val="1"/>
      <w:marLeft w:val="0"/>
      <w:marRight w:val="0"/>
      <w:marTop w:val="0"/>
      <w:marBottom w:val="0"/>
      <w:divBdr>
        <w:top w:val="none" w:sz="0" w:space="0" w:color="auto"/>
        <w:left w:val="none" w:sz="0" w:space="0" w:color="auto"/>
        <w:bottom w:val="none" w:sz="0" w:space="0" w:color="auto"/>
        <w:right w:val="none" w:sz="0" w:space="0" w:color="auto"/>
      </w:divBdr>
    </w:div>
    <w:div w:id="540290388">
      <w:bodyDiv w:val="1"/>
      <w:marLeft w:val="0"/>
      <w:marRight w:val="0"/>
      <w:marTop w:val="0"/>
      <w:marBottom w:val="0"/>
      <w:divBdr>
        <w:top w:val="none" w:sz="0" w:space="0" w:color="auto"/>
        <w:left w:val="none" w:sz="0" w:space="0" w:color="auto"/>
        <w:bottom w:val="none" w:sz="0" w:space="0" w:color="auto"/>
        <w:right w:val="none" w:sz="0" w:space="0" w:color="auto"/>
      </w:divBdr>
      <w:divsChild>
        <w:div w:id="1068265676">
          <w:marLeft w:val="0"/>
          <w:marRight w:val="0"/>
          <w:marTop w:val="0"/>
          <w:marBottom w:val="0"/>
          <w:divBdr>
            <w:top w:val="none" w:sz="0" w:space="0" w:color="auto"/>
            <w:left w:val="none" w:sz="0" w:space="0" w:color="auto"/>
            <w:bottom w:val="none" w:sz="0" w:space="0" w:color="auto"/>
            <w:right w:val="none" w:sz="0" w:space="0" w:color="auto"/>
          </w:divBdr>
        </w:div>
        <w:div w:id="1772432094">
          <w:marLeft w:val="0"/>
          <w:marRight w:val="0"/>
          <w:marTop w:val="0"/>
          <w:marBottom w:val="0"/>
          <w:divBdr>
            <w:top w:val="none" w:sz="0" w:space="0" w:color="auto"/>
            <w:left w:val="none" w:sz="0" w:space="0" w:color="auto"/>
            <w:bottom w:val="none" w:sz="0" w:space="0" w:color="auto"/>
            <w:right w:val="none" w:sz="0" w:space="0" w:color="auto"/>
          </w:divBdr>
        </w:div>
      </w:divsChild>
    </w:div>
    <w:div w:id="613562819">
      <w:bodyDiv w:val="1"/>
      <w:marLeft w:val="0"/>
      <w:marRight w:val="0"/>
      <w:marTop w:val="0"/>
      <w:marBottom w:val="0"/>
      <w:divBdr>
        <w:top w:val="none" w:sz="0" w:space="0" w:color="auto"/>
        <w:left w:val="none" w:sz="0" w:space="0" w:color="auto"/>
        <w:bottom w:val="none" w:sz="0" w:space="0" w:color="auto"/>
        <w:right w:val="none" w:sz="0" w:space="0" w:color="auto"/>
      </w:divBdr>
      <w:divsChild>
        <w:div w:id="935481584">
          <w:marLeft w:val="0"/>
          <w:marRight w:val="0"/>
          <w:marTop w:val="0"/>
          <w:marBottom w:val="0"/>
          <w:divBdr>
            <w:top w:val="none" w:sz="0" w:space="0" w:color="auto"/>
            <w:left w:val="none" w:sz="0" w:space="0" w:color="auto"/>
            <w:bottom w:val="none" w:sz="0" w:space="0" w:color="auto"/>
            <w:right w:val="none" w:sz="0" w:space="0" w:color="auto"/>
          </w:divBdr>
          <w:divsChild>
            <w:div w:id="637954981">
              <w:marLeft w:val="0"/>
              <w:marRight w:val="0"/>
              <w:marTop w:val="0"/>
              <w:marBottom w:val="0"/>
              <w:divBdr>
                <w:top w:val="none" w:sz="0" w:space="0" w:color="auto"/>
                <w:left w:val="none" w:sz="0" w:space="0" w:color="auto"/>
                <w:bottom w:val="none" w:sz="0" w:space="0" w:color="auto"/>
                <w:right w:val="none" w:sz="0" w:space="0" w:color="auto"/>
              </w:divBdr>
              <w:divsChild>
                <w:div w:id="638613740">
                  <w:marLeft w:val="0"/>
                  <w:marRight w:val="0"/>
                  <w:marTop w:val="0"/>
                  <w:marBottom w:val="0"/>
                  <w:divBdr>
                    <w:top w:val="none" w:sz="0" w:space="0" w:color="auto"/>
                    <w:left w:val="none" w:sz="0" w:space="0" w:color="auto"/>
                    <w:bottom w:val="none" w:sz="0" w:space="0" w:color="auto"/>
                    <w:right w:val="none" w:sz="0" w:space="0" w:color="auto"/>
                  </w:divBdr>
                  <w:divsChild>
                    <w:div w:id="901867054">
                      <w:marLeft w:val="0"/>
                      <w:marRight w:val="0"/>
                      <w:marTop w:val="0"/>
                      <w:marBottom w:val="0"/>
                      <w:divBdr>
                        <w:top w:val="none" w:sz="0" w:space="0" w:color="auto"/>
                        <w:left w:val="none" w:sz="0" w:space="0" w:color="auto"/>
                        <w:bottom w:val="none" w:sz="0" w:space="0" w:color="auto"/>
                        <w:right w:val="none" w:sz="0" w:space="0" w:color="auto"/>
                      </w:divBdr>
                      <w:divsChild>
                        <w:div w:id="1186676582">
                          <w:marLeft w:val="0"/>
                          <w:marRight w:val="0"/>
                          <w:marTop w:val="0"/>
                          <w:marBottom w:val="0"/>
                          <w:divBdr>
                            <w:top w:val="none" w:sz="0" w:space="0" w:color="auto"/>
                            <w:left w:val="none" w:sz="0" w:space="0" w:color="auto"/>
                            <w:bottom w:val="none" w:sz="0" w:space="0" w:color="auto"/>
                            <w:right w:val="none" w:sz="0" w:space="0" w:color="auto"/>
                          </w:divBdr>
                          <w:divsChild>
                            <w:div w:id="1351685093">
                              <w:marLeft w:val="0"/>
                              <w:marRight w:val="0"/>
                              <w:marTop w:val="0"/>
                              <w:marBottom w:val="0"/>
                              <w:divBdr>
                                <w:top w:val="none" w:sz="0" w:space="0" w:color="auto"/>
                                <w:left w:val="none" w:sz="0" w:space="0" w:color="auto"/>
                                <w:bottom w:val="none" w:sz="0" w:space="0" w:color="auto"/>
                                <w:right w:val="none" w:sz="0" w:space="0" w:color="auto"/>
                              </w:divBdr>
                              <w:divsChild>
                                <w:div w:id="15471462">
                                  <w:marLeft w:val="0"/>
                                  <w:marRight w:val="0"/>
                                  <w:marTop w:val="0"/>
                                  <w:marBottom w:val="0"/>
                                  <w:divBdr>
                                    <w:top w:val="none" w:sz="0" w:space="0" w:color="auto"/>
                                    <w:left w:val="none" w:sz="0" w:space="0" w:color="auto"/>
                                    <w:bottom w:val="none" w:sz="0" w:space="0" w:color="auto"/>
                                    <w:right w:val="none" w:sz="0" w:space="0" w:color="auto"/>
                                  </w:divBdr>
                                </w:div>
                                <w:div w:id="34887078">
                                  <w:marLeft w:val="0"/>
                                  <w:marRight w:val="0"/>
                                  <w:marTop w:val="0"/>
                                  <w:marBottom w:val="0"/>
                                  <w:divBdr>
                                    <w:top w:val="none" w:sz="0" w:space="0" w:color="auto"/>
                                    <w:left w:val="none" w:sz="0" w:space="0" w:color="auto"/>
                                    <w:bottom w:val="none" w:sz="0" w:space="0" w:color="auto"/>
                                    <w:right w:val="none" w:sz="0" w:space="0" w:color="auto"/>
                                  </w:divBdr>
                                </w:div>
                                <w:div w:id="42603750">
                                  <w:marLeft w:val="0"/>
                                  <w:marRight w:val="0"/>
                                  <w:marTop w:val="0"/>
                                  <w:marBottom w:val="0"/>
                                  <w:divBdr>
                                    <w:top w:val="none" w:sz="0" w:space="0" w:color="auto"/>
                                    <w:left w:val="none" w:sz="0" w:space="0" w:color="auto"/>
                                    <w:bottom w:val="none" w:sz="0" w:space="0" w:color="auto"/>
                                    <w:right w:val="none" w:sz="0" w:space="0" w:color="auto"/>
                                  </w:divBdr>
                                </w:div>
                                <w:div w:id="121196045">
                                  <w:marLeft w:val="0"/>
                                  <w:marRight w:val="0"/>
                                  <w:marTop w:val="0"/>
                                  <w:marBottom w:val="0"/>
                                  <w:divBdr>
                                    <w:top w:val="none" w:sz="0" w:space="0" w:color="auto"/>
                                    <w:left w:val="none" w:sz="0" w:space="0" w:color="auto"/>
                                    <w:bottom w:val="none" w:sz="0" w:space="0" w:color="auto"/>
                                    <w:right w:val="none" w:sz="0" w:space="0" w:color="auto"/>
                                  </w:divBdr>
                                </w:div>
                                <w:div w:id="143855759">
                                  <w:marLeft w:val="0"/>
                                  <w:marRight w:val="0"/>
                                  <w:marTop w:val="0"/>
                                  <w:marBottom w:val="0"/>
                                  <w:divBdr>
                                    <w:top w:val="none" w:sz="0" w:space="0" w:color="auto"/>
                                    <w:left w:val="none" w:sz="0" w:space="0" w:color="auto"/>
                                    <w:bottom w:val="none" w:sz="0" w:space="0" w:color="auto"/>
                                    <w:right w:val="none" w:sz="0" w:space="0" w:color="auto"/>
                                  </w:divBdr>
                                </w:div>
                                <w:div w:id="145754761">
                                  <w:marLeft w:val="0"/>
                                  <w:marRight w:val="0"/>
                                  <w:marTop w:val="0"/>
                                  <w:marBottom w:val="0"/>
                                  <w:divBdr>
                                    <w:top w:val="none" w:sz="0" w:space="0" w:color="auto"/>
                                    <w:left w:val="none" w:sz="0" w:space="0" w:color="auto"/>
                                    <w:bottom w:val="none" w:sz="0" w:space="0" w:color="auto"/>
                                    <w:right w:val="none" w:sz="0" w:space="0" w:color="auto"/>
                                  </w:divBdr>
                                </w:div>
                                <w:div w:id="153648561">
                                  <w:marLeft w:val="0"/>
                                  <w:marRight w:val="0"/>
                                  <w:marTop w:val="0"/>
                                  <w:marBottom w:val="0"/>
                                  <w:divBdr>
                                    <w:top w:val="none" w:sz="0" w:space="0" w:color="auto"/>
                                    <w:left w:val="none" w:sz="0" w:space="0" w:color="auto"/>
                                    <w:bottom w:val="none" w:sz="0" w:space="0" w:color="auto"/>
                                    <w:right w:val="none" w:sz="0" w:space="0" w:color="auto"/>
                                  </w:divBdr>
                                </w:div>
                                <w:div w:id="168712742">
                                  <w:marLeft w:val="0"/>
                                  <w:marRight w:val="0"/>
                                  <w:marTop w:val="0"/>
                                  <w:marBottom w:val="0"/>
                                  <w:divBdr>
                                    <w:top w:val="none" w:sz="0" w:space="0" w:color="auto"/>
                                    <w:left w:val="none" w:sz="0" w:space="0" w:color="auto"/>
                                    <w:bottom w:val="none" w:sz="0" w:space="0" w:color="auto"/>
                                    <w:right w:val="none" w:sz="0" w:space="0" w:color="auto"/>
                                  </w:divBdr>
                                </w:div>
                                <w:div w:id="194394232">
                                  <w:marLeft w:val="0"/>
                                  <w:marRight w:val="0"/>
                                  <w:marTop w:val="0"/>
                                  <w:marBottom w:val="0"/>
                                  <w:divBdr>
                                    <w:top w:val="none" w:sz="0" w:space="0" w:color="auto"/>
                                    <w:left w:val="none" w:sz="0" w:space="0" w:color="auto"/>
                                    <w:bottom w:val="none" w:sz="0" w:space="0" w:color="auto"/>
                                    <w:right w:val="none" w:sz="0" w:space="0" w:color="auto"/>
                                  </w:divBdr>
                                </w:div>
                                <w:div w:id="265423967">
                                  <w:marLeft w:val="0"/>
                                  <w:marRight w:val="0"/>
                                  <w:marTop w:val="0"/>
                                  <w:marBottom w:val="0"/>
                                  <w:divBdr>
                                    <w:top w:val="none" w:sz="0" w:space="0" w:color="auto"/>
                                    <w:left w:val="none" w:sz="0" w:space="0" w:color="auto"/>
                                    <w:bottom w:val="none" w:sz="0" w:space="0" w:color="auto"/>
                                    <w:right w:val="none" w:sz="0" w:space="0" w:color="auto"/>
                                  </w:divBdr>
                                </w:div>
                                <w:div w:id="277882363">
                                  <w:marLeft w:val="0"/>
                                  <w:marRight w:val="0"/>
                                  <w:marTop w:val="0"/>
                                  <w:marBottom w:val="0"/>
                                  <w:divBdr>
                                    <w:top w:val="none" w:sz="0" w:space="0" w:color="auto"/>
                                    <w:left w:val="none" w:sz="0" w:space="0" w:color="auto"/>
                                    <w:bottom w:val="none" w:sz="0" w:space="0" w:color="auto"/>
                                    <w:right w:val="none" w:sz="0" w:space="0" w:color="auto"/>
                                  </w:divBdr>
                                </w:div>
                                <w:div w:id="313606062">
                                  <w:marLeft w:val="0"/>
                                  <w:marRight w:val="0"/>
                                  <w:marTop w:val="0"/>
                                  <w:marBottom w:val="0"/>
                                  <w:divBdr>
                                    <w:top w:val="none" w:sz="0" w:space="0" w:color="auto"/>
                                    <w:left w:val="none" w:sz="0" w:space="0" w:color="auto"/>
                                    <w:bottom w:val="none" w:sz="0" w:space="0" w:color="auto"/>
                                    <w:right w:val="none" w:sz="0" w:space="0" w:color="auto"/>
                                  </w:divBdr>
                                </w:div>
                                <w:div w:id="361440580">
                                  <w:marLeft w:val="0"/>
                                  <w:marRight w:val="0"/>
                                  <w:marTop w:val="0"/>
                                  <w:marBottom w:val="0"/>
                                  <w:divBdr>
                                    <w:top w:val="none" w:sz="0" w:space="0" w:color="auto"/>
                                    <w:left w:val="none" w:sz="0" w:space="0" w:color="auto"/>
                                    <w:bottom w:val="none" w:sz="0" w:space="0" w:color="auto"/>
                                    <w:right w:val="none" w:sz="0" w:space="0" w:color="auto"/>
                                  </w:divBdr>
                                </w:div>
                                <w:div w:id="408163121">
                                  <w:marLeft w:val="0"/>
                                  <w:marRight w:val="0"/>
                                  <w:marTop w:val="0"/>
                                  <w:marBottom w:val="0"/>
                                  <w:divBdr>
                                    <w:top w:val="none" w:sz="0" w:space="0" w:color="auto"/>
                                    <w:left w:val="none" w:sz="0" w:space="0" w:color="auto"/>
                                    <w:bottom w:val="none" w:sz="0" w:space="0" w:color="auto"/>
                                    <w:right w:val="none" w:sz="0" w:space="0" w:color="auto"/>
                                  </w:divBdr>
                                </w:div>
                                <w:div w:id="409547376">
                                  <w:marLeft w:val="0"/>
                                  <w:marRight w:val="0"/>
                                  <w:marTop w:val="0"/>
                                  <w:marBottom w:val="0"/>
                                  <w:divBdr>
                                    <w:top w:val="none" w:sz="0" w:space="0" w:color="auto"/>
                                    <w:left w:val="none" w:sz="0" w:space="0" w:color="auto"/>
                                    <w:bottom w:val="none" w:sz="0" w:space="0" w:color="auto"/>
                                    <w:right w:val="none" w:sz="0" w:space="0" w:color="auto"/>
                                  </w:divBdr>
                                </w:div>
                                <w:div w:id="421101173">
                                  <w:marLeft w:val="0"/>
                                  <w:marRight w:val="0"/>
                                  <w:marTop w:val="0"/>
                                  <w:marBottom w:val="0"/>
                                  <w:divBdr>
                                    <w:top w:val="none" w:sz="0" w:space="0" w:color="auto"/>
                                    <w:left w:val="none" w:sz="0" w:space="0" w:color="auto"/>
                                    <w:bottom w:val="none" w:sz="0" w:space="0" w:color="auto"/>
                                    <w:right w:val="none" w:sz="0" w:space="0" w:color="auto"/>
                                  </w:divBdr>
                                </w:div>
                                <w:div w:id="439564861">
                                  <w:marLeft w:val="0"/>
                                  <w:marRight w:val="0"/>
                                  <w:marTop w:val="0"/>
                                  <w:marBottom w:val="0"/>
                                  <w:divBdr>
                                    <w:top w:val="none" w:sz="0" w:space="0" w:color="auto"/>
                                    <w:left w:val="none" w:sz="0" w:space="0" w:color="auto"/>
                                    <w:bottom w:val="none" w:sz="0" w:space="0" w:color="auto"/>
                                    <w:right w:val="none" w:sz="0" w:space="0" w:color="auto"/>
                                  </w:divBdr>
                                </w:div>
                                <w:div w:id="442847980">
                                  <w:marLeft w:val="0"/>
                                  <w:marRight w:val="0"/>
                                  <w:marTop w:val="0"/>
                                  <w:marBottom w:val="0"/>
                                  <w:divBdr>
                                    <w:top w:val="none" w:sz="0" w:space="0" w:color="auto"/>
                                    <w:left w:val="none" w:sz="0" w:space="0" w:color="auto"/>
                                    <w:bottom w:val="none" w:sz="0" w:space="0" w:color="auto"/>
                                    <w:right w:val="none" w:sz="0" w:space="0" w:color="auto"/>
                                  </w:divBdr>
                                </w:div>
                                <w:div w:id="478426415">
                                  <w:marLeft w:val="0"/>
                                  <w:marRight w:val="0"/>
                                  <w:marTop w:val="0"/>
                                  <w:marBottom w:val="0"/>
                                  <w:divBdr>
                                    <w:top w:val="none" w:sz="0" w:space="0" w:color="auto"/>
                                    <w:left w:val="none" w:sz="0" w:space="0" w:color="auto"/>
                                    <w:bottom w:val="none" w:sz="0" w:space="0" w:color="auto"/>
                                    <w:right w:val="none" w:sz="0" w:space="0" w:color="auto"/>
                                  </w:divBdr>
                                </w:div>
                                <w:div w:id="513615148">
                                  <w:marLeft w:val="0"/>
                                  <w:marRight w:val="0"/>
                                  <w:marTop w:val="0"/>
                                  <w:marBottom w:val="0"/>
                                  <w:divBdr>
                                    <w:top w:val="none" w:sz="0" w:space="0" w:color="auto"/>
                                    <w:left w:val="none" w:sz="0" w:space="0" w:color="auto"/>
                                    <w:bottom w:val="none" w:sz="0" w:space="0" w:color="auto"/>
                                    <w:right w:val="none" w:sz="0" w:space="0" w:color="auto"/>
                                  </w:divBdr>
                                </w:div>
                                <w:div w:id="532573508">
                                  <w:marLeft w:val="0"/>
                                  <w:marRight w:val="0"/>
                                  <w:marTop w:val="0"/>
                                  <w:marBottom w:val="0"/>
                                  <w:divBdr>
                                    <w:top w:val="none" w:sz="0" w:space="0" w:color="auto"/>
                                    <w:left w:val="none" w:sz="0" w:space="0" w:color="auto"/>
                                    <w:bottom w:val="none" w:sz="0" w:space="0" w:color="auto"/>
                                    <w:right w:val="none" w:sz="0" w:space="0" w:color="auto"/>
                                  </w:divBdr>
                                </w:div>
                                <w:div w:id="542251587">
                                  <w:marLeft w:val="0"/>
                                  <w:marRight w:val="0"/>
                                  <w:marTop w:val="0"/>
                                  <w:marBottom w:val="0"/>
                                  <w:divBdr>
                                    <w:top w:val="none" w:sz="0" w:space="0" w:color="auto"/>
                                    <w:left w:val="none" w:sz="0" w:space="0" w:color="auto"/>
                                    <w:bottom w:val="none" w:sz="0" w:space="0" w:color="auto"/>
                                    <w:right w:val="none" w:sz="0" w:space="0" w:color="auto"/>
                                  </w:divBdr>
                                </w:div>
                                <w:div w:id="552035338">
                                  <w:marLeft w:val="0"/>
                                  <w:marRight w:val="0"/>
                                  <w:marTop w:val="0"/>
                                  <w:marBottom w:val="0"/>
                                  <w:divBdr>
                                    <w:top w:val="none" w:sz="0" w:space="0" w:color="auto"/>
                                    <w:left w:val="none" w:sz="0" w:space="0" w:color="auto"/>
                                    <w:bottom w:val="none" w:sz="0" w:space="0" w:color="auto"/>
                                    <w:right w:val="none" w:sz="0" w:space="0" w:color="auto"/>
                                  </w:divBdr>
                                </w:div>
                                <w:div w:id="552304591">
                                  <w:marLeft w:val="0"/>
                                  <w:marRight w:val="0"/>
                                  <w:marTop w:val="0"/>
                                  <w:marBottom w:val="0"/>
                                  <w:divBdr>
                                    <w:top w:val="none" w:sz="0" w:space="0" w:color="auto"/>
                                    <w:left w:val="none" w:sz="0" w:space="0" w:color="auto"/>
                                    <w:bottom w:val="none" w:sz="0" w:space="0" w:color="auto"/>
                                    <w:right w:val="none" w:sz="0" w:space="0" w:color="auto"/>
                                  </w:divBdr>
                                </w:div>
                                <w:div w:id="578445125">
                                  <w:marLeft w:val="0"/>
                                  <w:marRight w:val="0"/>
                                  <w:marTop w:val="0"/>
                                  <w:marBottom w:val="0"/>
                                  <w:divBdr>
                                    <w:top w:val="none" w:sz="0" w:space="0" w:color="auto"/>
                                    <w:left w:val="none" w:sz="0" w:space="0" w:color="auto"/>
                                    <w:bottom w:val="none" w:sz="0" w:space="0" w:color="auto"/>
                                    <w:right w:val="none" w:sz="0" w:space="0" w:color="auto"/>
                                  </w:divBdr>
                                </w:div>
                                <w:div w:id="628442571">
                                  <w:marLeft w:val="0"/>
                                  <w:marRight w:val="0"/>
                                  <w:marTop w:val="0"/>
                                  <w:marBottom w:val="0"/>
                                  <w:divBdr>
                                    <w:top w:val="none" w:sz="0" w:space="0" w:color="auto"/>
                                    <w:left w:val="none" w:sz="0" w:space="0" w:color="auto"/>
                                    <w:bottom w:val="none" w:sz="0" w:space="0" w:color="auto"/>
                                    <w:right w:val="none" w:sz="0" w:space="0" w:color="auto"/>
                                  </w:divBdr>
                                </w:div>
                                <w:div w:id="679505200">
                                  <w:marLeft w:val="0"/>
                                  <w:marRight w:val="0"/>
                                  <w:marTop w:val="0"/>
                                  <w:marBottom w:val="0"/>
                                  <w:divBdr>
                                    <w:top w:val="none" w:sz="0" w:space="0" w:color="auto"/>
                                    <w:left w:val="none" w:sz="0" w:space="0" w:color="auto"/>
                                    <w:bottom w:val="none" w:sz="0" w:space="0" w:color="auto"/>
                                    <w:right w:val="none" w:sz="0" w:space="0" w:color="auto"/>
                                  </w:divBdr>
                                </w:div>
                                <w:div w:id="775637688">
                                  <w:marLeft w:val="0"/>
                                  <w:marRight w:val="0"/>
                                  <w:marTop w:val="0"/>
                                  <w:marBottom w:val="0"/>
                                  <w:divBdr>
                                    <w:top w:val="none" w:sz="0" w:space="0" w:color="auto"/>
                                    <w:left w:val="none" w:sz="0" w:space="0" w:color="auto"/>
                                    <w:bottom w:val="none" w:sz="0" w:space="0" w:color="auto"/>
                                    <w:right w:val="none" w:sz="0" w:space="0" w:color="auto"/>
                                  </w:divBdr>
                                </w:div>
                                <w:div w:id="776873983">
                                  <w:marLeft w:val="0"/>
                                  <w:marRight w:val="0"/>
                                  <w:marTop w:val="0"/>
                                  <w:marBottom w:val="0"/>
                                  <w:divBdr>
                                    <w:top w:val="none" w:sz="0" w:space="0" w:color="auto"/>
                                    <w:left w:val="none" w:sz="0" w:space="0" w:color="auto"/>
                                    <w:bottom w:val="none" w:sz="0" w:space="0" w:color="auto"/>
                                    <w:right w:val="none" w:sz="0" w:space="0" w:color="auto"/>
                                  </w:divBdr>
                                </w:div>
                                <w:div w:id="788162387">
                                  <w:marLeft w:val="0"/>
                                  <w:marRight w:val="0"/>
                                  <w:marTop w:val="0"/>
                                  <w:marBottom w:val="0"/>
                                  <w:divBdr>
                                    <w:top w:val="none" w:sz="0" w:space="0" w:color="auto"/>
                                    <w:left w:val="none" w:sz="0" w:space="0" w:color="auto"/>
                                    <w:bottom w:val="none" w:sz="0" w:space="0" w:color="auto"/>
                                    <w:right w:val="none" w:sz="0" w:space="0" w:color="auto"/>
                                  </w:divBdr>
                                </w:div>
                                <w:div w:id="891885354">
                                  <w:marLeft w:val="0"/>
                                  <w:marRight w:val="0"/>
                                  <w:marTop w:val="0"/>
                                  <w:marBottom w:val="0"/>
                                  <w:divBdr>
                                    <w:top w:val="none" w:sz="0" w:space="0" w:color="auto"/>
                                    <w:left w:val="none" w:sz="0" w:space="0" w:color="auto"/>
                                    <w:bottom w:val="none" w:sz="0" w:space="0" w:color="auto"/>
                                    <w:right w:val="none" w:sz="0" w:space="0" w:color="auto"/>
                                  </w:divBdr>
                                </w:div>
                                <w:div w:id="932200036">
                                  <w:marLeft w:val="0"/>
                                  <w:marRight w:val="0"/>
                                  <w:marTop w:val="0"/>
                                  <w:marBottom w:val="0"/>
                                  <w:divBdr>
                                    <w:top w:val="none" w:sz="0" w:space="0" w:color="auto"/>
                                    <w:left w:val="none" w:sz="0" w:space="0" w:color="auto"/>
                                    <w:bottom w:val="none" w:sz="0" w:space="0" w:color="auto"/>
                                    <w:right w:val="none" w:sz="0" w:space="0" w:color="auto"/>
                                  </w:divBdr>
                                </w:div>
                                <w:div w:id="943801414">
                                  <w:marLeft w:val="0"/>
                                  <w:marRight w:val="0"/>
                                  <w:marTop w:val="0"/>
                                  <w:marBottom w:val="0"/>
                                  <w:divBdr>
                                    <w:top w:val="none" w:sz="0" w:space="0" w:color="auto"/>
                                    <w:left w:val="none" w:sz="0" w:space="0" w:color="auto"/>
                                    <w:bottom w:val="none" w:sz="0" w:space="0" w:color="auto"/>
                                    <w:right w:val="none" w:sz="0" w:space="0" w:color="auto"/>
                                  </w:divBdr>
                                </w:div>
                                <w:div w:id="947199221">
                                  <w:marLeft w:val="0"/>
                                  <w:marRight w:val="0"/>
                                  <w:marTop w:val="0"/>
                                  <w:marBottom w:val="0"/>
                                  <w:divBdr>
                                    <w:top w:val="none" w:sz="0" w:space="0" w:color="auto"/>
                                    <w:left w:val="none" w:sz="0" w:space="0" w:color="auto"/>
                                    <w:bottom w:val="none" w:sz="0" w:space="0" w:color="auto"/>
                                    <w:right w:val="none" w:sz="0" w:space="0" w:color="auto"/>
                                  </w:divBdr>
                                </w:div>
                                <w:div w:id="983700685">
                                  <w:marLeft w:val="0"/>
                                  <w:marRight w:val="0"/>
                                  <w:marTop w:val="0"/>
                                  <w:marBottom w:val="0"/>
                                  <w:divBdr>
                                    <w:top w:val="none" w:sz="0" w:space="0" w:color="auto"/>
                                    <w:left w:val="none" w:sz="0" w:space="0" w:color="auto"/>
                                    <w:bottom w:val="none" w:sz="0" w:space="0" w:color="auto"/>
                                    <w:right w:val="none" w:sz="0" w:space="0" w:color="auto"/>
                                  </w:divBdr>
                                </w:div>
                                <w:div w:id="1011029668">
                                  <w:marLeft w:val="0"/>
                                  <w:marRight w:val="0"/>
                                  <w:marTop w:val="0"/>
                                  <w:marBottom w:val="0"/>
                                  <w:divBdr>
                                    <w:top w:val="none" w:sz="0" w:space="0" w:color="auto"/>
                                    <w:left w:val="none" w:sz="0" w:space="0" w:color="auto"/>
                                    <w:bottom w:val="none" w:sz="0" w:space="0" w:color="auto"/>
                                    <w:right w:val="none" w:sz="0" w:space="0" w:color="auto"/>
                                  </w:divBdr>
                                </w:div>
                                <w:div w:id="1020855234">
                                  <w:marLeft w:val="0"/>
                                  <w:marRight w:val="0"/>
                                  <w:marTop w:val="0"/>
                                  <w:marBottom w:val="0"/>
                                  <w:divBdr>
                                    <w:top w:val="none" w:sz="0" w:space="0" w:color="auto"/>
                                    <w:left w:val="none" w:sz="0" w:space="0" w:color="auto"/>
                                    <w:bottom w:val="none" w:sz="0" w:space="0" w:color="auto"/>
                                    <w:right w:val="none" w:sz="0" w:space="0" w:color="auto"/>
                                  </w:divBdr>
                                </w:div>
                                <w:div w:id="1030957585">
                                  <w:marLeft w:val="0"/>
                                  <w:marRight w:val="0"/>
                                  <w:marTop w:val="0"/>
                                  <w:marBottom w:val="0"/>
                                  <w:divBdr>
                                    <w:top w:val="none" w:sz="0" w:space="0" w:color="auto"/>
                                    <w:left w:val="none" w:sz="0" w:space="0" w:color="auto"/>
                                    <w:bottom w:val="none" w:sz="0" w:space="0" w:color="auto"/>
                                    <w:right w:val="none" w:sz="0" w:space="0" w:color="auto"/>
                                  </w:divBdr>
                                </w:div>
                                <w:div w:id="1083526450">
                                  <w:marLeft w:val="0"/>
                                  <w:marRight w:val="0"/>
                                  <w:marTop w:val="0"/>
                                  <w:marBottom w:val="0"/>
                                  <w:divBdr>
                                    <w:top w:val="none" w:sz="0" w:space="0" w:color="auto"/>
                                    <w:left w:val="none" w:sz="0" w:space="0" w:color="auto"/>
                                    <w:bottom w:val="none" w:sz="0" w:space="0" w:color="auto"/>
                                    <w:right w:val="none" w:sz="0" w:space="0" w:color="auto"/>
                                  </w:divBdr>
                                </w:div>
                                <w:div w:id="1086803670">
                                  <w:marLeft w:val="0"/>
                                  <w:marRight w:val="0"/>
                                  <w:marTop w:val="0"/>
                                  <w:marBottom w:val="0"/>
                                  <w:divBdr>
                                    <w:top w:val="none" w:sz="0" w:space="0" w:color="auto"/>
                                    <w:left w:val="none" w:sz="0" w:space="0" w:color="auto"/>
                                    <w:bottom w:val="none" w:sz="0" w:space="0" w:color="auto"/>
                                    <w:right w:val="none" w:sz="0" w:space="0" w:color="auto"/>
                                  </w:divBdr>
                                </w:div>
                                <w:div w:id="1130586595">
                                  <w:marLeft w:val="0"/>
                                  <w:marRight w:val="0"/>
                                  <w:marTop w:val="0"/>
                                  <w:marBottom w:val="0"/>
                                  <w:divBdr>
                                    <w:top w:val="none" w:sz="0" w:space="0" w:color="auto"/>
                                    <w:left w:val="none" w:sz="0" w:space="0" w:color="auto"/>
                                    <w:bottom w:val="none" w:sz="0" w:space="0" w:color="auto"/>
                                    <w:right w:val="none" w:sz="0" w:space="0" w:color="auto"/>
                                  </w:divBdr>
                                </w:div>
                                <w:div w:id="1184905513">
                                  <w:marLeft w:val="0"/>
                                  <w:marRight w:val="0"/>
                                  <w:marTop w:val="0"/>
                                  <w:marBottom w:val="0"/>
                                  <w:divBdr>
                                    <w:top w:val="none" w:sz="0" w:space="0" w:color="auto"/>
                                    <w:left w:val="none" w:sz="0" w:space="0" w:color="auto"/>
                                    <w:bottom w:val="none" w:sz="0" w:space="0" w:color="auto"/>
                                    <w:right w:val="none" w:sz="0" w:space="0" w:color="auto"/>
                                  </w:divBdr>
                                </w:div>
                                <w:div w:id="1203640524">
                                  <w:marLeft w:val="0"/>
                                  <w:marRight w:val="0"/>
                                  <w:marTop w:val="0"/>
                                  <w:marBottom w:val="0"/>
                                  <w:divBdr>
                                    <w:top w:val="none" w:sz="0" w:space="0" w:color="auto"/>
                                    <w:left w:val="none" w:sz="0" w:space="0" w:color="auto"/>
                                    <w:bottom w:val="none" w:sz="0" w:space="0" w:color="auto"/>
                                    <w:right w:val="none" w:sz="0" w:space="0" w:color="auto"/>
                                  </w:divBdr>
                                </w:div>
                                <w:div w:id="1235819058">
                                  <w:marLeft w:val="0"/>
                                  <w:marRight w:val="0"/>
                                  <w:marTop w:val="0"/>
                                  <w:marBottom w:val="0"/>
                                  <w:divBdr>
                                    <w:top w:val="none" w:sz="0" w:space="0" w:color="auto"/>
                                    <w:left w:val="none" w:sz="0" w:space="0" w:color="auto"/>
                                    <w:bottom w:val="none" w:sz="0" w:space="0" w:color="auto"/>
                                    <w:right w:val="none" w:sz="0" w:space="0" w:color="auto"/>
                                  </w:divBdr>
                                </w:div>
                                <w:div w:id="1245843341">
                                  <w:marLeft w:val="0"/>
                                  <w:marRight w:val="0"/>
                                  <w:marTop w:val="0"/>
                                  <w:marBottom w:val="0"/>
                                  <w:divBdr>
                                    <w:top w:val="none" w:sz="0" w:space="0" w:color="auto"/>
                                    <w:left w:val="none" w:sz="0" w:space="0" w:color="auto"/>
                                    <w:bottom w:val="none" w:sz="0" w:space="0" w:color="auto"/>
                                    <w:right w:val="none" w:sz="0" w:space="0" w:color="auto"/>
                                  </w:divBdr>
                                </w:div>
                                <w:div w:id="1301887764">
                                  <w:marLeft w:val="0"/>
                                  <w:marRight w:val="0"/>
                                  <w:marTop w:val="0"/>
                                  <w:marBottom w:val="0"/>
                                  <w:divBdr>
                                    <w:top w:val="none" w:sz="0" w:space="0" w:color="auto"/>
                                    <w:left w:val="none" w:sz="0" w:space="0" w:color="auto"/>
                                    <w:bottom w:val="none" w:sz="0" w:space="0" w:color="auto"/>
                                    <w:right w:val="none" w:sz="0" w:space="0" w:color="auto"/>
                                  </w:divBdr>
                                </w:div>
                                <w:div w:id="1368289423">
                                  <w:marLeft w:val="0"/>
                                  <w:marRight w:val="0"/>
                                  <w:marTop w:val="0"/>
                                  <w:marBottom w:val="0"/>
                                  <w:divBdr>
                                    <w:top w:val="none" w:sz="0" w:space="0" w:color="auto"/>
                                    <w:left w:val="none" w:sz="0" w:space="0" w:color="auto"/>
                                    <w:bottom w:val="none" w:sz="0" w:space="0" w:color="auto"/>
                                    <w:right w:val="none" w:sz="0" w:space="0" w:color="auto"/>
                                  </w:divBdr>
                                </w:div>
                                <w:div w:id="1408847177">
                                  <w:marLeft w:val="0"/>
                                  <w:marRight w:val="0"/>
                                  <w:marTop w:val="0"/>
                                  <w:marBottom w:val="0"/>
                                  <w:divBdr>
                                    <w:top w:val="none" w:sz="0" w:space="0" w:color="auto"/>
                                    <w:left w:val="none" w:sz="0" w:space="0" w:color="auto"/>
                                    <w:bottom w:val="none" w:sz="0" w:space="0" w:color="auto"/>
                                    <w:right w:val="none" w:sz="0" w:space="0" w:color="auto"/>
                                  </w:divBdr>
                                </w:div>
                                <w:div w:id="1430270470">
                                  <w:marLeft w:val="0"/>
                                  <w:marRight w:val="0"/>
                                  <w:marTop w:val="0"/>
                                  <w:marBottom w:val="0"/>
                                  <w:divBdr>
                                    <w:top w:val="none" w:sz="0" w:space="0" w:color="auto"/>
                                    <w:left w:val="none" w:sz="0" w:space="0" w:color="auto"/>
                                    <w:bottom w:val="none" w:sz="0" w:space="0" w:color="auto"/>
                                    <w:right w:val="none" w:sz="0" w:space="0" w:color="auto"/>
                                  </w:divBdr>
                                </w:div>
                                <w:div w:id="1437405256">
                                  <w:marLeft w:val="0"/>
                                  <w:marRight w:val="0"/>
                                  <w:marTop w:val="0"/>
                                  <w:marBottom w:val="0"/>
                                  <w:divBdr>
                                    <w:top w:val="none" w:sz="0" w:space="0" w:color="auto"/>
                                    <w:left w:val="none" w:sz="0" w:space="0" w:color="auto"/>
                                    <w:bottom w:val="none" w:sz="0" w:space="0" w:color="auto"/>
                                    <w:right w:val="none" w:sz="0" w:space="0" w:color="auto"/>
                                  </w:divBdr>
                                </w:div>
                                <w:div w:id="1483500328">
                                  <w:marLeft w:val="0"/>
                                  <w:marRight w:val="0"/>
                                  <w:marTop w:val="0"/>
                                  <w:marBottom w:val="0"/>
                                  <w:divBdr>
                                    <w:top w:val="none" w:sz="0" w:space="0" w:color="auto"/>
                                    <w:left w:val="none" w:sz="0" w:space="0" w:color="auto"/>
                                    <w:bottom w:val="none" w:sz="0" w:space="0" w:color="auto"/>
                                    <w:right w:val="none" w:sz="0" w:space="0" w:color="auto"/>
                                  </w:divBdr>
                                </w:div>
                                <w:div w:id="1536041445">
                                  <w:marLeft w:val="0"/>
                                  <w:marRight w:val="0"/>
                                  <w:marTop w:val="0"/>
                                  <w:marBottom w:val="0"/>
                                  <w:divBdr>
                                    <w:top w:val="none" w:sz="0" w:space="0" w:color="auto"/>
                                    <w:left w:val="none" w:sz="0" w:space="0" w:color="auto"/>
                                    <w:bottom w:val="none" w:sz="0" w:space="0" w:color="auto"/>
                                    <w:right w:val="none" w:sz="0" w:space="0" w:color="auto"/>
                                  </w:divBdr>
                                </w:div>
                                <w:div w:id="1549414923">
                                  <w:marLeft w:val="0"/>
                                  <w:marRight w:val="0"/>
                                  <w:marTop w:val="0"/>
                                  <w:marBottom w:val="0"/>
                                  <w:divBdr>
                                    <w:top w:val="none" w:sz="0" w:space="0" w:color="auto"/>
                                    <w:left w:val="none" w:sz="0" w:space="0" w:color="auto"/>
                                    <w:bottom w:val="none" w:sz="0" w:space="0" w:color="auto"/>
                                    <w:right w:val="none" w:sz="0" w:space="0" w:color="auto"/>
                                  </w:divBdr>
                                </w:div>
                                <w:div w:id="1585646144">
                                  <w:marLeft w:val="0"/>
                                  <w:marRight w:val="0"/>
                                  <w:marTop w:val="0"/>
                                  <w:marBottom w:val="0"/>
                                  <w:divBdr>
                                    <w:top w:val="none" w:sz="0" w:space="0" w:color="auto"/>
                                    <w:left w:val="none" w:sz="0" w:space="0" w:color="auto"/>
                                    <w:bottom w:val="none" w:sz="0" w:space="0" w:color="auto"/>
                                    <w:right w:val="none" w:sz="0" w:space="0" w:color="auto"/>
                                  </w:divBdr>
                                </w:div>
                                <w:div w:id="1629238020">
                                  <w:marLeft w:val="0"/>
                                  <w:marRight w:val="0"/>
                                  <w:marTop w:val="0"/>
                                  <w:marBottom w:val="0"/>
                                  <w:divBdr>
                                    <w:top w:val="none" w:sz="0" w:space="0" w:color="auto"/>
                                    <w:left w:val="none" w:sz="0" w:space="0" w:color="auto"/>
                                    <w:bottom w:val="none" w:sz="0" w:space="0" w:color="auto"/>
                                    <w:right w:val="none" w:sz="0" w:space="0" w:color="auto"/>
                                  </w:divBdr>
                                </w:div>
                                <w:div w:id="1679194468">
                                  <w:marLeft w:val="0"/>
                                  <w:marRight w:val="0"/>
                                  <w:marTop w:val="0"/>
                                  <w:marBottom w:val="0"/>
                                  <w:divBdr>
                                    <w:top w:val="none" w:sz="0" w:space="0" w:color="auto"/>
                                    <w:left w:val="none" w:sz="0" w:space="0" w:color="auto"/>
                                    <w:bottom w:val="none" w:sz="0" w:space="0" w:color="auto"/>
                                    <w:right w:val="none" w:sz="0" w:space="0" w:color="auto"/>
                                  </w:divBdr>
                                </w:div>
                                <w:div w:id="1697580567">
                                  <w:marLeft w:val="0"/>
                                  <w:marRight w:val="0"/>
                                  <w:marTop w:val="0"/>
                                  <w:marBottom w:val="0"/>
                                  <w:divBdr>
                                    <w:top w:val="none" w:sz="0" w:space="0" w:color="auto"/>
                                    <w:left w:val="none" w:sz="0" w:space="0" w:color="auto"/>
                                    <w:bottom w:val="none" w:sz="0" w:space="0" w:color="auto"/>
                                    <w:right w:val="none" w:sz="0" w:space="0" w:color="auto"/>
                                  </w:divBdr>
                                </w:div>
                                <w:div w:id="1704404609">
                                  <w:marLeft w:val="0"/>
                                  <w:marRight w:val="0"/>
                                  <w:marTop w:val="0"/>
                                  <w:marBottom w:val="0"/>
                                  <w:divBdr>
                                    <w:top w:val="none" w:sz="0" w:space="0" w:color="auto"/>
                                    <w:left w:val="none" w:sz="0" w:space="0" w:color="auto"/>
                                    <w:bottom w:val="none" w:sz="0" w:space="0" w:color="auto"/>
                                    <w:right w:val="none" w:sz="0" w:space="0" w:color="auto"/>
                                  </w:divBdr>
                                </w:div>
                                <w:div w:id="1706100538">
                                  <w:marLeft w:val="0"/>
                                  <w:marRight w:val="0"/>
                                  <w:marTop w:val="0"/>
                                  <w:marBottom w:val="0"/>
                                  <w:divBdr>
                                    <w:top w:val="none" w:sz="0" w:space="0" w:color="auto"/>
                                    <w:left w:val="none" w:sz="0" w:space="0" w:color="auto"/>
                                    <w:bottom w:val="none" w:sz="0" w:space="0" w:color="auto"/>
                                    <w:right w:val="none" w:sz="0" w:space="0" w:color="auto"/>
                                  </w:divBdr>
                                </w:div>
                                <w:div w:id="1749500428">
                                  <w:marLeft w:val="0"/>
                                  <w:marRight w:val="0"/>
                                  <w:marTop w:val="0"/>
                                  <w:marBottom w:val="0"/>
                                  <w:divBdr>
                                    <w:top w:val="none" w:sz="0" w:space="0" w:color="auto"/>
                                    <w:left w:val="none" w:sz="0" w:space="0" w:color="auto"/>
                                    <w:bottom w:val="none" w:sz="0" w:space="0" w:color="auto"/>
                                    <w:right w:val="none" w:sz="0" w:space="0" w:color="auto"/>
                                  </w:divBdr>
                                </w:div>
                                <w:div w:id="1833717531">
                                  <w:marLeft w:val="0"/>
                                  <w:marRight w:val="0"/>
                                  <w:marTop w:val="0"/>
                                  <w:marBottom w:val="0"/>
                                  <w:divBdr>
                                    <w:top w:val="none" w:sz="0" w:space="0" w:color="auto"/>
                                    <w:left w:val="none" w:sz="0" w:space="0" w:color="auto"/>
                                    <w:bottom w:val="none" w:sz="0" w:space="0" w:color="auto"/>
                                    <w:right w:val="none" w:sz="0" w:space="0" w:color="auto"/>
                                  </w:divBdr>
                                </w:div>
                                <w:div w:id="1849362846">
                                  <w:marLeft w:val="0"/>
                                  <w:marRight w:val="0"/>
                                  <w:marTop w:val="0"/>
                                  <w:marBottom w:val="0"/>
                                  <w:divBdr>
                                    <w:top w:val="none" w:sz="0" w:space="0" w:color="auto"/>
                                    <w:left w:val="none" w:sz="0" w:space="0" w:color="auto"/>
                                    <w:bottom w:val="none" w:sz="0" w:space="0" w:color="auto"/>
                                    <w:right w:val="none" w:sz="0" w:space="0" w:color="auto"/>
                                  </w:divBdr>
                                </w:div>
                                <w:div w:id="1854567583">
                                  <w:marLeft w:val="0"/>
                                  <w:marRight w:val="0"/>
                                  <w:marTop w:val="0"/>
                                  <w:marBottom w:val="0"/>
                                  <w:divBdr>
                                    <w:top w:val="none" w:sz="0" w:space="0" w:color="auto"/>
                                    <w:left w:val="none" w:sz="0" w:space="0" w:color="auto"/>
                                    <w:bottom w:val="none" w:sz="0" w:space="0" w:color="auto"/>
                                    <w:right w:val="none" w:sz="0" w:space="0" w:color="auto"/>
                                  </w:divBdr>
                                </w:div>
                                <w:div w:id="1859082897">
                                  <w:marLeft w:val="0"/>
                                  <w:marRight w:val="0"/>
                                  <w:marTop w:val="0"/>
                                  <w:marBottom w:val="0"/>
                                  <w:divBdr>
                                    <w:top w:val="none" w:sz="0" w:space="0" w:color="auto"/>
                                    <w:left w:val="none" w:sz="0" w:space="0" w:color="auto"/>
                                    <w:bottom w:val="none" w:sz="0" w:space="0" w:color="auto"/>
                                    <w:right w:val="none" w:sz="0" w:space="0" w:color="auto"/>
                                  </w:divBdr>
                                </w:div>
                                <w:div w:id="1885290915">
                                  <w:marLeft w:val="0"/>
                                  <w:marRight w:val="0"/>
                                  <w:marTop w:val="0"/>
                                  <w:marBottom w:val="0"/>
                                  <w:divBdr>
                                    <w:top w:val="none" w:sz="0" w:space="0" w:color="auto"/>
                                    <w:left w:val="none" w:sz="0" w:space="0" w:color="auto"/>
                                    <w:bottom w:val="none" w:sz="0" w:space="0" w:color="auto"/>
                                    <w:right w:val="none" w:sz="0" w:space="0" w:color="auto"/>
                                  </w:divBdr>
                                </w:div>
                                <w:div w:id="1962304472">
                                  <w:marLeft w:val="0"/>
                                  <w:marRight w:val="0"/>
                                  <w:marTop w:val="0"/>
                                  <w:marBottom w:val="0"/>
                                  <w:divBdr>
                                    <w:top w:val="none" w:sz="0" w:space="0" w:color="auto"/>
                                    <w:left w:val="none" w:sz="0" w:space="0" w:color="auto"/>
                                    <w:bottom w:val="none" w:sz="0" w:space="0" w:color="auto"/>
                                    <w:right w:val="none" w:sz="0" w:space="0" w:color="auto"/>
                                  </w:divBdr>
                                </w:div>
                                <w:div w:id="1976064619">
                                  <w:marLeft w:val="0"/>
                                  <w:marRight w:val="0"/>
                                  <w:marTop w:val="0"/>
                                  <w:marBottom w:val="0"/>
                                  <w:divBdr>
                                    <w:top w:val="none" w:sz="0" w:space="0" w:color="auto"/>
                                    <w:left w:val="none" w:sz="0" w:space="0" w:color="auto"/>
                                    <w:bottom w:val="none" w:sz="0" w:space="0" w:color="auto"/>
                                    <w:right w:val="none" w:sz="0" w:space="0" w:color="auto"/>
                                  </w:divBdr>
                                </w:div>
                                <w:div w:id="1983994532">
                                  <w:marLeft w:val="0"/>
                                  <w:marRight w:val="0"/>
                                  <w:marTop w:val="0"/>
                                  <w:marBottom w:val="0"/>
                                  <w:divBdr>
                                    <w:top w:val="none" w:sz="0" w:space="0" w:color="auto"/>
                                    <w:left w:val="none" w:sz="0" w:space="0" w:color="auto"/>
                                    <w:bottom w:val="none" w:sz="0" w:space="0" w:color="auto"/>
                                    <w:right w:val="none" w:sz="0" w:space="0" w:color="auto"/>
                                  </w:divBdr>
                                </w:div>
                                <w:div w:id="1990360863">
                                  <w:marLeft w:val="0"/>
                                  <w:marRight w:val="0"/>
                                  <w:marTop w:val="0"/>
                                  <w:marBottom w:val="0"/>
                                  <w:divBdr>
                                    <w:top w:val="none" w:sz="0" w:space="0" w:color="auto"/>
                                    <w:left w:val="none" w:sz="0" w:space="0" w:color="auto"/>
                                    <w:bottom w:val="none" w:sz="0" w:space="0" w:color="auto"/>
                                    <w:right w:val="none" w:sz="0" w:space="0" w:color="auto"/>
                                  </w:divBdr>
                                </w:div>
                                <w:div w:id="2003045322">
                                  <w:marLeft w:val="0"/>
                                  <w:marRight w:val="0"/>
                                  <w:marTop w:val="0"/>
                                  <w:marBottom w:val="0"/>
                                  <w:divBdr>
                                    <w:top w:val="none" w:sz="0" w:space="0" w:color="auto"/>
                                    <w:left w:val="none" w:sz="0" w:space="0" w:color="auto"/>
                                    <w:bottom w:val="none" w:sz="0" w:space="0" w:color="auto"/>
                                    <w:right w:val="none" w:sz="0" w:space="0" w:color="auto"/>
                                  </w:divBdr>
                                </w:div>
                                <w:div w:id="2013294680">
                                  <w:marLeft w:val="0"/>
                                  <w:marRight w:val="0"/>
                                  <w:marTop w:val="0"/>
                                  <w:marBottom w:val="0"/>
                                  <w:divBdr>
                                    <w:top w:val="none" w:sz="0" w:space="0" w:color="auto"/>
                                    <w:left w:val="none" w:sz="0" w:space="0" w:color="auto"/>
                                    <w:bottom w:val="none" w:sz="0" w:space="0" w:color="auto"/>
                                    <w:right w:val="none" w:sz="0" w:space="0" w:color="auto"/>
                                  </w:divBdr>
                                </w:div>
                                <w:div w:id="2020765300">
                                  <w:marLeft w:val="0"/>
                                  <w:marRight w:val="0"/>
                                  <w:marTop w:val="0"/>
                                  <w:marBottom w:val="0"/>
                                  <w:divBdr>
                                    <w:top w:val="none" w:sz="0" w:space="0" w:color="auto"/>
                                    <w:left w:val="none" w:sz="0" w:space="0" w:color="auto"/>
                                    <w:bottom w:val="none" w:sz="0" w:space="0" w:color="auto"/>
                                    <w:right w:val="none" w:sz="0" w:space="0" w:color="auto"/>
                                  </w:divBdr>
                                </w:div>
                                <w:div w:id="2035183852">
                                  <w:marLeft w:val="0"/>
                                  <w:marRight w:val="0"/>
                                  <w:marTop w:val="0"/>
                                  <w:marBottom w:val="0"/>
                                  <w:divBdr>
                                    <w:top w:val="none" w:sz="0" w:space="0" w:color="auto"/>
                                    <w:left w:val="none" w:sz="0" w:space="0" w:color="auto"/>
                                    <w:bottom w:val="none" w:sz="0" w:space="0" w:color="auto"/>
                                    <w:right w:val="none" w:sz="0" w:space="0" w:color="auto"/>
                                  </w:divBdr>
                                </w:div>
                                <w:div w:id="2042586695">
                                  <w:marLeft w:val="0"/>
                                  <w:marRight w:val="0"/>
                                  <w:marTop w:val="0"/>
                                  <w:marBottom w:val="0"/>
                                  <w:divBdr>
                                    <w:top w:val="none" w:sz="0" w:space="0" w:color="auto"/>
                                    <w:left w:val="none" w:sz="0" w:space="0" w:color="auto"/>
                                    <w:bottom w:val="none" w:sz="0" w:space="0" w:color="auto"/>
                                    <w:right w:val="none" w:sz="0" w:space="0" w:color="auto"/>
                                  </w:divBdr>
                                </w:div>
                                <w:div w:id="2080058176">
                                  <w:marLeft w:val="0"/>
                                  <w:marRight w:val="0"/>
                                  <w:marTop w:val="0"/>
                                  <w:marBottom w:val="0"/>
                                  <w:divBdr>
                                    <w:top w:val="none" w:sz="0" w:space="0" w:color="auto"/>
                                    <w:left w:val="none" w:sz="0" w:space="0" w:color="auto"/>
                                    <w:bottom w:val="none" w:sz="0" w:space="0" w:color="auto"/>
                                    <w:right w:val="none" w:sz="0" w:space="0" w:color="auto"/>
                                  </w:divBdr>
                                </w:div>
                                <w:div w:id="2081049801">
                                  <w:marLeft w:val="0"/>
                                  <w:marRight w:val="0"/>
                                  <w:marTop w:val="0"/>
                                  <w:marBottom w:val="0"/>
                                  <w:divBdr>
                                    <w:top w:val="none" w:sz="0" w:space="0" w:color="auto"/>
                                    <w:left w:val="none" w:sz="0" w:space="0" w:color="auto"/>
                                    <w:bottom w:val="none" w:sz="0" w:space="0" w:color="auto"/>
                                    <w:right w:val="none" w:sz="0" w:space="0" w:color="auto"/>
                                  </w:divBdr>
                                </w:div>
                                <w:div w:id="21025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334242">
              <w:marLeft w:val="0"/>
              <w:marRight w:val="0"/>
              <w:marTop w:val="0"/>
              <w:marBottom w:val="0"/>
              <w:divBdr>
                <w:top w:val="none" w:sz="0" w:space="0" w:color="auto"/>
                <w:left w:val="none" w:sz="0" w:space="0" w:color="auto"/>
                <w:bottom w:val="none" w:sz="0" w:space="0" w:color="auto"/>
                <w:right w:val="none" w:sz="0" w:space="0" w:color="auto"/>
              </w:divBdr>
              <w:divsChild>
                <w:div w:id="1338655943">
                  <w:marLeft w:val="0"/>
                  <w:marRight w:val="0"/>
                  <w:marTop w:val="0"/>
                  <w:marBottom w:val="0"/>
                  <w:divBdr>
                    <w:top w:val="none" w:sz="0" w:space="0" w:color="auto"/>
                    <w:left w:val="none" w:sz="0" w:space="0" w:color="auto"/>
                    <w:bottom w:val="none" w:sz="0" w:space="0" w:color="auto"/>
                    <w:right w:val="none" w:sz="0" w:space="0" w:color="auto"/>
                  </w:divBdr>
                  <w:divsChild>
                    <w:div w:id="18328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5716">
      <w:bodyDiv w:val="1"/>
      <w:marLeft w:val="0"/>
      <w:marRight w:val="0"/>
      <w:marTop w:val="0"/>
      <w:marBottom w:val="0"/>
      <w:divBdr>
        <w:top w:val="none" w:sz="0" w:space="0" w:color="auto"/>
        <w:left w:val="none" w:sz="0" w:space="0" w:color="auto"/>
        <w:bottom w:val="none" w:sz="0" w:space="0" w:color="auto"/>
        <w:right w:val="none" w:sz="0" w:space="0" w:color="auto"/>
      </w:divBdr>
    </w:div>
    <w:div w:id="641274986">
      <w:bodyDiv w:val="1"/>
      <w:marLeft w:val="0"/>
      <w:marRight w:val="0"/>
      <w:marTop w:val="0"/>
      <w:marBottom w:val="0"/>
      <w:divBdr>
        <w:top w:val="none" w:sz="0" w:space="0" w:color="auto"/>
        <w:left w:val="none" w:sz="0" w:space="0" w:color="auto"/>
        <w:bottom w:val="none" w:sz="0" w:space="0" w:color="auto"/>
        <w:right w:val="none" w:sz="0" w:space="0" w:color="auto"/>
      </w:divBdr>
    </w:div>
    <w:div w:id="650603790">
      <w:bodyDiv w:val="1"/>
      <w:marLeft w:val="0"/>
      <w:marRight w:val="0"/>
      <w:marTop w:val="0"/>
      <w:marBottom w:val="0"/>
      <w:divBdr>
        <w:top w:val="none" w:sz="0" w:space="0" w:color="auto"/>
        <w:left w:val="none" w:sz="0" w:space="0" w:color="auto"/>
        <w:bottom w:val="none" w:sz="0" w:space="0" w:color="auto"/>
        <w:right w:val="none" w:sz="0" w:space="0" w:color="auto"/>
      </w:divBdr>
    </w:div>
    <w:div w:id="659236172">
      <w:bodyDiv w:val="1"/>
      <w:marLeft w:val="0"/>
      <w:marRight w:val="0"/>
      <w:marTop w:val="0"/>
      <w:marBottom w:val="0"/>
      <w:divBdr>
        <w:top w:val="none" w:sz="0" w:space="0" w:color="auto"/>
        <w:left w:val="none" w:sz="0" w:space="0" w:color="auto"/>
        <w:bottom w:val="none" w:sz="0" w:space="0" w:color="auto"/>
        <w:right w:val="none" w:sz="0" w:space="0" w:color="auto"/>
      </w:divBdr>
    </w:div>
    <w:div w:id="778256869">
      <w:bodyDiv w:val="1"/>
      <w:marLeft w:val="0"/>
      <w:marRight w:val="0"/>
      <w:marTop w:val="0"/>
      <w:marBottom w:val="0"/>
      <w:divBdr>
        <w:top w:val="none" w:sz="0" w:space="0" w:color="auto"/>
        <w:left w:val="none" w:sz="0" w:space="0" w:color="auto"/>
        <w:bottom w:val="none" w:sz="0" w:space="0" w:color="auto"/>
        <w:right w:val="none" w:sz="0" w:space="0" w:color="auto"/>
      </w:divBdr>
    </w:div>
    <w:div w:id="791170429">
      <w:bodyDiv w:val="1"/>
      <w:marLeft w:val="0"/>
      <w:marRight w:val="0"/>
      <w:marTop w:val="0"/>
      <w:marBottom w:val="0"/>
      <w:divBdr>
        <w:top w:val="none" w:sz="0" w:space="0" w:color="auto"/>
        <w:left w:val="none" w:sz="0" w:space="0" w:color="auto"/>
        <w:bottom w:val="none" w:sz="0" w:space="0" w:color="auto"/>
        <w:right w:val="none" w:sz="0" w:space="0" w:color="auto"/>
      </w:divBdr>
    </w:div>
    <w:div w:id="798837163">
      <w:bodyDiv w:val="1"/>
      <w:marLeft w:val="0"/>
      <w:marRight w:val="0"/>
      <w:marTop w:val="0"/>
      <w:marBottom w:val="0"/>
      <w:divBdr>
        <w:top w:val="none" w:sz="0" w:space="0" w:color="auto"/>
        <w:left w:val="none" w:sz="0" w:space="0" w:color="auto"/>
        <w:bottom w:val="none" w:sz="0" w:space="0" w:color="auto"/>
        <w:right w:val="none" w:sz="0" w:space="0" w:color="auto"/>
      </w:divBdr>
    </w:div>
    <w:div w:id="808788738">
      <w:bodyDiv w:val="1"/>
      <w:marLeft w:val="0"/>
      <w:marRight w:val="0"/>
      <w:marTop w:val="0"/>
      <w:marBottom w:val="0"/>
      <w:divBdr>
        <w:top w:val="none" w:sz="0" w:space="0" w:color="auto"/>
        <w:left w:val="none" w:sz="0" w:space="0" w:color="auto"/>
        <w:bottom w:val="none" w:sz="0" w:space="0" w:color="auto"/>
        <w:right w:val="none" w:sz="0" w:space="0" w:color="auto"/>
      </w:divBdr>
    </w:div>
    <w:div w:id="852913290">
      <w:bodyDiv w:val="1"/>
      <w:marLeft w:val="0"/>
      <w:marRight w:val="0"/>
      <w:marTop w:val="0"/>
      <w:marBottom w:val="0"/>
      <w:divBdr>
        <w:top w:val="none" w:sz="0" w:space="0" w:color="auto"/>
        <w:left w:val="none" w:sz="0" w:space="0" w:color="auto"/>
        <w:bottom w:val="none" w:sz="0" w:space="0" w:color="auto"/>
        <w:right w:val="none" w:sz="0" w:space="0" w:color="auto"/>
      </w:divBdr>
    </w:div>
    <w:div w:id="862935775">
      <w:bodyDiv w:val="1"/>
      <w:marLeft w:val="0"/>
      <w:marRight w:val="0"/>
      <w:marTop w:val="0"/>
      <w:marBottom w:val="0"/>
      <w:divBdr>
        <w:top w:val="none" w:sz="0" w:space="0" w:color="auto"/>
        <w:left w:val="none" w:sz="0" w:space="0" w:color="auto"/>
        <w:bottom w:val="none" w:sz="0" w:space="0" w:color="auto"/>
        <w:right w:val="none" w:sz="0" w:space="0" w:color="auto"/>
      </w:divBdr>
    </w:div>
    <w:div w:id="943879978">
      <w:bodyDiv w:val="1"/>
      <w:marLeft w:val="0"/>
      <w:marRight w:val="0"/>
      <w:marTop w:val="0"/>
      <w:marBottom w:val="0"/>
      <w:divBdr>
        <w:top w:val="none" w:sz="0" w:space="0" w:color="auto"/>
        <w:left w:val="none" w:sz="0" w:space="0" w:color="auto"/>
        <w:bottom w:val="none" w:sz="0" w:space="0" w:color="auto"/>
        <w:right w:val="none" w:sz="0" w:space="0" w:color="auto"/>
      </w:divBdr>
    </w:div>
    <w:div w:id="1011646332">
      <w:bodyDiv w:val="1"/>
      <w:marLeft w:val="0"/>
      <w:marRight w:val="0"/>
      <w:marTop w:val="0"/>
      <w:marBottom w:val="0"/>
      <w:divBdr>
        <w:top w:val="none" w:sz="0" w:space="0" w:color="auto"/>
        <w:left w:val="none" w:sz="0" w:space="0" w:color="auto"/>
        <w:bottom w:val="none" w:sz="0" w:space="0" w:color="auto"/>
        <w:right w:val="none" w:sz="0" w:space="0" w:color="auto"/>
      </w:divBdr>
    </w:div>
    <w:div w:id="1060135055">
      <w:bodyDiv w:val="1"/>
      <w:marLeft w:val="0"/>
      <w:marRight w:val="0"/>
      <w:marTop w:val="0"/>
      <w:marBottom w:val="0"/>
      <w:divBdr>
        <w:top w:val="none" w:sz="0" w:space="0" w:color="auto"/>
        <w:left w:val="none" w:sz="0" w:space="0" w:color="auto"/>
        <w:bottom w:val="none" w:sz="0" w:space="0" w:color="auto"/>
        <w:right w:val="none" w:sz="0" w:space="0" w:color="auto"/>
      </w:divBdr>
    </w:div>
    <w:div w:id="1076827290">
      <w:bodyDiv w:val="1"/>
      <w:marLeft w:val="0"/>
      <w:marRight w:val="0"/>
      <w:marTop w:val="0"/>
      <w:marBottom w:val="0"/>
      <w:divBdr>
        <w:top w:val="none" w:sz="0" w:space="0" w:color="auto"/>
        <w:left w:val="none" w:sz="0" w:space="0" w:color="auto"/>
        <w:bottom w:val="none" w:sz="0" w:space="0" w:color="auto"/>
        <w:right w:val="none" w:sz="0" w:space="0" w:color="auto"/>
      </w:divBdr>
    </w:div>
    <w:div w:id="1091002791">
      <w:bodyDiv w:val="1"/>
      <w:marLeft w:val="0"/>
      <w:marRight w:val="0"/>
      <w:marTop w:val="0"/>
      <w:marBottom w:val="0"/>
      <w:divBdr>
        <w:top w:val="none" w:sz="0" w:space="0" w:color="auto"/>
        <w:left w:val="none" w:sz="0" w:space="0" w:color="auto"/>
        <w:bottom w:val="none" w:sz="0" w:space="0" w:color="auto"/>
        <w:right w:val="none" w:sz="0" w:space="0" w:color="auto"/>
      </w:divBdr>
    </w:div>
    <w:div w:id="1128821103">
      <w:bodyDiv w:val="1"/>
      <w:marLeft w:val="0"/>
      <w:marRight w:val="0"/>
      <w:marTop w:val="0"/>
      <w:marBottom w:val="0"/>
      <w:divBdr>
        <w:top w:val="none" w:sz="0" w:space="0" w:color="auto"/>
        <w:left w:val="none" w:sz="0" w:space="0" w:color="auto"/>
        <w:bottom w:val="none" w:sz="0" w:space="0" w:color="auto"/>
        <w:right w:val="none" w:sz="0" w:space="0" w:color="auto"/>
      </w:divBdr>
    </w:div>
    <w:div w:id="1213737387">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77447046">
      <w:bodyDiv w:val="1"/>
      <w:marLeft w:val="0"/>
      <w:marRight w:val="0"/>
      <w:marTop w:val="0"/>
      <w:marBottom w:val="0"/>
      <w:divBdr>
        <w:top w:val="none" w:sz="0" w:space="0" w:color="auto"/>
        <w:left w:val="none" w:sz="0" w:space="0" w:color="auto"/>
        <w:bottom w:val="none" w:sz="0" w:space="0" w:color="auto"/>
        <w:right w:val="none" w:sz="0" w:space="0" w:color="auto"/>
      </w:divBdr>
      <w:divsChild>
        <w:div w:id="2057393520">
          <w:marLeft w:val="547"/>
          <w:marRight w:val="0"/>
          <w:marTop w:val="0"/>
          <w:marBottom w:val="0"/>
          <w:divBdr>
            <w:top w:val="none" w:sz="0" w:space="0" w:color="auto"/>
            <w:left w:val="none" w:sz="0" w:space="0" w:color="auto"/>
            <w:bottom w:val="none" w:sz="0" w:space="0" w:color="auto"/>
            <w:right w:val="none" w:sz="0" w:space="0" w:color="auto"/>
          </w:divBdr>
        </w:div>
      </w:divsChild>
    </w:div>
    <w:div w:id="1368067416">
      <w:bodyDiv w:val="1"/>
      <w:marLeft w:val="0"/>
      <w:marRight w:val="0"/>
      <w:marTop w:val="0"/>
      <w:marBottom w:val="0"/>
      <w:divBdr>
        <w:top w:val="none" w:sz="0" w:space="0" w:color="auto"/>
        <w:left w:val="none" w:sz="0" w:space="0" w:color="auto"/>
        <w:bottom w:val="none" w:sz="0" w:space="0" w:color="auto"/>
        <w:right w:val="none" w:sz="0" w:space="0" w:color="auto"/>
      </w:divBdr>
    </w:div>
    <w:div w:id="1398432934">
      <w:bodyDiv w:val="1"/>
      <w:marLeft w:val="0"/>
      <w:marRight w:val="0"/>
      <w:marTop w:val="0"/>
      <w:marBottom w:val="0"/>
      <w:divBdr>
        <w:top w:val="none" w:sz="0" w:space="0" w:color="auto"/>
        <w:left w:val="none" w:sz="0" w:space="0" w:color="auto"/>
        <w:bottom w:val="none" w:sz="0" w:space="0" w:color="auto"/>
        <w:right w:val="none" w:sz="0" w:space="0" w:color="auto"/>
      </w:divBdr>
    </w:div>
    <w:div w:id="1453599612">
      <w:bodyDiv w:val="1"/>
      <w:marLeft w:val="0"/>
      <w:marRight w:val="0"/>
      <w:marTop w:val="0"/>
      <w:marBottom w:val="0"/>
      <w:divBdr>
        <w:top w:val="none" w:sz="0" w:space="0" w:color="auto"/>
        <w:left w:val="none" w:sz="0" w:space="0" w:color="auto"/>
        <w:bottom w:val="none" w:sz="0" w:space="0" w:color="auto"/>
        <w:right w:val="none" w:sz="0" w:space="0" w:color="auto"/>
      </w:divBdr>
    </w:div>
    <w:div w:id="1479495174">
      <w:bodyDiv w:val="1"/>
      <w:marLeft w:val="0"/>
      <w:marRight w:val="0"/>
      <w:marTop w:val="0"/>
      <w:marBottom w:val="0"/>
      <w:divBdr>
        <w:top w:val="none" w:sz="0" w:space="0" w:color="auto"/>
        <w:left w:val="none" w:sz="0" w:space="0" w:color="auto"/>
        <w:bottom w:val="none" w:sz="0" w:space="0" w:color="auto"/>
        <w:right w:val="none" w:sz="0" w:space="0" w:color="auto"/>
      </w:divBdr>
      <w:divsChild>
        <w:div w:id="1585262498">
          <w:marLeft w:val="0"/>
          <w:marRight w:val="0"/>
          <w:marTop w:val="0"/>
          <w:marBottom w:val="0"/>
          <w:divBdr>
            <w:top w:val="none" w:sz="0" w:space="0" w:color="auto"/>
            <w:left w:val="none" w:sz="0" w:space="0" w:color="auto"/>
            <w:bottom w:val="none" w:sz="0" w:space="0" w:color="auto"/>
            <w:right w:val="none" w:sz="0" w:space="0" w:color="auto"/>
          </w:divBdr>
        </w:div>
        <w:div w:id="1712925411">
          <w:marLeft w:val="0"/>
          <w:marRight w:val="0"/>
          <w:marTop w:val="0"/>
          <w:marBottom w:val="0"/>
          <w:divBdr>
            <w:top w:val="none" w:sz="0" w:space="0" w:color="auto"/>
            <w:left w:val="none" w:sz="0" w:space="0" w:color="auto"/>
            <w:bottom w:val="none" w:sz="0" w:space="0" w:color="auto"/>
            <w:right w:val="none" w:sz="0" w:space="0" w:color="auto"/>
          </w:divBdr>
        </w:div>
      </w:divsChild>
    </w:div>
    <w:div w:id="1494759935">
      <w:bodyDiv w:val="1"/>
      <w:marLeft w:val="0"/>
      <w:marRight w:val="0"/>
      <w:marTop w:val="0"/>
      <w:marBottom w:val="0"/>
      <w:divBdr>
        <w:top w:val="none" w:sz="0" w:space="0" w:color="auto"/>
        <w:left w:val="none" w:sz="0" w:space="0" w:color="auto"/>
        <w:bottom w:val="none" w:sz="0" w:space="0" w:color="auto"/>
        <w:right w:val="none" w:sz="0" w:space="0" w:color="auto"/>
      </w:divBdr>
    </w:div>
    <w:div w:id="1538541647">
      <w:bodyDiv w:val="1"/>
      <w:marLeft w:val="0"/>
      <w:marRight w:val="0"/>
      <w:marTop w:val="0"/>
      <w:marBottom w:val="0"/>
      <w:divBdr>
        <w:top w:val="none" w:sz="0" w:space="0" w:color="auto"/>
        <w:left w:val="none" w:sz="0" w:space="0" w:color="auto"/>
        <w:bottom w:val="none" w:sz="0" w:space="0" w:color="auto"/>
        <w:right w:val="none" w:sz="0" w:space="0" w:color="auto"/>
      </w:divBdr>
    </w:div>
    <w:div w:id="1608273929">
      <w:bodyDiv w:val="1"/>
      <w:marLeft w:val="0"/>
      <w:marRight w:val="0"/>
      <w:marTop w:val="0"/>
      <w:marBottom w:val="0"/>
      <w:divBdr>
        <w:top w:val="none" w:sz="0" w:space="0" w:color="auto"/>
        <w:left w:val="none" w:sz="0" w:space="0" w:color="auto"/>
        <w:bottom w:val="none" w:sz="0" w:space="0" w:color="auto"/>
        <w:right w:val="none" w:sz="0" w:space="0" w:color="auto"/>
      </w:divBdr>
    </w:div>
    <w:div w:id="1666471531">
      <w:bodyDiv w:val="1"/>
      <w:marLeft w:val="0"/>
      <w:marRight w:val="0"/>
      <w:marTop w:val="0"/>
      <w:marBottom w:val="0"/>
      <w:divBdr>
        <w:top w:val="none" w:sz="0" w:space="0" w:color="auto"/>
        <w:left w:val="none" w:sz="0" w:space="0" w:color="auto"/>
        <w:bottom w:val="none" w:sz="0" w:space="0" w:color="auto"/>
        <w:right w:val="none" w:sz="0" w:space="0" w:color="auto"/>
      </w:divBdr>
    </w:div>
    <w:div w:id="1739091595">
      <w:bodyDiv w:val="1"/>
      <w:marLeft w:val="0"/>
      <w:marRight w:val="0"/>
      <w:marTop w:val="0"/>
      <w:marBottom w:val="0"/>
      <w:divBdr>
        <w:top w:val="none" w:sz="0" w:space="0" w:color="auto"/>
        <w:left w:val="none" w:sz="0" w:space="0" w:color="auto"/>
        <w:bottom w:val="none" w:sz="0" w:space="0" w:color="auto"/>
        <w:right w:val="none" w:sz="0" w:space="0" w:color="auto"/>
      </w:divBdr>
    </w:div>
    <w:div w:id="1786079415">
      <w:bodyDiv w:val="1"/>
      <w:marLeft w:val="0"/>
      <w:marRight w:val="0"/>
      <w:marTop w:val="0"/>
      <w:marBottom w:val="0"/>
      <w:divBdr>
        <w:top w:val="none" w:sz="0" w:space="0" w:color="auto"/>
        <w:left w:val="none" w:sz="0" w:space="0" w:color="auto"/>
        <w:bottom w:val="none" w:sz="0" w:space="0" w:color="auto"/>
        <w:right w:val="none" w:sz="0" w:space="0" w:color="auto"/>
      </w:divBdr>
    </w:div>
    <w:div w:id="1880436832">
      <w:bodyDiv w:val="1"/>
      <w:marLeft w:val="0"/>
      <w:marRight w:val="0"/>
      <w:marTop w:val="0"/>
      <w:marBottom w:val="0"/>
      <w:divBdr>
        <w:top w:val="none" w:sz="0" w:space="0" w:color="auto"/>
        <w:left w:val="none" w:sz="0" w:space="0" w:color="auto"/>
        <w:bottom w:val="none" w:sz="0" w:space="0" w:color="auto"/>
        <w:right w:val="none" w:sz="0" w:space="0" w:color="auto"/>
      </w:divBdr>
    </w:div>
    <w:div w:id="1887569133">
      <w:bodyDiv w:val="1"/>
      <w:marLeft w:val="0"/>
      <w:marRight w:val="0"/>
      <w:marTop w:val="0"/>
      <w:marBottom w:val="0"/>
      <w:divBdr>
        <w:top w:val="none" w:sz="0" w:space="0" w:color="auto"/>
        <w:left w:val="none" w:sz="0" w:space="0" w:color="auto"/>
        <w:bottom w:val="none" w:sz="0" w:space="0" w:color="auto"/>
        <w:right w:val="none" w:sz="0" w:space="0" w:color="auto"/>
      </w:divBdr>
    </w:div>
    <w:div w:id="1899588099">
      <w:bodyDiv w:val="1"/>
      <w:marLeft w:val="0"/>
      <w:marRight w:val="0"/>
      <w:marTop w:val="0"/>
      <w:marBottom w:val="0"/>
      <w:divBdr>
        <w:top w:val="none" w:sz="0" w:space="0" w:color="auto"/>
        <w:left w:val="none" w:sz="0" w:space="0" w:color="auto"/>
        <w:bottom w:val="none" w:sz="0" w:space="0" w:color="auto"/>
        <w:right w:val="none" w:sz="0" w:space="0" w:color="auto"/>
      </w:divBdr>
    </w:div>
    <w:div w:id="1938755410">
      <w:bodyDiv w:val="1"/>
      <w:marLeft w:val="0"/>
      <w:marRight w:val="0"/>
      <w:marTop w:val="0"/>
      <w:marBottom w:val="0"/>
      <w:divBdr>
        <w:top w:val="none" w:sz="0" w:space="0" w:color="auto"/>
        <w:left w:val="none" w:sz="0" w:space="0" w:color="auto"/>
        <w:bottom w:val="none" w:sz="0" w:space="0" w:color="auto"/>
        <w:right w:val="none" w:sz="0" w:space="0" w:color="auto"/>
      </w:divBdr>
    </w:div>
    <w:div w:id="1971281463">
      <w:bodyDiv w:val="1"/>
      <w:marLeft w:val="0"/>
      <w:marRight w:val="0"/>
      <w:marTop w:val="0"/>
      <w:marBottom w:val="0"/>
      <w:divBdr>
        <w:top w:val="none" w:sz="0" w:space="0" w:color="auto"/>
        <w:left w:val="none" w:sz="0" w:space="0" w:color="auto"/>
        <w:bottom w:val="none" w:sz="0" w:space="0" w:color="auto"/>
        <w:right w:val="none" w:sz="0" w:space="0" w:color="auto"/>
      </w:divBdr>
    </w:div>
    <w:div w:id="204020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leanipedia.com/me-en/bathroom-kitchen/cleaning-the-bathroom-how-to-clean-the-washbasin-toilet-and-bath" TargetMode="External"/><Relationship Id="rId21" Type="http://schemas.openxmlformats.org/officeDocument/2006/relationships/hyperlink" Target="http://www.health.govt.nz/publication/communicable-disease-control-manual-2012" TargetMode="External"/><Relationship Id="rId42" Type="http://schemas.openxmlformats.org/officeDocument/2006/relationships/hyperlink" Target="https://www.health.govt.nz/your-health/conditions-and-treatments/diseases-and-illnesses/food-and-water-borne-diseases/giardia" TargetMode="External"/><Relationship Id="rId63" Type="http://schemas.openxmlformats.org/officeDocument/2006/relationships/image" Target="media/image13.png"/><Relationship Id="rId84" Type="http://schemas.openxmlformats.org/officeDocument/2006/relationships/footer" Target="footer1.xml"/><Relationship Id="rId138" Type="http://schemas.openxmlformats.org/officeDocument/2006/relationships/hyperlink" Target="http://www.dermnetnz.org/doctors/arthropods/scabies.html" TargetMode="External"/><Relationship Id="rId159" Type="http://schemas.openxmlformats.org/officeDocument/2006/relationships/footer" Target="footer5.xml"/><Relationship Id="rId170" Type="http://schemas.openxmlformats.org/officeDocument/2006/relationships/fontTable" Target="fontTable.xml"/><Relationship Id="rId107" Type="http://schemas.openxmlformats.org/officeDocument/2006/relationships/hyperlink" Target="http://www.econation.co.nz/waste-management.html" TargetMode="External"/><Relationship Id="rId11" Type="http://schemas.openxmlformats.org/officeDocument/2006/relationships/hyperlink" Target="http://www.legislation.govt.nz/act/public/2006/0086/latest/DLM404612.html" TargetMode="External"/><Relationship Id="rId32" Type="http://schemas.openxmlformats.org/officeDocument/2006/relationships/hyperlink" Target="https://www.youtube.com/watch?v=zec7CvWB7Us" TargetMode="External"/><Relationship Id="rId53" Type="http://schemas.openxmlformats.org/officeDocument/2006/relationships/image" Target="media/image3.jpeg"/><Relationship Id="rId74" Type="http://schemas.openxmlformats.org/officeDocument/2006/relationships/hyperlink" Target="https://www2.health.vic.gov.au/public-health/infectious-diseases/infection-control-guidelines/manage-blood-body-fluid-spills" TargetMode="External"/><Relationship Id="rId128" Type="http://schemas.openxmlformats.org/officeDocument/2006/relationships/hyperlink" Target="http://www.health.govt.nz/publication/guidelines-control-methicillin-resistant-staphyloccus-aureus-new-zealand" TargetMode="External"/><Relationship Id="rId149" Type="http://schemas.openxmlformats.org/officeDocument/2006/relationships/hyperlink" Target="http://www.health.govt.nz/yourhealth-topics/aches-pains-and-other-symptoms/rashes" TargetMode="External"/><Relationship Id="rId5" Type="http://schemas.openxmlformats.org/officeDocument/2006/relationships/webSettings" Target="webSettings.xml"/><Relationship Id="rId95" Type="http://schemas.openxmlformats.org/officeDocument/2006/relationships/hyperlink" Target="https://www.health.govt.nz/your-health/conditions-and-treatments/diseases-and-illnesses" TargetMode="External"/><Relationship Id="rId160" Type="http://schemas.openxmlformats.org/officeDocument/2006/relationships/hyperlink" Target="https://www.mpi.govt.nz/food-safety-home/food-poisoning-symptoms-causes/food-poisoning-bacteria-viruses-food/" TargetMode="External"/><Relationship Id="rId22" Type="http://schemas.openxmlformats.org/officeDocument/2006/relationships/hyperlink" Target="https://www.healthed.govt.nz/search?query=infection%20&amp;type=resource&amp;topic=All&amp;language=All&amp;format=All&amp;online_only=All&amp;mode=picture-view" TargetMode="External"/><Relationship Id="rId43" Type="http://schemas.openxmlformats.org/officeDocument/2006/relationships/hyperlink" Target="https://www.health.govt.nz/your-health/conditions-and-treatments/diseases-and-illnesses" TargetMode="External"/><Relationship Id="rId64" Type="http://schemas.openxmlformats.org/officeDocument/2006/relationships/image" Target="media/image14.png"/><Relationship Id="rId118" Type="http://schemas.openxmlformats.org/officeDocument/2006/relationships/hyperlink" Target="https://rebelem.com/wp-content/uploads/2020/03/PPE-DON-DOFF.png" TargetMode="External"/><Relationship Id="rId139" Type="http://schemas.openxmlformats.org/officeDocument/2006/relationships/hyperlink" Target="http://www.dermnetnz.org/fungal/tinea-pedis.html" TargetMode="External"/><Relationship Id="rId85" Type="http://schemas.openxmlformats.org/officeDocument/2006/relationships/header" Target="header2.xml"/><Relationship Id="rId150" Type="http://schemas.openxmlformats.org/officeDocument/2006/relationships/hyperlink" Target="http://www.health.govt.nz/yourhealth-topics/diseases-and-illnesses/hepatitis-0" TargetMode="External"/><Relationship Id="rId171" Type="http://schemas.openxmlformats.org/officeDocument/2006/relationships/glossaryDocument" Target="glossary/document.xml"/><Relationship Id="rId12" Type="http://schemas.openxmlformats.org/officeDocument/2006/relationships/hyperlink" Target="http://www.legislation.govt.nz/act/public/2001/0093/latest/DLM119975.html" TargetMode="External"/><Relationship Id="rId33" Type="http://schemas.openxmlformats.org/officeDocument/2006/relationships/hyperlink" Target="https://www.healthnavigator.org.nz/health-a-z/n/needlestick-injuries/?tab=10403" TargetMode="External"/><Relationship Id="rId108" Type="http://schemas.openxmlformats.org/officeDocument/2006/relationships/hyperlink" Target="http://www.mfe.govt.nz/sites/default/files/recycling-jan04.pdf" TargetMode="External"/><Relationship Id="rId129" Type="http://schemas.openxmlformats.org/officeDocument/2006/relationships/hyperlink" Target="http://www.health.govt.nz/publication/guidelines-control-methicillin-resistant-staphyloccus-aureus-new-zealand" TargetMode="External"/><Relationship Id="rId54" Type="http://schemas.openxmlformats.org/officeDocument/2006/relationships/image" Target="media/image4.jpeg"/><Relationship Id="rId75" Type="http://schemas.openxmlformats.org/officeDocument/2006/relationships/hyperlink" Target="https://youtu.be/hwHKapiYOVw" TargetMode="External"/><Relationship Id="rId96" Type="http://schemas.openxmlformats.org/officeDocument/2006/relationships/hyperlink" Target="https://www.health.govt.nz/our-work/diseases-and-conditions/notifiable-diseases" TargetMode="External"/><Relationship Id="rId140" Type="http://schemas.openxmlformats.org/officeDocument/2006/relationships/hyperlink" Target="http://www.dermnetnz.org/fungal/tinea-corporis.html" TargetMode="External"/><Relationship Id="rId161" Type="http://schemas.openxmlformats.org/officeDocument/2006/relationships/hyperlink" Target="https://www.mpi.govt.nz/food-safety-home/preparing-and-storing-food-safely-at-home/clean-cook-chil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health.govt.nz/publication/new-zealand-influenza-pandemic-plan-framework-action" TargetMode="External"/><Relationship Id="rId28" Type="http://schemas.openxmlformats.org/officeDocument/2006/relationships/hyperlink" Target="https://www.health.govt.nz/our-work/diseases-and-conditions/antimicrobial-resistance/resources-antibiotic-awareness" TargetMode="External"/><Relationship Id="rId49" Type="http://schemas.openxmlformats.org/officeDocument/2006/relationships/hyperlink" Target="https://www.healthnavigator.org.nz/videos/h/hand-hygiene/hand-washing-why-its-important/" TargetMode="External"/><Relationship Id="rId114" Type="http://schemas.openxmlformats.org/officeDocument/2006/relationships/hyperlink" Target="http://temp.aucklandcouncil.govt.nz/EN/environmentwaste/rubbishrecycling/Pages/hazardouswaste.aspx" TargetMode="External"/><Relationship Id="rId119" Type="http://schemas.openxmlformats.org/officeDocument/2006/relationships/image" Target="media/image23.gif"/><Relationship Id="rId44" Type="http://schemas.openxmlformats.org/officeDocument/2006/relationships/hyperlink" Target="http://www.rph.org.nz/public-health-topics/early-childhood-centres/keeping-your-centre-healthy/how-do-infections-spread/" TargetMode="External"/><Relationship Id="rId60" Type="http://schemas.openxmlformats.org/officeDocument/2006/relationships/image" Target="media/image10.png"/><Relationship Id="rId65" Type="http://schemas.openxmlformats.org/officeDocument/2006/relationships/image" Target="media/image15.jpeg"/><Relationship Id="rId81" Type="http://schemas.openxmlformats.org/officeDocument/2006/relationships/hyperlink" Target="https://www.healthnavigator.org.nz/health-a-z/n/needlestick-injuries/" TargetMode="External"/><Relationship Id="rId86" Type="http://schemas.openxmlformats.org/officeDocument/2006/relationships/footer" Target="footer2.xml"/><Relationship Id="rId130" Type="http://schemas.openxmlformats.org/officeDocument/2006/relationships/hyperlink" Target="http://www.dermnet.org.nz/arthropods/headlice.html" TargetMode="External"/><Relationship Id="rId135" Type="http://schemas.openxmlformats.org/officeDocument/2006/relationships/hyperlink" Target="http://www.health.govt.nz/your-health/healthy-living/environmental-health/pests-and-insects/fleas" TargetMode="External"/><Relationship Id="rId151" Type="http://schemas.openxmlformats.org/officeDocument/2006/relationships/hyperlink" Target="http://www.health.govt.nz/yourhealth-topics/diseases-and-illnesses/hepatitis-b" TargetMode="External"/><Relationship Id="rId156" Type="http://schemas.openxmlformats.org/officeDocument/2006/relationships/hyperlink" Target="https://covid19.govt.nz/" TargetMode="External"/><Relationship Id="rId172" Type="http://schemas.openxmlformats.org/officeDocument/2006/relationships/theme" Target="theme/theme1.xml"/><Relationship Id="rId13" Type="http://schemas.openxmlformats.org/officeDocument/2006/relationships/hyperlink" Target="http://www.legislation.govt.nz/act/public/2015/0070/latest/DLM5976660.html" TargetMode="External"/><Relationship Id="rId18" Type="http://schemas.openxmlformats.org/officeDocument/2006/relationships/hyperlink" Target="https://www.who.int/health-topics/antimicrobial-resistance" TargetMode="External"/><Relationship Id="rId39" Type="http://schemas.openxmlformats.org/officeDocument/2006/relationships/hyperlink" Target="https://www.health.govt.nz/your-health/conditions-and-treatments/diseases-and-illnesses/food-and-water-borne-diseases/escherichia-coli-ecoli" TargetMode="External"/><Relationship Id="rId109" Type="http://schemas.openxmlformats.org/officeDocument/2006/relationships/hyperlink" Target="http://www.reclaim.co.nz/serviceitems.php?id=edit4cf832a8df09c" TargetMode="External"/><Relationship Id="rId34" Type="http://schemas.openxmlformats.org/officeDocument/2006/relationships/hyperlink" Target="http://www.handhygiene.org.nz/" TargetMode="External"/><Relationship Id="rId50" Type="http://schemas.openxmlformats.org/officeDocument/2006/relationships/hyperlink" Target="https://youtu.be/ZnSjFr6J9HI" TargetMode="External"/><Relationship Id="rId55" Type="http://schemas.openxmlformats.org/officeDocument/2006/relationships/image" Target="media/image5.jpeg"/><Relationship Id="rId76" Type="http://schemas.openxmlformats.org/officeDocument/2006/relationships/hyperlink" Target="https://www.hpsc.ie/a-z/respiratory/influenza/seasonalinfluenza/infectioncontroladvice/respiratoryhygieneposters/Primary%20English.pdf" TargetMode="External"/><Relationship Id="rId97" Type="http://schemas.openxmlformats.org/officeDocument/2006/relationships/hyperlink" Target="https://www.health.govt.nz/our-work/diseases-and-conditions/covid-19-novel-coronavirus/covid-19-current-situation/health-and-disability-services-alert-level-3" TargetMode="External"/><Relationship Id="rId104" Type="http://schemas.openxmlformats.org/officeDocument/2006/relationships/hyperlink" Target="http://www.aucklandcouncil.govt.nz/EN/environmentwaste/rubbishrecycling/Pages/transferstations.aspx" TargetMode="External"/><Relationship Id="rId120" Type="http://schemas.openxmlformats.org/officeDocument/2006/relationships/image" Target="media/image24.png"/><Relationship Id="rId125" Type="http://schemas.openxmlformats.org/officeDocument/2006/relationships/image" Target="media/image26.jpeg"/><Relationship Id="rId141" Type="http://schemas.openxmlformats.org/officeDocument/2006/relationships/hyperlink" Target="http://www.dermnetnz.org/bacterial/streptococcal-disease.html" TargetMode="External"/><Relationship Id="rId146" Type="http://schemas.openxmlformats.org/officeDocument/2006/relationships/hyperlink" Target="http://www.dermnetnz.org/fungal/tinea-corporis.html" TargetMode="External"/><Relationship Id="rId167" Type="http://schemas.openxmlformats.org/officeDocument/2006/relationships/hyperlink" Target="https://www.mpi.govt.nz/food-safety-home/preparing-and-storing-food-safely-at-home/clean-cook-chill/" TargetMode="External"/><Relationship Id="rId7" Type="http://schemas.openxmlformats.org/officeDocument/2006/relationships/endnotes" Target="endnotes.xml"/><Relationship Id="rId71" Type="http://schemas.openxmlformats.org/officeDocument/2006/relationships/hyperlink" Target="https://www.cdc.gov/infectioncontrol/pdf/contact-precautions-sign-P.pdf" TargetMode="External"/><Relationship Id="rId92" Type="http://schemas.openxmlformats.org/officeDocument/2006/relationships/hyperlink" Target="https://www.health.govt.nz/your-health/conditions-and-treatments/diseases-and-illnesses/scabies" TargetMode="External"/><Relationship Id="rId162" Type="http://schemas.openxmlformats.org/officeDocument/2006/relationships/hyperlink" Target="https://www.mpi.govt.nz/food-safety-home/preparing-and-storing-food-safely-at-home/" TargetMode="External"/><Relationship Id="rId2" Type="http://schemas.openxmlformats.org/officeDocument/2006/relationships/numbering" Target="numbering.xml"/><Relationship Id="rId29" Type="http://schemas.openxmlformats.org/officeDocument/2006/relationships/hyperlink" Target="https://learnonline.health.nz/totara/catalog/index.php" TargetMode="External"/><Relationship Id="rId24" Type="http://schemas.openxmlformats.org/officeDocument/2006/relationships/hyperlink" Target="http://www.health.govt.nz/our-work/diseases-and-conditions/notifiable-diseases" TargetMode="External"/><Relationship Id="rId40" Type="http://schemas.openxmlformats.org/officeDocument/2006/relationships/hyperlink" Target="https://www.healthed.govt.nz/resource/campylobacter-ecoli-and-salmonella" TargetMode="External"/><Relationship Id="rId45" Type="http://schemas.openxmlformats.org/officeDocument/2006/relationships/hyperlink" Target="https://www.health.govt.nz/our-work/preventative-health-wellness/immunisation/new-zealand-immunisation-schedule" TargetMode="External"/><Relationship Id="rId66" Type="http://schemas.openxmlformats.org/officeDocument/2006/relationships/image" Target="media/image16.png"/><Relationship Id="rId87" Type="http://schemas.openxmlformats.org/officeDocument/2006/relationships/header" Target="header3.xml"/><Relationship Id="rId110" Type="http://schemas.openxmlformats.org/officeDocument/2006/relationships/hyperlink" Target="http://wasteplan.aucklandcouncil.govt.nz/table-of-definitions-cat/" TargetMode="External"/><Relationship Id="rId115" Type="http://schemas.openxmlformats.org/officeDocument/2006/relationships/hyperlink" Target="http://temp.aucklandcouncil.govt.nz/EN/environmentwaste/rubbishrecycling/Pages/transferstations.aspx" TargetMode="External"/><Relationship Id="rId131" Type="http://schemas.openxmlformats.org/officeDocument/2006/relationships/hyperlink" Target="http://www.dermnetnz.org/arthropods/bed-bugs.html" TargetMode="External"/><Relationship Id="rId136" Type="http://schemas.openxmlformats.org/officeDocument/2006/relationships/hyperlink" Target="https://www.healthnavigator.org.nz/health-a-z/g/gastroenteritis/" TargetMode="External"/><Relationship Id="rId157" Type="http://schemas.openxmlformats.org/officeDocument/2006/relationships/header" Target="header4.xml"/><Relationship Id="rId61" Type="http://schemas.openxmlformats.org/officeDocument/2006/relationships/image" Target="media/image11.png"/><Relationship Id="rId82" Type="http://schemas.openxmlformats.org/officeDocument/2006/relationships/image" Target="media/image21.jpeg"/><Relationship Id="rId152" Type="http://schemas.openxmlformats.org/officeDocument/2006/relationships/hyperlink" Target="http://www.health.govt.nz/yourhealth-topics/diseases-and-illnesses/hepatitis-c" TargetMode="External"/><Relationship Id="rId173" Type="http://schemas.openxmlformats.org/officeDocument/2006/relationships/customXml" Target="../customXml/item2.xml"/><Relationship Id="rId19" Type="http://schemas.openxmlformats.org/officeDocument/2006/relationships/hyperlink" Target="https://www.who.int/infection-prevention/en/" TargetMode="External"/><Relationship Id="rId14" Type="http://schemas.openxmlformats.org/officeDocument/2006/relationships/hyperlink" Target="https://www.racgp.org.au/FSDEDEV/media/documents/Running%20a%20practice/Practice%20standards/Infection-prevention-and-control.pdf" TargetMode="External"/><Relationship Id="rId30" Type="http://schemas.openxmlformats.org/officeDocument/2006/relationships/hyperlink" Target="http://www.handhygiene.org.nz/" TargetMode="External"/><Relationship Id="rId35" Type="http://schemas.openxmlformats.org/officeDocument/2006/relationships/hyperlink" Target="https://www.health.govt.nz/our-work/diseases-and-conditions/covid-19-novel-coronavirus/covid-19-novel-coronavirus-information-specific-audiences/covid-19-advice-essential-workers-including-personal-protective-equipment/personal-protective-equipment-use-health-care" TargetMode="External"/><Relationship Id="rId56" Type="http://schemas.openxmlformats.org/officeDocument/2006/relationships/image" Target="media/image6.jpeg"/><Relationship Id="rId77" Type="http://schemas.openxmlformats.org/officeDocument/2006/relationships/hyperlink" Target="http://www.cec.health.nsw.gov.au/__data/assets/pdf_file/0007/571309/Respiratory-Hygiene-A3-Poster.pdf" TargetMode="External"/><Relationship Id="rId100" Type="http://schemas.openxmlformats.org/officeDocument/2006/relationships/hyperlink" Target="http://www.mfe.govt.nz/rma/index.html" TargetMode="External"/><Relationship Id="rId105" Type="http://schemas.openxmlformats.org/officeDocument/2006/relationships/hyperlink" Target="http://www.aucklandcouncil.govt.nz/EN/environmentwaste/Pages/Home.aspx" TargetMode="External"/><Relationship Id="rId126" Type="http://schemas.openxmlformats.org/officeDocument/2006/relationships/hyperlink" Target="http://www.health.govt.nz/yourhealth-topics/diseases-and-illnesses/influenza?icn=yh-influenza&amp;ici=readmore" TargetMode="External"/><Relationship Id="rId147" Type="http://schemas.openxmlformats.org/officeDocument/2006/relationships/hyperlink" Target="http://www.dermnetnz.org/bacterial/streptococcal-disease.html" TargetMode="External"/><Relationship Id="rId168" Type="http://schemas.openxmlformats.org/officeDocument/2006/relationships/hyperlink" Target="https://www.mpi.govt.nz/food-safety-home/preparing-and-storing-food-safely-at-home/clean-cook-chill/" TargetMode="External"/><Relationship Id="rId8" Type="http://schemas.openxmlformats.org/officeDocument/2006/relationships/hyperlink" Target="http://www.legislation.govt.nz/act/public/2006/0085/latest/DLM404459.html" TargetMode="External"/><Relationship Id="rId51" Type="http://schemas.openxmlformats.org/officeDocument/2006/relationships/image" Target="media/image1.jpeg"/><Relationship Id="rId72" Type="http://schemas.openxmlformats.org/officeDocument/2006/relationships/hyperlink" Target="https://www.cdc.gov/infectioncontrol/pdf/droplet-precautions-sign-P.pdf" TargetMode="External"/><Relationship Id="rId93" Type="http://schemas.openxmlformats.org/officeDocument/2006/relationships/hyperlink" Target="https://www.health.govt.nz/your-health/conditions-and-treatments/diseases-and-illnesses/influenza" TargetMode="External"/><Relationship Id="rId98" Type="http://schemas.openxmlformats.org/officeDocument/2006/relationships/image" Target="media/image22.emf"/><Relationship Id="rId121" Type="http://schemas.openxmlformats.org/officeDocument/2006/relationships/hyperlink" Target="https://www.mpi.govt.nz/food-safety/food-safety-for-consumers/" TargetMode="External"/><Relationship Id="rId142" Type="http://schemas.openxmlformats.org/officeDocument/2006/relationships/hyperlink" Target="http://www.health.govt.nz/yourhealth-topics/diseases-and-illnesses/shingles" TargetMode="External"/><Relationship Id="rId163" Type="http://schemas.openxmlformats.org/officeDocument/2006/relationships/hyperlink" Target="https://www.mpi.govt.nz/food-safety-home/food-poisoning-symptoms-causes/vibrio-bacteria/" TargetMode="External"/><Relationship Id="rId3" Type="http://schemas.openxmlformats.org/officeDocument/2006/relationships/styles" Target="styles.xml"/><Relationship Id="rId25" Type="http://schemas.openxmlformats.org/officeDocument/2006/relationships/hyperlink" Target="https://learnonline.health.nz/totara/catalog/index.php" TargetMode="External"/><Relationship Id="rId46" Type="http://schemas.openxmlformats.org/officeDocument/2006/relationships/hyperlink" Target="http://www.moh.govt.nz/moh.nsf/wpg_index/About-notifiable+diseases" TargetMode="External"/><Relationship Id="rId67" Type="http://schemas.openxmlformats.org/officeDocument/2006/relationships/image" Target="media/image17.png"/><Relationship Id="rId116" Type="http://schemas.openxmlformats.org/officeDocument/2006/relationships/hyperlink" Target="http://temp.aucklandcouncil.govt.nz/EN/environmentwaste/rubbishrecycling/Pages/transferstations.aspx" TargetMode="External"/><Relationship Id="rId137" Type="http://schemas.openxmlformats.org/officeDocument/2006/relationships/hyperlink" Target="https://www.healthnavigator.org.nz/health-a-z/g/gastroenteritis/" TargetMode="External"/><Relationship Id="rId158" Type="http://schemas.openxmlformats.org/officeDocument/2006/relationships/footer" Target="footer4.xml"/><Relationship Id="rId20" Type="http://schemas.openxmlformats.org/officeDocument/2006/relationships/hyperlink" Target="https://www.arphs.health.nz/public-health-topics/disease-and-illness/" TargetMode="External"/><Relationship Id="rId41" Type="http://schemas.openxmlformats.org/officeDocument/2006/relationships/hyperlink" Target="https://www.healthed.govt.nz/resource/cryptosporidium-and-giardia" TargetMode="External"/><Relationship Id="rId62" Type="http://schemas.openxmlformats.org/officeDocument/2006/relationships/image" Target="media/image12.jpeg"/><Relationship Id="rId83" Type="http://schemas.openxmlformats.org/officeDocument/2006/relationships/header" Target="header1.xml"/><Relationship Id="rId88" Type="http://schemas.openxmlformats.org/officeDocument/2006/relationships/footer" Target="footer3.xml"/><Relationship Id="rId111" Type="http://schemas.openxmlformats.org/officeDocument/2006/relationships/hyperlink" Target="http://www.mfe.govt.nz/publications/waste/module-1-hazardous-waste-guidelines-identification-and-record-keeping/hazardous" TargetMode="External"/><Relationship Id="rId132" Type="http://schemas.openxmlformats.org/officeDocument/2006/relationships/hyperlink" Target="http://www.health.govt.nz/your-health/healthy-living/environmental-health/pests-and-insects/fleas" TargetMode="External"/><Relationship Id="rId153" Type="http://schemas.openxmlformats.org/officeDocument/2006/relationships/hyperlink" Target="http://www.health.govt.nz/yourhealth-topics/diseases-and-illnesses/hepatitis-0" TargetMode="External"/><Relationship Id="rId174" Type="http://schemas.openxmlformats.org/officeDocument/2006/relationships/customXml" Target="../customXml/item3.xml"/><Relationship Id="rId15" Type="http://schemas.openxmlformats.org/officeDocument/2006/relationships/hyperlink" Target="https://learnonline.health.nz/course/view.php?id=393" TargetMode="External"/><Relationship Id="rId36" Type="http://schemas.openxmlformats.org/officeDocument/2006/relationships/hyperlink" Target="https://www.youtube.com/watch?v=zec7CvWB7Us" TargetMode="External"/><Relationship Id="rId57" Type="http://schemas.openxmlformats.org/officeDocument/2006/relationships/image" Target="media/image7.jpeg"/><Relationship Id="rId106" Type="http://schemas.openxmlformats.org/officeDocument/2006/relationships/hyperlink" Target="http://nzpharmacy.wordpress.com/2009/06/09/disposal-of-unwanted-medicines/" TargetMode="External"/><Relationship Id="rId127" Type="http://schemas.openxmlformats.org/officeDocument/2006/relationships/hyperlink" Target="http://www.health.govt.nz/yourhealth-topics/diseases-and-illnesses/influenza?icn=yh-influenza&amp;ici=readmore" TargetMode="External"/><Relationship Id="rId10" Type="http://schemas.openxmlformats.org/officeDocument/2006/relationships/hyperlink" Target="http://www.legislation.govt.nz/act/public/1956/0065/latest/DLM305840.html" TargetMode="External"/><Relationship Id="rId31" Type="http://schemas.openxmlformats.org/officeDocument/2006/relationships/hyperlink" Target="https://www.health.govt.nz/our-work/diseases-and-conditions/covid-19-novel-coronavirus/covid-19-novel-coronavirus-information-specific-audiences/covid-19-advice-essential-workers-including-personal-protective-equipment/personal-protective-equipment-use-health-care" TargetMode="External"/><Relationship Id="rId52" Type="http://schemas.openxmlformats.org/officeDocument/2006/relationships/image" Target="media/image2.jpeg"/><Relationship Id="rId73" Type="http://schemas.openxmlformats.org/officeDocument/2006/relationships/hyperlink" Target="https://www.cdc.gov/infectioncontrol/pdf/airborne-precautions-sign-P.pdf" TargetMode="External"/><Relationship Id="rId78" Type="http://schemas.openxmlformats.org/officeDocument/2006/relationships/hyperlink" Target="https://www.engagepht.com.au/covid19gp/widgets/322157/videos/23910" TargetMode="External"/><Relationship Id="rId94" Type="http://schemas.openxmlformats.org/officeDocument/2006/relationships/hyperlink" Target="https://www.health.govt.nz/publication/communicable-disease-control-manual" TargetMode="External"/><Relationship Id="rId99" Type="http://schemas.openxmlformats.org/officeDocument/2006/relationships/oleObject" Target="embeddings/oleObject1.bin"/><Relationship Id="rId101" Type="http://schemas.openxmlformats.org/officeDocument/2006/relationships/hyperlink" Target="http://www.legislation.govt.nz/act/public/1996/0030/latest/DLM381222.html" TargetMode="External"/><Relationship Id="rId122" Type="http://schemas.openxmlformats.org/officeDocument/2006/relationships/hyperlink" Target="https://www.mpi.govt.nz/food-safety/food-safety-for-consumers/" TargetMode="External"/><Relationship Id="rId143" Type="http://schemas.openxmlformats.org/officeDocument/2006/relationships/hyperlink" Target="http://www.health.govt.nz/yourhealth-topics/aches-pains-and-other-symptoms/rashes" TargetMode="External"/><Relationship Id="rId148" Type="http://schemas.openxmlformats.org/officeDocument/2006/relationships/hyperlink" Target="http://www.health.govt.nz/yourhealth-topics/diseases-and-illnesses/shingles" TargetMode="External"/><Relationship Id="rId164" Type="http://schemas.openxmlformats.org/officeDocument/2006/relationships/hyperlink" Target="https://www.mpi.govt.nz/food-safety-home/preparing-and-storing-food-safely-at-home/safe-barbecuing-of-food/" TargetMode="External"/><Relationship Id="rId169" Type="http://schemas.openxmlformats.org/officeDocument/2006/relationships/hyperlink" Target="https://www.mpi.govt.nz/food-safety-home/food-poisoning-symptoms-causes/food-poisoning-bacteria-viruses-food/" TargetMode="External"/><Relationship Id="rId4" Type="http://schemas.openxmlformats.org/officeDocument/2006/relationships/settings" Target="settings.xml"/><Relationship Id="rId9" Type="http://schemas.openxmlformats.org/officeDocument/2006/relationships/hyperlink" Target="http://www.legislation.govt.nz/act/public/2014/0032/latest/DLM2995811.html" TargetMode="External"/><Relationship Id="rId26" Type="http://schemas.openxmlformats.org/officeDocument/2006/relationships/hyperlink" Target="https://www.health.govt.nz/our-work/diseases-and-conditions/antimicrobial-resistance/resources-antibiotic-awareness" TargetMode="External"/><Relationship Id="rId47" Type="http://schemas.openxmlformats.org/officeDocument/2006/relationships/hyperlink" Target="https://www.healthed.govt.nz/resource-table/table-infectious-diseases-poster" TargetMode="External"/><Relationship Id="rId68" Type="http://schemas.openxmlformats.org/officeDocument/2006/relationships/image" Target="media/image18.jpeg"/><Relationship Id="rId89" Type="http://schemas.openxmlformats.org/officeDocument/2006/relationships/hyperlink" Target="https://healthpages.co.nz/directory/categories/general-practices" TargetMode="External"/><Relationship Id="rId112" Type="http://schemas.openxmlformats.org/officeDocument/2006/relationships/hyperlink" Target="http://www.worksafe.govt.nz/worksafe/information-guidance/all-guidance-items/personal-protective-clothing-and-equipment-pdf-fact-sheet" TargetMode="External"/><Relationship Id="rId133" Type="http://schemas.openxmlformats.org/officeDocument/2006/relationships/hyperlink" Target="http://www.dermnet.org.nz/arthropods/headlice.html" TargetMode="External"/><Relationship Id="rId154" Type="http://schemas.openxmlformats.org/officeDocument/2006/relationships/hyperlink" Target="http://www.health.govt.nz/yourhealth-topics/diseases-and-illnesses/hepatitis-b" TargetMode="External"/><Relationship Id="rId16" Type="http://schemas.openxmlformats.org/officeDocument/2006/relationships/hyperlink" Target="https://www.health.govt.nz/about-ministry/leadership-ministry/expert-groups/healthcare-associated-infections-governance-group/resources-infection-control-and-prevention" TargetMode="External"/><Relationship Id="rId37" Type="http://schemas.openxmlformats.org/officeDocument/2006/relationships/hyperlink" Target="https://www.healthnavigator.org.nz/health-a-z/n/needlestick-injuries/?tab=10403" TargetMode="External"/><Relationship Id="rId58" Type="http://schemas.openxmlformats.org/officeDocument/2006/relationships/image" Target="media/image8.png"/><Relationship Id="rId79" Type="http://schemas.openxmlformats.org/officeDocument/2006/relationships/image" Target="media/image20.jpeg"/><Relationship Id="rId102" Type="http://schemas.openxmlformats.org/officeDocument/2006/relationships/hyperlink" Target="http://www.aucklandcouncil.govt.nz/EN/environmentwaste/naturalhazardsemergencies/hazards/Pages/hazardoussubstances.aspx" TargetMode="External"/><Relationship Id="rId123" Type="http://schemas.openxmlformats.org/officeDocument/2006/relationships/image" Target="media/image25.jpeg"/><Relationship Id="rId144" Type="http://schemas.openxmlformats.org/officeDocument/2006/relationships/hyperlink" Target="http://www.dermnetnz.org/doctors/arthropods/scabies.html" TargetMode="External"/><Relationship Id="rId90" Type="http://schemas.openxmlformats.org/officeDocument/2006/relationships/hyperlink" Target="https://www.healthnavigator.org.nz/health-a-z/g/gastroenteritis/" TargetMode="External"/><Relationship Id="rId165" Type="http://schemas.openxmlformats.org/officeDocument/2006/relationships/hyperlink" Target="https://www.mpi.govt.nz/food-safety-home/how-read-food-labels/" TargetMode="External"/><Relationship Id="rId27" Type="http://schemas.openxmlformats.org/officeDocument/2006/relationships/hyperlink" Target="https://learnonline.health.nz/totara/catalog/index.php" TargetMode="External"/><Relationship Id="rId48" Type="http://schemas.openxmlformats.org/officeDocument/2006/relationships/hyperlink" Target="http://www.medsafe.govt.nz/profs/PUarticles/ClozInfection.htm" TargetMode="External"/><Relationship Id="rId69" Type="http://schemas.openxmlformats.org/officeDocument/2006/relationships/image" Target="media/image19.png"/><Relationship Id="rId113" Type="http://schemas.openxmlformats.org/officeDocument/2006/relationships/hyperlink" Target="http://temp.aucklandcouncil.govt.nz/EN/environmentwaste/rubbishrecycling/Pages/hazardouswaste.aspx" TargetMode="External"/><Relationship Id="rId134" Type="http://schemas.openxmlformats.org/officeDocument/2006/relationships/hyperlink" Target="http://www.dermnetnz.org/arthropods/bed-bugs.html" TargetMode="External"/><Relationship Id="rId80" Type="http://schemas.openxmlformats.org/officeDocument/2006/relationships/hyperlink" Target="http://www.asthma.org.nz/resources/all-about-spacers/" TargetMode="External"/><Relationship Id="rId155" Type="http://schemas.openxmlformats.org/officeDocument/2006/relationships/hyperlink" Target="http://www.health.govt.nz/yourhealth-topics/diseases-and-illnesses/hepatitis-c" TargetMode="External"/><Relationship Id="rId17" Type="http://schemas.openxmlformats.org/officeDocument/2006/relationships/hyperlink" Target="https://www.hqsc.govt.nz/our-programmes/infection-prevention-and-control/news-and-events/news/4163/" TargetMode="External"/><Relationship Id="rId38" Type="http://schemas.openxmlformats.org/officeDocument/2006/relationships/hyperlink" Target="https://www.healthed.govt.nz/resource/infectious-diseases" TargetMode="External"/><Relationship Id="rId59" Type="http://schemas.openxmlformats.org/officeDocument/2006/relationships/image" Target="media/image9.jpeg"/><Relationship Id="rId103" Type="http://schemas.openxmlformats.org/officeDocument/2006/relationships/hyperlink" Target="http://yellow.co.nz/auckland-region/waste-disposal?gclid=CIvsuu2s4bMCFfFepgodmhEAiQ&amp;cid=_mkwid_sZRignJzI_pcrid_9736116860_kwd_city+waste+disposal_mt_b" TargetMode="External"/><Relationship Id="rId124" Type="http://schemas.openxmlformats.org/officeDocument/2006/relationships/image" Target="media/image250.jpeg"/><Relationship Id="rId70" Type="http://schemas.openxmlformats.org/officeDocument/2006/relationships/hyperlink" Target="https://www.nes.scot.nhs.uk/education-and-training/by-theme-initiative/healthcare-associated-infections/training-resources/personal-protective-equipment-(ppe).aspx" TargetMode="External"/><Relationship Id="rId91" Type="http://schemas.openxmlformats.org/officeDocument/2006/relationships/hyperlink" Target="https://www.health.govt.nz/your-health/conditions-and-treatments/diseases-and-illnesses/norovirus-vomiting-and-diarrhoea-bugs" TargetMode="External"/><Relationship Id="rId145" Type="http://schemas.openxmlformats.org/officeDocument/2006/relationships/hyperlink" Target="http://www.dermnetnz.org/fungal/tinea-pedis.html" TargetMode="External"/><Relationship Id="rId166" Type="http://schemas.openxmlformats.org/officeDocument/2006/relationships/hyperlink" Target="https://www.mpi.govt.nz/food-safety-home/preparing-and-storing-food-safely-at-home/clean-cook-chil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9BCBC158-A18B-4DE2-BB9F-0EB51C12B3B7}"/>
      </w:docPartPr>
      <w:docPartBody>
        <w:p w:rsidR="00D31ACC" w:rsidRDefault="00FE61B0">
          <w:r w:rsidRPr="003A2D28">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EC0EF7EA-EB2E-4022-8D13-F323EB81C50D}"/>
      </w:docPartPr>
      <w:docPartBody>
        <w:p w:rsidR="00486A47" w:rsidRDefault="00486A47">
          <w:r w:rsidRPr="00270381">
            <w:rPr>
              <w:rStyle w:val="PlaceholderText"/>
            </w:rPr>
            <w:t>Click here to enter text.</w:t>
          </w:r>
        </w:p>
      </w:docPartBody>
    </w:docPart>
    <w:docPart>
      <w:docPartPr>
        <w:name w:val="4D6587B33E634BB89D886E2227DD49F1"/>
        <w:category>
          <w:name w:val="General"/>
          <w:gallery w:val="placeholder"/>
        </w:category>
        <w:types>
          <w:type w:val="bbPlcHdr"/>
        </w:types>
        <w:behaviors>
          <w:behavior w:val="content"/>
        </w:behaviors>
        <w:guid w:val="{5936AEF2-159A-43AD-9AF0-CC1E068F8DBF}"/>
      </w:docPartPr>
      <w:docPartBody>
        <w:p w:rsidR="00FA15DA" w:rsidRDefault="00FA15DA" w:rsidP="00FA15DA">
          <w:pPr>
            <w:pStyle w:val="4D6587B33E634BB89D886E2227DD49F1"/>
          </w:pPr>
          <w:r w:rsidRPr="00D5078C">
            <w:rPr>
              <w:rStyle w:val="PlaceholderText"/>
            </w:rPr>
            <w:t>Click here to enter text.</w:t>
          </w:r>
        </w:p>
      </w:docPartBody>
    </w:docPart>
    <w:docPart>
      <w:docPartPr>
        <w:name w:val="971EDDF915DB43A5ABF905619ED53172"/>
        <w:category>
          <w:name w:val="General"/>
          <w:gallery w:val="placeholder"/>
        </w:category>
        <w:types>
          <w:type w:val="bbPlcHdr"/>
        </w:types>
        <w:behaviors>
          <w:behavior w:val="content"/>
        </w:behaviors>
        <w:guid w:val="{B3B99DB7-6F30-4673-807E-864AF33D202F}"/>
      </w:docPartPr>
      <w:docPartBody>
        <w:p w:rsidR="00FA15DA" w:rsidRDefault="00FA15DA" w:rsidP="00FA15DA">
          <w:pPr>
            <w:pStyle w:val="971EDDF915DB43A5ABF905619ED53172"/>
          </w:pPr>
          <w:r w:rsidRPr="00D5078C">
            <w:rPr>
              <w:rStyle w:val="PlaceholderText"/>
            </w:rPr>
            <w:t>Click here to enter a date.</w:t>
          </w:r>
        </w:p>
      </w:docPartBody>
    </w:docPart>
    <w:docPart>
      <w:docPartPr>
        <w:name w:val="AB52CE0684174D8D812A4721CF3DD25A"/>
        <w:category>
          <w:name w:val="General"/>
          <w:gallery w:val="placeholder"/>
        </w:category>
        <w:types>
          <w:type w:val="bbPlcHdr"/>
        </w:types>
        <w:behaviors>
          <w:behavior w:val="content"/>
        </w:behaviors>
        <w:guid w:val="{3EAC419D-D993-4529-A61D-54B4D87AFF4F}"/>
      </w:docPartPr>
      <w:docPartBody>
        <w:p w:rsidR="00FA15DA" w:rsidRDefault="00FA15DA" w:rsidP="00FA15DA">
          <w:pPr>
            <w:pStyle w:val="AB52CE0684174D8D812A4721CF3DD25A"/>
          </w:pPr>
          <w:r w:rsidRPr="001A54D2">
            <w:rPr>
              <w:rStyle w:val="PlaceholderText"/>
            </w:rPr>
            <w:t>Click here to enter text.</w:t>
          </w:r>
        </w:p>
      </w:docPartBody>
    </w:docPart>
    <w:docPart>
      <w:docPartPr>
        <w:name w:val="FCD9DBC5A4D0419B8DB1A9B288A16A41"/>
        <w:category>
          <w:name w:val="General"/>
          <w:gallery w:val="placeholder"/>
        </w:category>
        <w:types>
          <w:type w:val="bbPlcHdr"/>
        </w:types>
        <w:behaviors>
          <w:behavior w:val="content"/>
        </w:behaviors>
        <w:guid w:val="{85211D32-4D5B-4876-A204-04A46F62DDB1}"/>
      </w:docPartPr>
      <w:docPartBody>
        <w:p w:rsidR="001A6A25" w:rsidRDefault="001A6A25" w:rsidP="001A6A25">
          <w:pPr>
            <w:pStyle w:val="FCD9DBC5A4D0419B8DB1A9B288A16A41"/>
          </w:pPr>
          <w:r w:rsidRPr="003E754C">
            <w:rPr>
              <w:rStyle w:val="PlaceholderText"/>
            </w:rPr>
            <w:t>Click here to enter a date.</w:t>
          </w:r>
        </w:p>
      </w:docPartBody>
    </w:docPart>
    <w:docPart>
      <w:docPartPr>
        <w:name w:val="398CAB2BFBFF4F8686793A40303F3927"/>
        <w:category>
          <w:name w:val="General"/>
          <w:gallery w:val="placeholder"/>
        </w:category>
        <w:types>
          <w:type w:val="bbPlcHdr"/>
        </w:types>
        <w:behaviors>
          <w:behavior w:val="content"/>
        </w:behaviors>
        <w:guid w:val="{24D947E4-D658-404A-AF8D-80D3DB5B6543}"/>
      </w:docPartPr>
      <w:docPartBody>
        <w:p w:rsidR="007646A5" w:rsidRDefault="001A6A25" w:rsidP="001A6A25">
          <w:pPr>
            <w:pStyle w:val="398CAB2BFBFF4F8686793A40303F3927"/>
          </w:pPr>
          <w:r w:rsidRPr="003E754C">
            <w:rPr>
              <w:rStyle w:val="PlaceholderText"/>
            </w:rPr>
            <w:t>Click here to enter a date.</w:t>
          </w:r>
        </w:p>
      </w:docPartBody>
    </w:docPart>
    <w:docPart>
      <w:docPartPr>
        <w:name w:val="5E144A2380F0438F8525436CAD20577F"/>
        <w:category>
          <w:name w:val="General"/>
          <w:gallery w:val="placeholder"/>
        </w:category>
        <w:types>
          <w:type w:val="bbPlcHdr"/>
        </w:types>
        <w:behaviors>
          <w:behavior w:val="content"/>
        </w:behaviors>
        <w:guid w:val="{45C94697-356D-4812-ABAD-380F58C1DA0F}"/>
      </w:docPartPr>
      <w:docPartBody>
        <w:p w:rsidR="007646A5" w:rsidRDefault="001A6A25" w:rsidP="001A6A25">
          <w:pPr>
            <w:pStyle w:val="5E144A2380F0438F8525436CAD20577F"/>
          </w:pPr>
          <w:r w:rsidRPr="003E754C">
            <w:rPr>
              <w:rStyle w:val="PlaceholderText"/>
            </w:rPr>
            <w:t>Click here to enter a date.</w:t>
          </w:r>
        </w:p>
      </w:docPartBody>
    </w:docPart>
    <w:docPart>
      <w:docPartPr>
        <w:name w:val="8F49ED4688B749CA83560648860A97D2"/>
        <w:category>
          <w:name w:val="General"/>
          <w:gallery w:val="placeholder"/>
        </w:category>
        <w:types>
          <w:type w:val="bbPlcHdr"/>
        </w:types>
        <w:behaviors>
          <w:behavior w:val="content"/>
        </w:behaviors>
        <w:guid w:val="{C700BE80-C71F-45F2-B872-5A7331D1846F}"/>
      </w:docPartPr>
      <w:docPartBody>
        <w:p w:rsidR="007646A5" w:rsidRDefault="001A6A25" w:rsidP="001A6A25">
          <w:pPr>
            <w:pStyle w:val="8F49ED4688B749CA83560648860A97D2"/>
          </w:pPr>
          <w:r w:rsidRPr="003E754C">
            <w:rPr>
              <w:rStyle w:val="PlaceholderText"/>
            </w:rPr>
            <w:t>Click here to enter a date.</w:t>
          </w:r>
        </w:p>
      </w:docPartBody>
    </w:docPart>
    <w:docPart>
      <w:docPartPr>
        <w:name w:val="85FC78066BAA4A2E803393CE9FB1F562"/>
        <w:category>
          <w:name w:val="General"/>
          <w:gallery w:val="placeholder"/>
        </w:category>
        <w:types>
          <w:type w:val="bbPlcHdr"/>
        </w:types>
        <w:behaviors>
          <w:behavior w:val="content"/>
        </w:behaviors>
        <w:guid w:val="{9E5DBF9F-1170-4BFB-9CAE-1513EFCC04A2}"/>
      </w:docPartPr>
      <w:docPartBody>
        <w:p w:rsidR="007646A5" w:rsidRDefault="001A6A25" w:rsidP="001A6A25">
          <w:pPr>
            <w:pStyle w:val="85FC78066BAA4A2E803393CE9FB1F562"/>
          </w:pPr>
          <w:r w:rsidRPr="001A54D2">
            <w:rPr>
              <w:rStyle w:val="PlaceholderText"/>
            </w:rPr>
            <w:t>Click here to enter text.</w:t>
          </w:r>
        </w:p>
      </w:docPartBody>
    </w:docPart>
    <w:docPart>
      <w:docPartPr>
        <w:name w:val="0BA745D00BFA43E49E4A5DA361D2A0FF"/>
        <w:category>
          <w:name w:val="General"/>
          <w:gallery w:val="placeholder"/>
        </w:category>
        <w:types>
          <w:type w:val="bbPlcHdr"/>
        </w:types>
        <w:behaviors>
          <w:behavior w:val="content"/>
        </w:behaviors>
        <w:guid w:val="{89181EFC-3813-4B35-BA93-DD7292AEB279}"/>
      </w:docPartPr>
      <w:docPartBody>
        <w:p w:rsidR="007646A5" w:rsidRDefault="001A6A25" w:rsidP="001A6A25">
          <w:pPr>
            <w:pStyle w:val="0BA745D00BFA43E49E4A5DA361D2A0FF"/>
          </w:pPr>
          <w:r w:rsidRPr="00D5078C">
            <w:rPr>
              <w:rStyle w:val="PlaceholderText"/>
            </w:rPr>
            <w:t>Click here to enter text.</w:t>
          </w:r>
        </w:p>
      </w:docPartBody>
    </w:docPart>
    <w:docPart>
      <w:docPartPr>
        <w:name w:val="75D0776EA06047599B906F05BC3F9D3F"/>
        <w:category>
          <w:name w:val="General"/>
          <w:gallery w:val="placeholder"/>
        </w:category>
        <w:types>
          <w:type w:val="bbPlcHdr"/>
        </w:types>
        <w:behaviors>
          <w:behavior w:val="content"/>
        </w:behaviors>
        <w:guid w:val="{66098D0A-D327-4428-BE10-32FB9634CF54}"/>
      </w:docPartPr>
      <w:docPartBody>
        <w:p w:rsidR="007646A5" w:rsidRDefault="001A6A25" w:rsidP="001A6A25">
          <w:pPr>
            <w:pStyle w:val="75D0776EA06047599B906F05BC3F9D3F"/>
          </w:pPr>
          <w:r w:rsidRPr="00D5078C">
            <w:rPr>
              <w:rStyle w:val="PlaceholderText"/>
            </w:rPr>
            <w:t>Click here to enter a date.</w:t>
          </w:r>
        </w:p>
      </w:docPartBody>
    </w:docPart>
    <w:docPart>
      <w:docPartPr>
        <w:name w:val="39088B944E6040378B0FBBFF938F9683"/>
        <w:category>
          <w:name w:val="General"/>
          <w:gallery w:val="placeholder"/>
        </w:category>
        <w:types>
          <w:type w:val="bbPlcHdr"/>
        </w:types>
        <w:behaviors>
          <w:behavior w:val="content"/>
        </w:behaviors>
        <w:guid w:val="{DB5264AF-8A37-46B1-8F94-AEC513350F20}"/>
      </w:docPartPr>
      <w:docPartBody>
        <w:p w:rsidR="007646A5" w:rsidRDefault="001A6A25" w:rsidP="001A6A25">
          <w:pPr>
            <w:pStyle w:val="39088B944E6040378B0FBBFF938F9683"/>
          </w:pPr>
          <w:r w:rsidRPr="00D5078C">
            <w:rPr>
              <w:rStyle w:val="PlaceholderText"/>
            </w:rPr>
            <w:t>Click here to enter text.</w:t>
          </w:r>
        </w:p>
      </w:docPartBody>
    </w:docPart>
    <w:docPart>
      <w:docPartPr>
        <w:name w:val="E841BFAD8F0D488A92EBB9B5127BDC59"/>
        <w:category>
          <w:name w:val="General"/>
          <w:gallery w:val="placeholder"/>
        </w:category>
        <w:types>
          <w:type w:val="bbPlcHdr"/>
        </w:types>
        <w:behaviors>
          <w:behavior w:val="content"/>
        </w:behaviors>
        <w:guid w:val="{CC94DDCF-584F-4820-B121-14AB925F976D}"/>
      </w:docPartPr>
      <w:docPartBody>
        <w:p w:rsidR="007646A5" w:rsidRDefault="001A6A25" w:rsidP="001A6A25">
          <w:pPr>
            <w:pStyle w:val="E841BFAD8F0D488A92EBB9B5127BDC59"/>
          </w:pPr>
          <w:r w:rsidRPr="00D5078C">
            <w:rPr>
              <w:rStyle w:val="PlaceholderText"/>
            </w:rPr>
            <w:t>Click here to enter a date.</w:t>
          </w:r>
        </w:p>
      </w:docPartBody>
    </w:docPart>
    <w:docPart>
      <w:docPartPr>
        <w:name w:val="0CD9EBCACFF74CFE978D95AA0575C462"/>
        <w:category>
          <w:name w:val="General"/>
          <w:gallery w:val="placeholder"/>
        </w:category>
        <w:types>
          <w:type w:val="bbPlcHdr"/>
        </w:types>
        <w:behaviors>
          <w:behavior w:val="content"/>
        </w:behaviors>
        <w:guid w:val="{0C4B8E22-AC4F-4FD9-A484-399DB6F4AF18}"/>
      </w:docPartPr>
      <w:docPartBody>
        <w:p w:rsidR="00000000" w:rsidRDefault="00606951" w:rsidP="00606951">
          <w:pPr>
            <w:pStyle w:val="0CD9EBCACFF74CFE978D95AA0575C462"/>
          </w:pPr>
          <w:r w:rsidRPr="00D5078C">
            <w:rPr>
              <w:rStyle w:val="PlaceholderText"/>
            </w:rPr>
            <w:t>Click here to enter text.</w:t>
          </w:r>
        </w:p>
      </w:docPartBody>
    </w:docPart>
    <w:docPart>
      <w:docPartPr>
        <w:name w:val="E8F8E5B7D2E645AEB7457ED25BCAAD7C"/>
        <w:category>
          <w:name w:val="General"/>
          <w:gallery w:val="placeholder"/>
        </w:category>
        <w:types>
          <w:type w:val="bbPlcHdr"/>
        </w:types>
        <w:behaviors>
          <w:behavior w:val="content"/>
        </w:behaviors>
        <w:guid w:val="{C6FF3633-3793-49B3-977E-AD3514D88238}"/>
      </w:docPartPr>
      <w:docPartBody>
        <w:p w:rsidR="00000000" w:rsidRDefault="00606951" w:rsidP="00606951">
          <w:pPr>
            <w:pStyle w:val="E8F8E5B7D2E645AEB7457ED25BCAAD7C"/>
          </w:pPr>
          <w:r w:rsidRPr="00D5078C">
            <w:rPr>
              <w:rStyle w:val="PlaceholderText"/>
            </w:rPr>
            <w:t>Click here to enter a date.</w:t>
          </w:r>
        </w:p>
      </w:docPartBody>
    </w:docPart>
    <w:docPart>
      <w:docPartPr>
        <w:name w:val="92AA7105A8454B01BE64FD478079FF03"/>
        <w:category>
          <w:name w:val="General"/>
          <w:gallery w:val="placeholder"/>
        </w:category>
        <w:types>
          <w:type w:val="bbPlcHdr"/>
        </w:types>
        <w:behaviors>
          <w:behavior w:val="content"/>
        </w:behaviors>
        <w:guid w:val="{FF6084A7-F049-4C5F-9A3D-4B2434C0D10E}"/>
      </w:docPartPr>
      <w:docPartBody>
        <w:p w:rsidR="00000000" w:rsidRDefault="00606951" w:rsidP="00606951">
          <w:pPr>
            <w:pStyle w:val="92AA7105A8454B01BE64FD478079FF03"/>
          </w:pPr>
          <w:r w:rsidRPr="00D5078C">
            <w:rPr>
              <w:rStyle w:val="PlaceholderText"/>
            </w:rPr>
            <w:t>Click here to enter text.</w:t>
          </w:r>
        </w:p>
      </w:docPartBody>
    </w:docPart>
    <w:docPart>
      <w:docPartPr>
        <w:name w:val="FB0C31002B8F49F18239939C9CFA6E94"/>
        <w:category>
          <w:name w:val="General"/>
          <w:gallery w:val="placeholder"/>
        </w:category>
        <w:types>
          <w:type w:val="bbPlcHdr"/>
        </w:types>
        <w:behaviors>
          <w:behavior w:val="content"/>
        </w:behaviors>
        <w:guid w:val="{92CC9F21-5731-4991-A2A8-88594E490ECF}"/>
      </w:docPartPr>
      <w:docPartBody>
        <w:p w:rsidR="00000000" w:rsidRDefault="00606951" w:rsidP="00606951">
          <w:pPr>
            <w:pStyle w:val="FB0C31002B8F49F18239939C9CFA6E94"/>
          </w:pPr>
          <w:r w:rsidRPr="00D5078C">
            <w:rPr>
              <w:rStyle w:val="PlaceholderText"/>
            </w:rPr>
            <w:t>Click here to enter a date.</w:t>
          </w:r>
        </w:p>
      </w:docPartBody>
    </w:docPart>
    <w:docPart>
      <w:docPartPr>
        <w:name w:val="09F960AE7BE74609991ACC1BB8C1ADD1"/>
        <w:category>
          <w:name w:val="General"/>
          <w:gallery w:val="placeholder"/>
        </w:category>
        <w:types>
          <w:type w:val="bbPlcHdr"/>
        </w:types>
        <w:behaviors>
          <w:behavior w:val="content"/>
        </w:behaviors>
        <w:guid w:val="{4500FBFC-61FD-406A-B46F-340D0C53CFD2}"/>
      </w:docPartPr>
      <w:docPartBody>
        <w:p w:rsidR="00000000" w:rsidRDefault="00606951" w:rsidP="00606951">
          <w:pPr>
            <w:pStyle w:val="09F960AE7BE74609991ACC1BB8C1ADD1"/>
          </w:pPr>
          <w:r w:rsidRPr="00D5078C">
            <w:rPr>
              <w:rStyle w:val="PlaceholderText"/>
            </w:rPr>
            <w:t>Click here to enter text.</w:t>
          </w:r>
        </w:p>
      </w:docPartBody>
    </w:docPart>
    <w:docPart>
      <w:docPartPr>
        <w:name w:val="461CBD24CD664CFA85742E99D0CD1A24"/>
        <w:category>
          <w:name w:val="General"/>
          <w:gallery w:val="placeholder"/>
        </w:category>
        <w:types>
          <w:type w:val="bbPlcHdr"/>
        </w:types>
        <w:behaviors>
          <w:behavior w:val="content"/>
        </w:behaviors>
        <w:guid w:val="{87D4824B-06EA-465F-8466-B868C0EE330A}"/>
      </w:docPartPr>
      <w:docPartBody>
        <w:p w:rsidR="00000000" w:rsidRDefault="00606951" w:rsidP="00606951">
          <w:pPr>
            <w:pStyle w:val="461CBD24CD664CFA85742E99D0CD1A24"/>
          </w:pPr>
          <w:r w:rsidRPr="00D5078C">
            <w:rPr>
              <w:rStyle w:val="PlaceholderText"/>
            </w:rPr>
            <w:t>Click here to enter a date.</w:t>
          </w:r>
        </w:p>
      </w:docPartBody>
    </w:docPart>
    <w:docPart>
      <w:docPartPr>
        <w:name w:val="42362BE7628A44B2AF6B58DD31F5808E"/>
        <w:category>
          <w:name w:val="General"/>
          <w:gallery w:val="placeholder"/>
        </w:category>
        <w:types>
          <w:type w:val="bbPlcHdr"/>
        </w:types>
        <w:behaviors>
          <w:behavior w:val="content"/>
        </w:behaviors>
        <w:guid w:val="{BE8B5A5B-E909-436A-9E4F-1184233F23E6}"/>
      </w:docPartPr>
      <w:docPartBody>
        <w:p w:rsidR="00000000" w:rsidRDefault="00606951" w:rsidP="00606951">
          <w:pPr>
            <w:pStyle w:val="42362BE7628A44B2AF6B58DD31F5808E"/>
          </w:pPr>
          <w:r w:rsidRPr="00D5078C">
            <w:rPr>
              <w:rStyle w:val="PlaceholderText"/>
            </w:rPr>
            <w:t>Click here to enter a date.</w:t>
          </w:r>
        </w:p>
      </w:docPartBody>
    </w:docPart>
    <w:docPart>
      <w:docPartPr>
        <w:name w:val="2FB074AB132F40FF893BF64D880FF411"/>
        <w:category>
          <w:name w:val="General"/>
          <w:gallery w:val="placeholder"/>
        </w:category>
        <w:types>
          <w:type w:val="bbPlcHdr"/>
        </w:types>
        <w:behaviors>
          <w:behavior w:val="content"/>
        </w:behaviors>
        <w:guid w:val="{4BCE2462-372C-4DFE-8C4D-69F0EF474F0F}"/>
      </w:docPartPr>
      <w:docPartBody>
        <w:p w:rsidR="00000000" w:rsidRDefault="00606951" w:rsidP="00606951">
          <w:pPr>
            <w:pStyle w:val="2FB074AB132F40FF893BF64D880FF411"/>
          </w:pPr>
          <w:r w:rsidRPr="00D5078C">
            <w:rPr>
              <w:rStyle w:val="PlaceholderText"/>
            </w:rPr>
            <w:t>Click here to enter text.</w:t>
          </w:r>
        </w:p>
      </w:docPartBody>
    </w:docPart>
    <w:docPart>
      <w:docPartPr>
        <w:name w:val="3C219B31D5D74A3980209FF2AE78F86D"/>
        <w:category>
          <w:name w:val="General"/>
          <w:gallery w:val="placeholder"/>
        </w:category>
        <w:types>
          <w:type w:val="bbPlcHdr"/>
        </w:types>
        <w:behaviors>
          <w:behavior w:val="content"/>
        </w:behaviors>
        <w:guid w:val="{FF7CB6D8-8B7B-4609-9817-2568B4D852BB}"/>
      </w:docPartPr>
      <w:docPartBody>
        <w:p w:rsidR="00000000" w:rsidRDefault="00606951" w:rsidP="00606951">
          <w:pPr>
            <w:pStyle w:val="3C219B31D5D74A3980209FF2AE78F86D"/>
          </w:pPr>
          <w:r w:rsidRPr="00D5078C">
            <w:rPr>
              <w:rStyle w:val="PlaceholderText"/>
            </w:rPr>
            <w:t>Click here to enter a date.</w:t>
          </w:r>
        </w:p>
      </w:docPartBody>
    </w:docPart>
    <w:docPart>
      <w:docPartPr>
        <w:name w:val="23B17E0524734A3BAD97AD0F07FF5895"/>
        <w:category>
          <w:name w:val="General"/>
          <w:gallery w:val="placeholder"/>
        </w:category>
        <w:types>
          <w:type w:val="bbPlcHdr"/>
        </w:types>
        <w:behaviors>
          <w:behavior w:val="content"/>
        </w:behaviors>
        <w:guid w:val="{D92493AC-B472-4AC1-A163-D4FAF2D425AB}"/>
      </w:docPartPr>
      <w:docPartBody>
        <w:p w:rsidR="00000000" w:rsidRDefault="00606951" w:rsidP="00606951">
          <w:pPr>
            <w:pStyle w:val="23B17E0524734A3BAD97AD0F07FF5895"/>
          </w:pPr>
          <w:r w:rsidRPr="00D5078C">
            <w:rPr>
              <w:rStyle w:val="PlaceholderText"/>
            </w:rPr>
            <w:t>Click here to enter text.</w:t>
          </w:r>
        </w:p>
      </w:docPartBody>
    </w:docPart>
    <w:docPart>
      <w:docPartPr>
        <w:name w:val="31C1F9BA7EF24E6CB374E81FCCDC3C53"/>
        <w:category>
          <w:name w:val="General"/>
          <w:gallery w:val="placeholder"/>
        </w:category>
        <w:types>
          <w:type w:val="bbPlcHdr"/>
        </w:types>
        <w:behaviors>
          <w:behavior w:val="content"/>
        </w:behaviors>
        <w:guid w:val="{A6C729C7-9768-486F-83FD-6311622819A1}"/>
      </w:docPartPr>
      <w:docPartBody>
        <w:p w:rsidR="00000000" w:rsidRDefault="00606951" w:rsidP="00606951">
          <w:pPr>
            <w:pStyle w:val="31C1F9BA7EF24E6CB374E81FCCDC3C53"/>
          </w:pPr>
          <w:r w:rsidRPr="00D5078C">
            <w:rPr>
              <w:rStyle w:val="PlaceholderText"/>
            </w:rPr>
            <w:t>Click here to enter a date.</w:t>
          </w:r>
        </w:p>
      </w:docPartBody>
    </w:docPart>
    <w:docPart>
      <w:docPartPr>
        <w:name w:val="640304FFFFEA4A5C8B178BE12A249746"/>
        <w:category>
          <w:name w:val="General"/>
          <w:gallery w:val="placeholder"/>
        </w:category>
        <w:types>
          <w:type w:val="bbPlcHdr"/>
        </w:types>
        <w:behaviors>
          <w:behavior w:val="content"/>
        </w:behaviors>
        <w:guid w:val="{A6733615-F4AC-4F09-8F8F-41C400A044BC}"/>
      </w:docPartPr>
      <w:docPartBody>
        <w:p w:rsidR="00000000" w:rsidRDefault="00606951" w:rsidP="00606951">
          <w:pPr>
            <w:pStyle w:val="640304FFFFEA4A5C8B178BE12A249746"/>
          </w:pPr>
          <w:r w:rsidRPr="00D5078C">
            <w:rPr>
              <w:rStyle w:val="PlaceholderText"/>
            </w:rPr>
            <w:t>Click here to enter text.</w:t>
          </w:r>
        </w:p>
      </w:docPartBody>
    </w:docPart>
    <w:docPart>
      <w:docPartPr>
        <w:name w:val="B0718C3B0A1749F6B4EB62C154F55CEA"/>
        <w:category>
          <w:name w:val="General"/>
          <w:gallery w:val="placeholder"/>
        </w:category>
        <w:types>
          <w:type w:val="bbPlcHdr"/>
        </w:types>
        <w:behaviors>
          <w:behavior w:val="content"/>
        </w:behaviors>
        <w:guid w:val="{1025EEB9-49DB-40B4-83D9-CCB5E97D1B2C}"/>
      </w:docPartPr>
      <w:docPartBody>
        <w:p w:rsidR="00000000" w:rsidRDefault="00606951" w:rsidP="00606951">
          <w:pPr>
            <w:pStyle w:val="B0718C3B0A1749F6B4EB62C154F55CEA"/>
          </w:pPr>
          <w:r w:rsidRPr="00D5078C">
            <w:rPr>
              <w:rStyle w:val="PlaceholderText"/>
            </w:rPr>
            <w:t>Click here to enter a date.</w:t>
          </w:r>
        </w:p>
      </w:docPartBody>
    </w:docPart>
    <w:docPart>
      <w:docPartPr>
        <w:name w:val="1C578E61C7124175960A1426E5171784"/>
        <w:category>
          <w:name w:val="General"/>
          <w:gallery w:val="placeholder"/>
        </w:category>
        <w:types>
          <w:type w:val="bbPlcHdr"/>
        </w:types>
        <w:behaviors>
          <w:behavior w:val="content"/>
        </w:behaviors>
        <w:guid w:val="{47F61296-D031-42DF-962D-3A264DE645BA}"/>
      </w:docPartPr>
      <w:docPartBody>
        <w:p w:rsidR="00000000" w:rsidRDefault="00606951" w:rsidP="00606951">
          <w:pPr>
            <w:pStyle w:val="1C578E61C7124175960A1426E5171784"/>
          </w:pPr>
          <w:r w:rsidRPr="00D5078C">
            <w:rPr>
              <w:rStyle w:val="PlaceholderText"/>
            </w:rPr>
            <w:t>Click here to enter text.</w:t>
          </w:r>
        </w:p>
      </w:docPartBody>
    </w:docPart>
    <w:docPart>
      <w:docPartPr>
        <w:name w:val="5579E6AD64D4421DB355338B9B5F76C9"/>
        <w:category>
          <w:name w:val="General"/>
          <w:gallery w:val="placeholder"/>
        </w:category>
        <w:types>
          <w:type w:val="bbPlcHdr"/>
        </w:types>
        <w:behaviors>
          <w:behavior w:val="content"/>
        </w:behaviors>
        <w:guid w:val="{CE4AD6ED-D5DD-4509-87C9-4FD9D6C7F791}"/>
      </w:docPartPr>
      <w:docPartBody>
        <w:p w:rsidR="00000000" w:rsidRDefault="00606951" w:rsidP="00606951">
          <w:pPr>
            <w:pStyle w:val="5579E6AD64D4421DB355338B9B5F76C9"/>
          </w:pPr>
          <w:r w:rsidRPr="00D5078C">
            <w:rPr>
              <w:rStyle w:val="PlaceholderText"/>
            </w:rPr>
            <w:t>Click here to enter a date.</w:t>
          </w:r>
        </w:p>
      </w:docPartBody>
    </w:docPart>
    <w:docPart>
      <w:docPartPr>
        <w:name w:val="B163095CC5724B7E9DB0AC26E691DAA6"/>
        <w:category>
          <w:name w:val="General"/>
          <w:gallery w:val="placeholder"/>
        </w:category>
        <w:types>
          <w:type w:val="bbPlcHdr"/>
        </w:types>
        <w:behaviors>
          <w:behavior w:val="content"/>
        </w:behaviors>
        <w:guid w:val="{0CA5F02C-CD63-47A5-B5DD-CC212EFD9011}"/>
      </w:docPartPr>
      <w:docPartBody>
        <w:p w:rsidR="00000000" w:rsidRDefault="00606951" w:rsidP="00606951">
          <w:pPr>
            <w:pStyle w:val="B163095CC5724B7E9DB0AC26E691DAA6"/>
          </w:pPr>
          <w:r w:rsidRPr="00D5078C">
            <w:rPr>
              <w:rStyle w:val="PlaceholderText"/>
            </w:rPr>
            <w:t>Click here to enter text.</w:t>
          </w:r>
        </w:p>
      </w:docPartBody>
    </w:docPart>
    <w:docPart>
      <w:docPartPr>
        <w:name w:val="CEF22B86A9C644BE8978980CBACF978C"/>
        <w:category>
          <w:name w:val="General"/>
          <w:gallery w:val="placeholder"/>
        </w:category>
        <w:types>
          <w:type w:val="bbPlcHdr"/>
        </w:types>
        <w:behaviors>
          <w:behavior w:val="content"/>
        </w:behaviors>
        <w:guid w:val="{EB058175-F017-44A4-80FB-2BE969E4635E}"/>
      </w:docPartPr>
      <w:docPartBody>
        <w:p w:rsidR="00000000" w:rsidRDefault="00606951" w:rsidP="00606951">
          <w:pPr>
            <w:pStyle w:val="CEF22B86A9C644BE8978980CBACF978C"/>
          </w:pPr>
          <w:r w:rsidRPr="00D5078C">
            <w:rPr>
              <w:rStyle w:val="PlaceholderText"/>
            </w:rPr>
            <w:t>Click here to enter a date.</w:t>
          </w:r>
        </w:p>
      </w:docPartBody>
    </w:docPart>
    <w:docPart>
      <w:docPartPr>
        <w:name w:val="C4E7069D3E3549A7BC384E482FF7A124"/>
        <w:category>
          <w:name w:val="General"/>
          <w:gallery w:val="placeholder"/>
        </w:category>
        <w:types>
          <w:type w:val="bbPlcHdr"/>
        </w:types>
        <w:behaviors>
          <w:behavior w:val="content"/>
        </w:behaviors>
        <w:guid w:val="{10CD9196-E044-472A-86DE-BDDBBFE6016E}"/>
      </w:docPartPr>
      <w:docPartBody>
        <w:p w:rsidR="00000000" w:rsidRDefault="00606951" w:rsidP="00606951">
          <w:pPr>
            <w:pStyle w:val="C4E7069D3E3549A7BC384E482FF7A124"/>
          </w:pPr>
          <w:r w:rsidRPr="00D5078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1B0"/>
    <w:rsid w:val="000C5E6F"/>
    <w:rsid w:val="000E0D9E"/>
    <w:rsid w:val="000F6E36"/>
    <w:rsid w:val="001A6A25"/>
    <w:rsid w:val="0038578B"/>
    <w:rsid w:val="00486A47"/>
    <w:rsid w:val="005551FA"/>
    <w:rsid w:val="00575726"/>
    <w:rsid w:val="005829B3"/>
    <w:rsid w:val="005A1AD1"/>
    <w:rsid w:val="005B1253"/>
    <w:rsid w:val="005B60BA"/>
    <w:rsid w:val="00606951"/>
    <w:rsid w:val="00665DB8"/>
    <w:rsid w:val="00731625"/>
    <w:rsid w:val="007646A5"/>
    <w:rsid w:val="00836C5C"/>
    <w:rsid w:val="008A7BFB"/>
    <w:rsid w:val="008F13FE"/>
    <w:rsid w:val="00917459"/>
    <w:rsid w:val="00984182"/>
    <w:rsid w:val="00A3649A"/>
    <w:rsid w:val="00A703A8"/>
    <w:rsid w:val="00BF2730"/>
    <w:rsid w:val="00CD1A65"/>
    <w:rsid w:val="00D31ACC"/>
    <w:rsid w:val="00E4500C"/>
    <w:rsid w:val="00EE635F"/>
    <w:rsid w:val="00EF0622"/>
    <w:rsid w:val="00F47221"/>
    <w:rsid w:val="00FA15DA"/>
    <w:rsid w:val="00FC3C47"/>
    <w:rsid w:val="00FE61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951"/>
    <w:rPr>
      <w:color w:val="808080"/>
    </w:rPr>
  </w:style>
  <w:style w:type="paragraph" w:customStyle="1" w:styleId="4D6587B33E634BB89D886E2227DD49F1">
    <w:name w:val="4D6587B33E634BB89D886E2227DD49F1"/>
    <w:rsid w:val="00FA15DA"/>
  </w:style>
  <w:style w:type="paragraph" w:customStyle="1" w:styleId="971EDDF915DB43A5ABF905619ED53172">
    <w:name w:val="971EDDF915DB43A5ABF905619ED53172"/>
    <w:rsid w:val="00FA15DA"/>
  </w:style>
  <w:style w:type="paragraph" w:customStyle="1" w:styleId="AB52CE0684174D8D812A4721CF3DD25A">
    <w:name w:val="AB52CE0684174D8D812A4721CF3DD25A"/>
    <w:rsid w:val="00FA15DA"/>
  </w:style>
  <w:style w:type="paragraph" w:customStyle="1" w:styleId="FCD9DBC5A4D0419B8DB1A9B288A16A41">
    <w:name w:val="FCD9DBC5A4D0419B8DB1A9B288A16A41"/>
    <w:rsid w:val="001A6A25"/>
  </w:style>
  <w:style w:type="paragraph" w:customStyle="1" w:styleId="398CAB2BFBFF4F8686793A40303F3927">
    <w:name w:val="398CAB2BFBFF4F8686793A40303F3927"/>
    <w:rsid w:val="001A6A25"/>
  </w:style>
  <w:style w:type="paragraph" w:customStyle="1" w:styleId="5E144A2380F0438F8525436CAD20577F">
    <w:name w:val="5E144A2380F0438F8525436CAD20577F"/>
    <w:rsid w:val="001A6A25"/>
  </w:style>
  <w:style w:type="paragraph" w:customStyle="1" w:styleId="8F49ED4688B749CA83560648860A97D2">
    <w:name w:val="8F49ED4688B749CA83560648860A97D2"/>
    <w:rsid w:val="001A6A25"/>
  </w:style>
  <w:style w:type="paragraph" w:customStyle="1" w:styleId="85FC78066BAA4A2E803393CE9FB1F562">
    <w:name w:val="85FC78066BAA4A2E803393CE9FB1F562"/>
    <w:rsid w:val="001A6A25"/>
  </w:style>
  <w:style w:type="paragraph" w:customStyle="1" w:styleId="0BA745D00BFA43E49E4A5DA361D2A0FF">
    <w:name w:val="0BA745D00BFA43E49E4A5DA361D2A0FF"/>
    <w:rsid w:val="001A6A25"/>
  </w:style>
  <w:style w:type="paragraph" w:customStyle="1" w:styleId="75D0776EA06047599B906F05BC3F9D3F">
    <w:name w:val="75D0776EA06047599B906F05BC3F9D3F"/>
    <w:rsid w:val="001A6A25"/>
  </w:style>
  <w:style w:type="paragraph" w:customStyle="1" w:styleId="39088B944E6040378B0FBBFF938F9683">
    <w:name w:val="39088B944E6040378B0FBBFF938F9683"/>
    <w:rsid w:val="001A6A25"/>
  </w:style>
  <w:style w:type="paragraph" w:customStyle="1" w:styleId="E841BFAD8F0D488A92EBB9B5127BDC59">
    <w:name w:val="E841BFAD8F0D488A92EBB9B5127BDC59"/>
    <w:rsid w:val="001A6A25"/>
  </w:style>
  <w:style w:type="paragraph" w:customStyle="1" w:styleId="DE14F41E514A45569E3381168866FC90">
    <w:name w:val="DE14F41E514A45569E3381168866FC90"/>
    <w:rsid w:val="001A6A25"/>
  </w:style>
  <w:style w:type="paragraph" w:customStyle="1" w:styleId="75C12B527D37462A9A85633F1B3C821B">
    <w:name w:val="75C12B527D37462A9A85633F1B3C821B"/>
    <w:rsid w:val="001A6A25"/>
  </w:style>
  <w:style w:type="paragraph" w:customStyle="1" w:styleId="B000E8BEEB2D472697F32162B834F70F">
    <w:name w:val="B000E8BEEB2D472697F32162B834F70F"/>
    <w:rsid w:val="001A6A25"/>
  </w:style>
  <w:style w:type="paragraph" w:customStyle="1" w:styleId="A69EF180931D45919939CC317290B4E9">
    <w:name w:val="A69EF180931D45919939CC317290B4E9"/>
    <w:rsid w:val="001A6A25"/>
  </w:style>
  <w:style w:type="paragraph" w:customStyle="1" w:styleId="97FFEA6FC1B3433F878FE03693590DD3">
    <w:name w:val="97FFEA6FC1B3433F878FE03693590DD3"/>
    <w:rsid w:val="001A6A25"/>
  </w:style>
  <w:style w:type="paragraph" w:customStyle="1" w:styleId="0E67A7E8F6A44AA9A1B86C32DF7EA936">
    <w:name w:val="0E67A7E8F6A44AA9A1B86C32DF7EA936"/>
    <w:rsid w:val="001A6A25"/>
  </w:style>
  <w:style w:type="paragraph" w:customStyle="1" w:styleId="3D1FD680076047369AD0D9DDD9550287">
    <w:name w:val="3D1FD680076047369AD0D9DDD9550287"/>
    <w:rsid w:val="001A6A25"/>
  </w:style>
  <w:style w:type="paragraph" w:customStyle="1" w:styleId="2F58B683841643D6AF9B03473E39647D">
    <w:name w:val="2F58B683841643D6AF9B03473E39647D"/>
    <w:rsid w:val="001A6A25"/>
  </w:style>
  <w:style w:type="paragraph" w:customStyle="1" w:styleId="D02798E9DA8D474D81D9E346DD0FA799">
    <w:name w:val="D02798E9DA8D474D81D9E346DD0FA799"/>
    <w:rsid w:val="001A6A25"/>
  </w:style>
  <w:style w:type="paragraph" w:customStyle="1" w:styleId="741ADF56DE1F446E8D0CF06744661E27">
    <w:name w:val="741ADF56DE1F446E8D0CF06744661E27"/>
    <w:rsid w:val="001A6A25"/>
  </w:style>
  <w:style w:type="paragraph" w:customStyle="1" w:styleId="DDFDA3DA18714B25B03EF8AB5AA6E608">
    <w:name w:val="DDFDA3DA18714B25B03EF8AB5AA6E608"/>
    <w:rsid w:val="001A6A25"/>
  </w:style>
  <w:style w:type="paragraph" w:customStyle="1" w:styleId="4D91DA114C5C43DEB2DBC8DB4459E469">
    <w:name w:val="4D91DA114C5C43DEB2DBC8DB4459E469"/>
    <w:rsid w:val="001A6A25"/>
  </w:style>
  <w:style w:type="paragraph" w:customStyle="1" w:styleId="611F7FD0045E45A0A3C50D1D119778F3">
    <w:name w:val="611F7FD0045E45A0A3C50D1D119778F3"/>
    <w:rsid w:val="001A6A25"/>
  </w:style>
  <w:style w:type="paragraph" w:customStyle="1" w:styleId="94AF26CB3E89407BB8D5E8E9531BDD6D">
    <w:name w:val="94AF26CB3E89407BB8D5E8E9531BDD6D"/>
    <w:rsid w:val="001A6A25"/>
  </w:style>
  <w:style w:type="paragraph" w:customStyle="1" w:styleId="1AE76CCFAE64435EB81F21F2446F5C02">
    <w:name w:val="1AE76CCFAE64435EB81F21F2446F5C02"/>
    <w:rsid w:val="000E0D9E"/>
  </w:style>
  <w:style w:type="paragraph" w:customStyle="1" w:styleId="EF74AE598E15404DBAF197C01A28BEFB">
    <w:name w:val="EF74AE598E15404DBAF197C01A28BEFB"/>
    <w:rsid w:val="008F13FE"/>
  </w:style>
  <w:style w:type="paragraph" w:customStyle="1" w:styleId="0CD9EBCACFF74CFE978D95AA0575C462">
    <w:name w:val="0CD9EBCACFF74CFE978D95AA0575C462"/>
    <w:rsid w:val="00606951"/>
  </w:style>
  <w:style w:type="paragraph" w:customStyle="1" w:styleId="E8F8E5B7D2E645AEB7457ED25BCAAD7C">
    <w:name w:val="E8F8E5B7D2E645AEB7457ED25BCAAD7C"/>
    <w:rsid w:val="00606951"/>
  </w:style>
  <w:style w:type="paragraph" w:customStyle="1" w:styleId="A5ACFB6DECD34345A9CFF6F7E31CCDAC">
    <w:name w:val="A5ACFB6DECD34345A9CFF6F7E31CCDAC"/>
    <w:rsid w:val="00606951"/>
  </w:style>
  <w:style w:type="paragraph" w:customStyle="1" w:styleId="DC6C256F0852451AA0256C9B3113C723">
    <w:name w:val="DC6C256F0852451AA0256C9B3113C723"/>
    <w:rsid w:val="00606951"/>
  </w:style>
  <w:style w:type="paragraph" w:customStyle="1" w:styleId="07C892E6448943D192825A8AB93ADFC2">
    <w:name w:val="07C892E6448943D192825A8AB93ADFC2"/>
    <w:rsid w:val="00606951"/>
  </w:style>
  <w:style w:type="paragraph" w:customStyle="1" w:styleId="9D1B36ACC9B34A4599FA346AA727AEA3">
    <w:name w:val="9D1B36ACC9B34A4599FA346AA727AEA3"/>
    <w:rsid w:val="00606951"/>
  </w:style>
  <w:style w:type="paragraph" w:customStyle="1" w:styleId="711459CDEB6F4F6BADFBB8C1DFFF9BAF">
    <w:name w:val="711459CDEB6F4F6BADFBB8C1DFFF9BAF"/>
    <w:rsid w:val="00606951"/>
  </w:style>
  <w:style w:type="paragraph" w:customStyle="1" w:styleId="95D8B030DD1E4EA0951B973CFA35587F">
    <w:name w:val="95D8B030DD1E4EA0951B973CFA35587F"/>
    <w:rsid w:val="00606951"/>
  </w:style>
  <w:style w:type="paragraph" w:customStyle="1" w:styleId="A42D97C74C614869907F77C3CD477C4A">
    <w:name w:val="A42D97C74C614869907F77C3CD477C4A"/>
    <w:rsid w:val="00606951"/>
  </w:style>
  <w:style w:type="paragraph" w:customStyle="1" w:styleId="F2AD43EB130948AAB37B62F363332C80">
    <w:name w:val="F2AD43EB130948AAB37B62F363332C80"/>
    <w:rsid w:val="00606951"/>
  </w:style>
  <w:style w:type="paragraph" w:customStyle="1" w:styleId="D8FA9B5839AC48F5AAE3E02DBC1C825B">
    <w:name w:val="D8FA9B5839AC48F5AAE3E02DBC1C825B"/>
    <w:rsid w:val="00606951"/>
  </w:style>
  <w:style w:type="paragraph" w:customStyle="1" w:styleId="E51EF2AD265745ADBCC5443161CB0616">
    <w:name w:val="E51EF2AD265745ADBCC5443161CB0616"/>
    <w:rsid w:val="00606951"/>
  </w:style>
  <w:style w:type="paragraph" w:customStyle="1" w:styleId="DD890382DA7E40F2811D137D9D4838B7">
    <w:name w:val="DD890382DA7E40F2811D137D9D4838B7"/>
    <w:rsid w:val="00606951"/>
  </w:style>
  <w:style w:type="paragraph" w:customStyle="1" w:styleId="57ACE163428D40C6A1F7816D5FFF5DCC">
    <w:name w:val="57ACE163428D40C6A1F7816D5FFF5DCC"/>
    <w:rsid w:val="00606951"/>
  </w:style>
  <w:style w:type="paragraph" w:customStyle="1" w:styleId="A92F057D21D9487C82F9F81A0F0E29BE">
    <w:name w:val="A92F057D21D9487C82F9F81A0F0E29BE"/>
    <w:rsid w:val="00606951"/>
  </w:style>
  <w:style w:type="paragraph" w:customStyle="1" w:styleId="27AFAB46747E4ACE8F69AD04645ABCDB">
    <w:name w:val="27AFAB46747E4ACE8F69AD04645ABCDB"/>
    <w:rsid w:val="00606951"/>
  </w:style>
  <w:style w:type="paragraph" w:customStyle="1" w:styleId="92AA7105A8454B01BE64FD478079FF03">
    <w:name w:val="92AA7105A8454B01BE64FD478079FF03"/>
    <w:rsid w:val="00606951"/>
  </w:style>
  <w:style w:type="paragraph" w:customStyle="1" w:styleId="FB0C31002B8F49F18239939C9CFA6E94">
    <w:name w:val="FB0C31002B8F49F18239939C9CFA6E94"/>
    <w:rsid w:val="00606951"/>
  </w:style>
  <w:style w:type="paragraph" w:customStyle="1" w:styleId="09F960AE7BE74609991ACC1BB8C1ADD1">
    <w:name w:val="09F960AE7BE74609991ACC1BB8C1ADD1"/>
    <w:rsid w:val="00606951"/>
  </w:style>
  <w:style w:type="paragraph" w:customStyle="1" w:styleId="461CBD24CD664CFA85742E99D0CD1A24">
    <w:name w:val="461CBD24CD664CFA85742E99D0CD1A24"/>
    <w:rsid w:val="00606951"/>
  </w:style>
  <w:style w:type="paragraph" w:customStyle="1" w:styleId="42362BE7628A44B2AF6B58DD31F5808E">
    <w:name w:val="42362BE7628A44B2AF6B58DD31F5808E"/>
    <w:rsid w:val="00606951"/>
  </w:style>
  <w:style w:type="paragraph" w:customStyle="1" w:styleId="2FB074AB132F40FF893BF64D880FF411">
    <w:name w:val="2FB074AB132F40FF893BF64D880FF411"/>
    <w:rsid w:val="00606951"/>
  </w:style>
  <w:style w:type="paragraph" w:customStyle="1" w:styleId="3C219B31D5D74A3980209FF2AE78F86D">
    <w:name w:val="3C219B31D5D74A3980209FF2AE78F86D"/>
    <w:rsid w:val="00606951"/>
  </w:style>
  <w:style w:type="paragraph" w:customStyle="1" w:styleId="23B17E0524734A3BAD97AD0F07FF5895">
    <w:name w:val="23B17E0524734A3BAD97AD0F07FF5895"/>
    <w:rsid w:val="00606951"/>
  </w:style>
  <w:style w:type="paragraph" w:customStyle="1" w:styleId="31C1F9BA7EF24E6CB374E81FCCDC3C53">
    <w:name w:val="31C1F9BA7EF24E6CB374E81FCCDC3C53"/>
    <w:rsid w:val="00606951"/>
  </w:style>
  <w:style w:type="paragraph" w:customStyle="1" w:styleId="640304FFFFEA4A5C8B178BE12A249746">
    <w:name w:val="640304FFFFEA4A5C8B178BE12A249746"/>
    <w:rsid w:val="00606951"/>
  </w:style>
  <w:style w:type="paragraph" w:customStyle="1" w:styleId="B0718C3B0A1749F6B4EB62C154F55CEA">
    <w:name w:val="B0718C3B0A1749F6B4EB62C154F55CEA"/>
    <w:rsid w:val="00606951"/>
  </w:style>
  <w:style w:type="paragraph" w:customStyle="1" w:styleId="1C578E61C7124175960A1426E5171784">
    <w:name w:val="1C578E61C7124175960A1426E5171784"/>
    <w:rsid w:val="00606951"/>
  </w:style>
  <w:style w:type="paragraph" w:customStyle="1" w:styleId="5579E6AD64D4421DB355338B9B5F76C9">
    <w:name w:val="5579E6AD64D4421DB355338B9B5F76C9"/>
    <w:rsid w:val="00606951"/>
  </w:style>
  <w:style w:type="paragraph" w:customStyle="1" w:styleId="B163095CC5724B7E9DB0AC26E691DAA6">
    <w:name w:val="B163095CC5724B7E9DB0AC26E691DAA6"/>
    <w:rsid w:val="00606951"/>
  </w:style>
  <w:style w:type="paragraph" w:customStyle="1" w:styleId="CEF22B86A9C644BE8978980CBACF978C">
    <w:name w:val="CEF22B86A9C644BE8978980CBACF978C"/>
    <w:rsid w:val="00606951"/>
  </w:style>
  <w:style w:type="paragraph" w:customStyle="1" w:styleId="C4E7069D3E3549A7BC384E482FF7A124">
    <w:name w:val="C4E7069D3E3549A7BC384E482FF7A124"/>
    <w:rsid w:val="006069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0D464F4C6DD314D89687075BE0FD8CC" ma:contentTypeVersion="17" ma:contentTypeDescription="Create a new document." ma:contentTypeScope="" ma:versionID="c0d1e33858744dce63e9b3584db40ee5">
  <xsd:schema xmlns:xsd="http://www.w3.org/2001/XMLSchema" xmlns:xs="http://www.w3.org/2001/XMLSchema" xmlns:p="http://schemas.microsoft.com/office/2006/metadata/properties" xmlns:ns2="265630a2-a07a-4d00-bbd2-db27837995eb" xmlns:ns3="59cd1108-1ebf-419e-a126-7cd91ad5064c" targetNamespace="http://schemas.microsoft.com/office/2006/metadata/properties" ma:root="true" ma:fieldsID="0bea6b152e2cd1e2e30aa6be78373e73" ns2:_="" ns3:_="">
    <xsd:import namespace="265630a2-a07a-4d00-bbd2-db27837995eb"/>
    <xsd:import namespace="59cd1108-1ebf-419e-a126-7cd91ad506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630a2-a07a-4d00-bbd2-db27837995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c1203d3-66f9-442a-beec-d9639c2b4cfc}" ma:internalName="TaxCatchAll" ma:showField="CatchAllData" ma:web="265630a2-a07a-4d00-bbd2-db27837995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cd1108-1ebf-419e-a126-7cd91ad506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e8b231-d534-4035-8a26-a2ed3b173b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20C400-B0F2-4775-9078-276E4586BF30}">
  <ds:schemaRefs>
    <ds:schemaRef ds:uri="http://schemas.openxmlformats.org/officeDocument/2006/bibliography"/>
  </ds:schemaRefs>
</ds:datastoreItem>
</file>

<file path=customXml/itemProps2.xml><?xml version="1.0" encoding="utf-8"?>
<ds:datastoreItem xmlns:ds="http://schemas.openxmlformats.org/officeDocument/2006/customXml" ds:itemID="{8AC03098-F3CB-44D8-98F6-25DA06AE8946}"/>
</file>

<file path=customXml/itemProps3.xml><?xml version="1.0" encoding="utf-8"?>
<ds:datastoreItem xmlns:ds="http://schemas.openxmlformats.org/officeDocument/2006/customXml" ds:itemID="{9359141F-3586-466C-AD1E-A1910BD82FA4}"/>
</file>

<file path=docProps/app.xml><?xml version="1.0" encoding="utf-8"?>
<Properties xmlns="http://schemas.openxmlformats.org/officeDocument/2006/extended-properties" xmlns:vt="http://schemas.openxmlformats.org/officeDocument/2006/docPropsVTypes">
  <Template>Normal</Template>
  <TotalTime>61</TotalTime>
  <Pages>44</Pages>
  <Words>11496</Words>
  <Characters>65532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76875</CharactersWithSpaces>
  <SharedDoc>false</SharedDoc>
  <HLinks>
    <vt:vector size="546" baseType="variant">
      <vt:variant>
        <vt:i4>4653142</vt:i4>
      </vt:variant>
      <vt:variant>
        <vt:i4>264</vt:i4>
      </vt:variant>
      <vt:variant>
        <vt:i4>0</vt:i4>
      </vt:variant>
      <vt:variant>
        <vt:i4>5</vt:i4>
      </vt:variant>
      <vt:variant>
        <vt:lpwstr>http://www.foodsmart.govt.nz/elibrary/meet-the-bugs/meet-the-bugs.pdf</vt:lpwstr>
      </vt:variant>
      <vt:variant>
        <vt:lpwstr/>
      </vt:variant>
      <vt:variant>
        <vt:i4>65567</vt:i4>
      </vt:variant>
      <vt:variant>
        <vt:i4>261</vt:i4>
      </vt:variant>
      <vt:variant>
        <vt:i4>0</vt:i4>
      </vt:variant>
      <vt:variant>
        <vt:i4>5</vt:i4>
      </vt:variant>
      <vt:variant>
        <vt:lpwstr>http://www.foodsmart.govt.nz/</vt:lpwstr>
      </vt:variant>
      <vt:variant>
        <vt:lpwstr/>
      </vt:variant>
      <vt:variant>
        <vt:i4>5701660</vt:i4>
      </vt:variant>
      <vt:variant>
        <vt:i4>258</vt:i4>
      </vt:variant>
      <vt:variant>
        <vt:i4>0</vt:i4>
      </vt:variant>
      <vt:variant>
        <vt:i4>5</vt:i4>
      </vt:variant>
      <vt:variant>
        <vt:lpwstr>http://www.foodsafety.govt.nz/policy-law/food-regulation/nz-food-legislation/</vt:lpwstr>
      </vt:variant>
      <vt:variant>
        <vt:lpwstr/>
      </vt:variant>
      <vt:variant>
        <vt:i4>2818081</vt:i4>
      </vt:variant>
      <vt:variant>
        <vt:i4>255</vt:i4>
      </vt:variant>
      <vt:variant>
        <vt:i4>0</vt:i4>
      </vt:variant>
      <vt:variant>
        <vt:i4>5</vt:i4>
      </vt:variant>
      <vt:variant>
        <vt:lpwstr>https://www.health.govt.nz/your-health/conditions-and-treatments/diseases-and-illnesses</vt:lpwstr>
      </vt:variant>
      <vt:variant>
        <vt:lpwstr/>
      </vt:variant>
      <vt:variant>
        <vt:i4>2687019</vt:i4>
      </vt:variant>
      <vt:variant>
        <vt:i4>252</vt:i4>
      </vt:variant>
      <vt:variant>
        <vt:i4>0</vt:i4>
      </vt:variant>
      <vt:variant>
        <vt:i4>5</vt:i4>
      </vt:variant>
      <vt:variant>
        <vt:lpwstr>http://www.health.govt.nz/publication/communicable-disease-control-manual-2012</vt:lpwstr>
      </vt:variant>
      <vt:variant>
        <vt:lpwstr/>
      </vt:variant>
      <vt:variant>
        <vt:i4>1310785</vt:i4>
      </vt:variant>
      <vt:variant>
        <vt:i4>249</vt:i4>
      </vt:variant>
      <vt:variant>
        <vt:i4>0</vt:i4>
      </vt:variant>
      <vt:variant>
        <vt:i4>5</vt:i4>
      </vt:variant>
      <vt:variant>
        <vt:lpwstr>https://www.health.govt.nz/your-health/conditions-and-treatments/diseases-and-illnesses/influenza/flu-stories</vt:lpwstr>
      </vt:variant>
      <vt:variant>
        <vt:lpwstr/>
      </vt:variant>
      <vt:variant>
        <vt:i4>8257573</vt:i4>
      </vt:variant>
      <vt:variant>
        <vt:i4>246</vt:i4>
      </vt:variant>
      <vt:variant>
        <vt:i4>0</vt:i4>
      </vt:variant>
      <vt:variant>
        <vt:i4>5</vt:i4>
      </vt:variant>
      <vt:variant>
        <vt:lpwstr>http://www.health.qld.gov.au/ph/documents/cdb/23496.pdf</vt:lpwstr>
      </vt:variant>
      <vt:variant>
        <vt:lpwstr/>
      </vt:variant>
      <vt:variant>
        <vt:i4>4849682</vt:i4>
      </vt:variant>
      <vt:variant>
        <vt:i4>243</vt:i4>
      </vt:variant>
      <vt:variant>
        <vt:i4>0</vt:i4>
      </vt:variant>
      <vt:variant>
        <vt:i4>5</vt:i4>
      </vt:variant>
      <vt:variant>
        <vt:lpwstr>http://www.health.govt.nz/publication/guidelines-management-norovirus-outbreaks-hospitals-and-elderly-care-institutions-0</vt:lpwstr>
      </vt:variant>
      <vt:variant>
        <vt:lpwstr/>
      </vt:variant>
      <vt:variant>
        <vt:i4>5767171</vt:i4>
      </vt:variant>
      <vt:variant>
        <vt:i4>240</vt:i4>
      </vt:variant>
      <vt:variant>
        <vt:i4>0</vt:i4>
      </vt:variant>
      <vt:variant>
        <vt:i4>5</vt:i4>
      </vt:variant>
      <vt:variant>
        <vt:lpwstr>http://www.everybody.co.nz/page-233161fe-90a8-4fd0-b243-434fabd91040.aspx</vt:lpwstr>
      </vt:variant>
      <vt:variant>
        <vt:lpwstr/>
      </vt:variant>
      <vt:variant>
        <vt:i4>262151</vt:i4>
      </vt:variant>
      <vt:variant>
        <vt:i4>237</vt:i4>
      </vt:variant>
      <vt:variant>
        <vt:i4>0</vt:i4>
      </vt:variant>
      <vt:variant>
        <vt:i4>5</vt:i4>
      </vt:variant>
      <vt:variant>
        <vt:lpwstr>https://www.accu-chek.co.nz/nz/products/lancingdevices/multiclix.html</vt:lpwstr>
      </vt:variant>
      <vt:variant>
        <vt:lpwstr/>
      </vt:variant>
      <vt:variant>
        <vt:i4>7143475</vt:i4>
      </vt:variant>
      <vt:variant>
        <vt:i4>234</vt:i4>
      </vt:variant>
      <vt:variant>
        <vt:i4>0</vt:i4>
      </vt:variant>
      <vt:variant>
        <vt:i4>5</vt:i4>
      </vt:variant>
      <vt:variant>
        <vt:lpwstr>http://asthmafoundation.org.nz/your-health/manage-your-asthma/inhalers/</vt:lpwstr>
      </vt:variant>
      <vt:variant>
        <vt:lpwstr/>
      </vt:variant>
      <vt:variant>
        <vt:i4>3997728</vt:i4>
      </vt:variant>
      <vt:variant>
        <vt:i4>231</vt:i4>
      </vt:variant>
      <vt:variant>
        <vt:i4>0</vt:i4>
      </vt:variant>
      <vt:variant>
        <vt:i4>5</vt:i4>
      </vt:variant>
      <vt:variant>
        <vt:lpwstr>http://www.asthma-nz.org.nz/All+About+Asthma/All+About+Spacers.html</vt:lpwstr>
      </vt:variant>
      <vt:variant>
        <vt:lpwstr>Instructions</vt:lpwstr>
      </vt:variant>
      <vt:variant>
        <vt:i4>6094864</vt:i4>
      </vt:variant>
      <vt:variant>
        <vt:i4>228</vt:i4>
      </vt:variant>
      <vt:variant>
        <vt:i4>0</vt:i4>
      </vt:variant>
      <vt:variant>
        <vt:i4>5</vt:i4>
      </vt:variant>
      <vt:variant>
        <vt:lpwstr>http://www.ccdhb.org.nz/news/Donning-and-Removing.pdf</vt:lpwstr>
      </vt:variant>
      <vt:variant>
        <vt:lpwstr/>
      </vt:variant>
      <vt:variant>
        <vt:i4>1245248</vt:i4>
      </vt:variant>
      <vt:variant>
        <vt:i4>225</vt:i4>
      </vt:variant>
      <vt:variant>
        <vt:i4>0</vt:i4>
      </vt:variant>
      <vt:variant>
        <vt:i4>5</vt:i4>
      </vt:variant>
      <vt:variant>
        <vt:lpwstr>http://www.infectioncontrol.co.nz/links/hand-hygiene/</vt:lpwstr>
      </vt:variant>
      <vt:variant>
        <vt:lpwstr/>
      </vt:variant>
      <vt:variant>
        <vt:i4>7012387</vt:i4>
      </vt:variant>
      <vt:variant>
        <vt:i4>222</vt:i4>
      </vt:variant>
      <vt:variant>
        <vt:i4>0</vt:i4>
      </vt:variant>
      <vt:variant>
        <vt:i4>5</vt:i4>
      </vt:variant>
      <vt:variant>
        <vt:lpwstr>http://www.handhygiene.org.nz/</vt:lpwstr>
      </vt:variant>
      <vt:variant>
        <vt:lpwstr/>
      </vt:variant>
      <vt:variant>
        <vt:i4>8323127</vt:i4>
      </vt:variant>
      <vt:variant>
        <vt:i4>219</vt:i4>
      </vt:variant>
      <vt:variant>
        <vt:i4>0</vt:i4>
      </vt:variant>
      <vt:variant>
        <vt:i4>5</vt:i4>
      </vt:variant>
      <vt:variant>
        <vt:lpwstr>http://www.google.co.nz/imgres?imgurl=&amp;imgrefurl=http%3A%2F%2Fwww.sickkids.ca%2FNursing%2FEducation-and-learning%2FNursing-Student-Orientation%2Fmodule-one-safety%2Finfection-control-at-sickkids%2Fppe%2Findex.html&amp;h=0&amp;w=0&amp;sz=1&amp;tbnid=4DzmAD1KEnsoDM&amp;tbnh=220&amp;tbnw=229&amp;zoom=1&amp;docid=ab8zwQu8ipnaWM&amp;ei=kGgKU622EYiElQW-moGwCw&amp;ved=0CAIQsCUoAA</vt:lpwstr>
      </vt:variant>
      <vt:variant>
        <vt:lpwstr/>
      </vt:variant>
      <vt:variant>
        <vt:i4>1245248</vt:i4>
      </vt:variant>
      <vt:variant>
        <vt:i4>216</vt:i4>
      </vt:variant>
      <vt:variant>
        <vt:i4>0</vt:i4>
      </vt:variant>
      <vt:variant>
        <vt:i4>5</vt:i4>
      </vt:variant>
      <vt:variant>
        <vt:lpwstr>http://www.infectioncontrol.co.nz/links/hand-hygiene/</vt:lpwstr>
      </vt:variant>
      <vt:variant>
        <vt:lpwstr/>
      </vt:variant>
      <vt:variant>
        <vt:i4>262150</vt:i4>
      </vt:variant>
      <vt:variant>
        <vt:i4>213</vt:i4>
      </vt:variant>
      <vt:variant>
        <vt:i4>0</vt:i4>
      </vt:variant>
      <vt:variant>
        <vt:i4>5</vt:i4>
      </vt:variant>
      <vt:variant>
        <vt:lpwstr>https://www.healthed.govt.nz/resource-table/table-infectious-diseases-poster</vt:lpwstr>
      </vt:variant>
      <vt:variant>
        <vt:lpwstr/>
      </vt:variant>
      <vt:variant>
        <vt:i4>3080220</vt:i4>
      </vt:variant>
      <vt:variant>
        <vt:i4>210</vt:i4>
      </vt:variant>
      <vt:variant>
        <vt:i4>0</vt:i4>
      </vt:variant>
      <vt:variant>
        <vt:i4>5</vt:i4>
      </vt:variant>
      <vt:variant>
        <vt:lpwstr>http://www.moh.govt.nz/moh.nsf/wpg_index/About-notifiable+diseases</vt:lpwstr>
      </vt:variant>
      <vt:variant>
        <vt:lpwstr/>
      </vt:variant>
      <vt:variant>
        <vt:i4>1376343</vt:i4>
      </vt:variant>
      <vt:variant>
        <vt:i4>207</vt:i4>
      </vt:variant>
      <vt:variant>
        <vt:i4>0</vt:i4>
      </vt:variant>
      <vt:variant>
        <vt:i4>5</vt:i4>
      </vt:variant>
      <vt:variant>
        <vt:lpwstr>http://www.vdh.virginia.gov/epidemiology/surveillance/hai/documents/pdf/Chain of Infection Fact Sheet.pdf</vt:lpwstr>
      </vt:variant>
      <vt:variant>
        <vt:lpwstr/>
      </vt:variant>
      <vt:variant>
        <vt:i4>1245209</vt:i4>
      </vt:variant>
      <vt:variant>
        <vt:i4>204</vt:i4>
      </vt:variant>
      <vt:variant>
        <vt:i4>0</vt:i4>
      </vt:variant>
      <vt:variant>
        <vt:i4>5</vt:i4>
      </vt:variant>
      <vt:variant>
        <vt:lpwstr>http://learnonline.health.nz/login/index.php</vt:lpwstr>
      </vt:variant>
      <vt:variant>
        <vt:lpwstr/>
      </vt:variant>
      <vt:variant>
        <vt:i4>1245209</vt:i4>
      </vt:variant>
      <vt:variant>
        <vt:i4>201</vt:i4>
      </vt:variant>
      <vt:variant>
        <vt:i4>0</vt:i4>
      </vt:variant>
      <vt:variant>
        <vt:i4>5</vt:i4>
      </vt:variant>
      <vt:variant>
        <vt:lpwstr>http://learnonline.health.nz/login/index.php</vt:lpwstr>
      </vt:variant>
      <vt:variant>
        <vt:lpwstr/>
      </vt:variant>
      <vt:variant>
        <vt:i4>6619219</vt:i4>
      </vt:variant>
      <vt:variant>
        <vt:i4>198</vt:i4>
      </vt:variant>
      <vt:variant>
        <vt:i4>0</vt:i4>
      </vt:variant>
      <vt:variant>
        <vt:i4>5</vt:i4>
      </vt:variant>
      <vt:variant>
        <vt:lpwstr>mailto:Andy.Wisheart@nra.co.nz</vt:lpwstr>
      </vt:variant>
      <vt:variant>
        <vt:lpwstr/>
      </vt:variant>
      <vt:variant>
        <vt:i4>2424873</vt:i4>
      </vt:variant>
      <vt:variant>
        <vt:i4>195</vt:i4>
      </vt:variant>
      <vt:variant>
        <vt:i4>0</vt:i4>
      </vt:variant>
      <vt:variant>
        <vt:i4>5</vt:i4>
      </vt:variant>
      <vt:variant>
        <vt:lpwstr>http://www.healthpoint.co.nz/specialists/infectious-diseases/northland-dhb-communicable-disease/?region=19</vt:lpwstr>
      </vt:variant>
      <vt:variant>
        <vt:lpwstr/>
      </vt:variant>
      <vt:variant>
        <vt:i4>5636168</vt:i4>
      </vt:variant>
      <vt:variant>
        <vt:i4>192</vt:i4>
      </vt:variant>
      <vt:variant>
        <vt:i4>0</vt:i4>
      </vt:variant>
      <vt:variant>
        <vt:i4>5</vt:i4>
      </vt:variant>
      <vt:variant>
        <vt:lpwstr>http://www.healthpoint.co.nz/specialists/other/counties-manukau-health-infection-prevention/</vt:lpwstr>
      </vt:variant>
      <vt:variant>
        <vt:lpwstr/>
      </vt:variant>
      <vt:variant>
        <vt:i4>7274598</vt:i4>
      </vt:variant>
      <vt:variant>
        <vt:i4>189</vt:i4>
      </vt:variant>
      <vt:variant>
        <vt:i4>0</vt:i4>
      </vt:variant>
      <vt:variant>
        <vt:i4>5</vt:i4>
      </vt:variant>
      <vt:variant>
        <vt:lpwstr>http://www.healthpoint.co.nz/specialists/infectious-diseases/waitemata-dhb-infectious-diseases-service/</vt:lpwstr>
      </vt:variant>
      <vt:variant>
        <vt:lpwstr/>
      </vt:variant>
      <vt:variant>
        <vt:i4>7929955</vt:i4>
      </vt:variant>
      <vt:variant>
        <vt:i4>186</vt:i4>
      </vt:variant>
      <vt:variant>
        <vt:i4>0</vt:i4>
      </vt:variant>
      <vt:variant>
        <vt:i4>5</vt:i4>
      </vt:variant>
      <vt:variant>
        <vt:lpwstr>http://www.healthpoint.co.nz/specialists/infectious-diseases/auckland-dhb-infectious-diseases/</vt:lpwstr>
      </vt:variant>
      <vt:variant>
        <vt:lpwstr/>
      </vt:variant>
      <vt:variant>
        <vt:i4>393253</vt:i4>
      </vt:variant>
      <vt:variant>
        <vt:i4>183</vt:i4>
      </vt:variant>
      <vt:variant>
        <vt:i4>0</vt:i4>
      </vt:variant>
      <vt:variant>
        <vt:i4>5</vt:i4>
      </vt:variant>
      <vt:variant>
        <vt:lpwstr>http://www.adhb.govt.nz/CETU/IMGs/Infection_control.htm</vt:lpwstr>
      </vt:variant>
      <vt:variant>
        <vt:lpwstr/>
      </vt:variant>
      <vt:variant>
        <vt:i4>7929955</vt:i4>
      </vt:variant>
      <vt:variant>
        <vt:i4>180</vt:i4>
      </vt:variant>
      <vt:variant>
        <vt:i4>0</vt:i4>
      </vt:variant>
      <vt:variant>
        <vt:i4>5</vt:i4>
      </vt:variant>
      <vt:variant>
        <vt:lpwstr>http://www.healthpoint.co.nz/specialists/infectious-diseases/auckland-dhb-infectious-diseases/</vt:lpwstr>
      </vt:variant>
      <vt:variant>
        <vt:lpwstr/>
      </vt:variant>
      <vt:variant>
        <vt:i4>3080220</vt:i4>
      </vt:variant>
      <vt:variant>
        <vt:i4>177</vt:i4>
      </vt:variant>
      <vt:variant>
        <vt:i4>0</vt:i4>
      </vt:variant>
      <vt:variant>
        <vt:i4>5</vt:i4>
      </vt:variant>
      <vt:variant>
        <vt:lpwstr>http://www.moh.govt.nz/moh.nsf/wpg_index/About-notifiable+diseases</vt:lpwstr>
      </vt:variant>
      <vt:variant>
        <vt:lpwstr/>
      </vt:variant>
      <vt:variant>
        <vt:i4>3080220</vt:i4>
      </vt:variant>
      <vt:variant>
        <vt:i4>174</vt:i4>
      </vt:variant>
      <vt:variant>
        <vt:i4>0</vt:i4>
      </vt:variant>
      <vt:variant>
        <vt:i4>5</vt:i4>
      </vt:variant>
      <vt:variant>
        <vt:lpwstr>http://www.moh.govt.nz/moh.nsf/wpg_index/About-notifiable+diseases</vt:lpwstr>
      </vt:variant>
      <vt:variant>
        <vt:lpwstr/>
      </vt:variant>
      <vt:variant>
        <vt:i4>7929959</vt:i4>
      </vt:variant>
      <vt:variant>
        <vt:i4>171</vt:i4>
      </vt:variant>
      <vt:variant>
        <vt:i4>0</vt:i4>
      </vt:variant>
      <vt:variant>
        <vt:i4>5</vt:i4>
      </vt:variant>
      <vt:variant>
        <vt:lpwstr>http://www.moh.govt.nz/influenza-a-h1n1</vt:lpwstr>
      </vt:variant>
      <vt:variant>
        <vt:lpwstr/>
      </vt:variant>
      <vt:variant>
        <vt:i4>5898241</vt:i4>
      </vt:variant>
      <vt:variant>
        <vt:i4>168</vt:i4>
      </vt:variant>
      <vt:variant>
        <vt:i4>0</vt:i4>
      </vt:variant>
      <vt:variant>
        <vt:i4>5</vt:i4>
      </vt:variant>
      <vt:variant>
        <vt:lpwstr>http://www.bugcontrol.co.nz/</vt:lpwstr>
      </vt:variant>
      <vt:variant>
        <vt:lpwstr/>
      </vt:variant>
      <vt:variant>
        <vt:i4>7012380</vt:i4>
      </vt:variant>
      <vt:variant>
        <vt:i4>165</vt:i4>
      </vt:variant>
      <vt:variant>
        <vt:i4>0</vt:i4>
      </vt:variant>
      <vt:variant>
        <vt:i4>5</vt:i4>
      </vt:variant>
      <vt:variant>
        <vt:lpwstr>https://www.healthed.govt.nz/search?query=infection%20&amp;type=resource&amp;topic=All&amp;language=All&amp;format=All&amp;online_only=All&amp;mode=picture-view</vt:lpwstr>
      </vt:variant>
      <vt:variant>
        <vt:lpwstr/>
      </vt:variant>
      <vt:variant>
        <vt:i4>6946879</vt:i4>
      </vt:variant>
      <vt:variant>
        <vt:i4>162</vt:i4>
      </vt:variant>
      <vt:variant>
        <vt:i4>0</vt:i4>
      </vt:variant>
      <vt:variant>
        <vt:i4>5</vt:i4>
      </vt:variant>
      <vt:variant>
        <vt:lpwstr>http://www.google.co.nz/url?sa=t&amp;rct=j&amp;q=&amp;esrc=s&amp;source=web&amp;cd=1&amp;ved=0CCwQFjAA&amp;url=http%3A%2F%2Fwww.health.govt.nz%2Fsystem%2Ffiles%2Fdocuments%2Fpublications%2Fcommunicable-disease-control-manual-2012.doc&amp;ei=Dj0KU9WhGImQkAXQoIDoDQ&amp;usg=AFQjCNFhqn5KWOi-Sgb8zWDTfll6LNtz2Q&amp;bvm=bv.61725948,d.dGI</vt:lpwstr>
      </vt:variant>
      <vt:variant>
        <vt:lpwstr/>
      </vt:variant>
      <vt:variant>
        <vt:i4>3801205</vt:i4>
      </vt:variant>
      <vt:variant>
        <vt:i4>159</vt:i4>
      </vt:variant>
      <vt:variant>
        <vt:i4>0</vt:i4>
      </vt:variant>
      <vt:variant>
        <vt:i4>5</vt:i4>
      </vt:variant>
      <vt:variant>
        <vt:lpwstr>http://www.cdc.gov/</vt:lpwstr>
      </vt:variant>
      <vt:variant>
        <vt:lpwstr/>
      </vt:variant>
      <vt:variant>
        <vt:i4>3604579</vt:i4>
      </vt:variant>
      <vt:variant>
        <vt:i4>156</vt:i4>
      </vt:variant>
      <vt:variant>
        <vt:i4>0</vt:i4>
      </vt:variant>
      <vt:variant>
        <vt:i4>5</vt:i4>
      </vt:variant>
      <vt:variant>
        <vt:lpwstr>http://www.foodsafety.govt.nz/</vt:lpwstr>
      </vt:variant>
      <vt:variant>
        <vt:lpwstr/>
      </vt:variant>
      <vt:variant>
        <vt:i4>6619205</vt:i4>
      </vt:variant>
      <vt:variant>
        <vt:i4>153</vt:i4>
      </vt:variant>
      <vt:variant>
        <vt:i4>0</vt:i4>
      </vt:variant>
      <vt:variant>
        <vt:i4>5</vt:i4>
      </vt:variant>
      <vt:variant>
        <vt:lpwstr>http://www.who.int/csr/bioriskreduction/infection_control/publications/en/index.html</vt:lpwstr>
      </vt:variant>
      <vt:variant>
        <vt:lpwstr/>
      </vt:variant>
      <vt:variant>
        <vt:i4>1310726</vt:i4>
      </vt:variant>
      <vt:variant>
        <vt:i4>150</vt:i4>
      </vt:variant>
      <vt:variant>
        <vt:i4>0</vt:i4>
      </vt:variant>
      <vt:variant>
        <vt:i4>5</vt:i4>
      </vt:variant>
      <vt:variant>
        <vt:lpwstr>http://learnonline.health.nz/course/categorylist.php?viewtype=course</vt:lpwstr>
      </vt:variant>
      <vt:variant>
        <vt:lpwstr/>
      </vt:variant>
      <vt:variant>
        <vt:i4>2359356</vt:i4>
      </vt:variant>
      <vt:variant>
        <vt:i4>147</vt:i4>
      </vt:variant>
      <vt:variant>
        <vt:i4>0</vt:i4>
      </vt:variant>
      <vt:variant>
        <vt:i4>5</vt:i4>
      </vt:variant>
      <vt:variant>
        <vt:lpwstr>http://www.health.govt.nz/our-work/regulation-health-and-disability-system/certification-health-care-services/health-and-disability-services-standards</vt:lpwstr>
      </vt:variant>
      <vt:variant>
        <vt:lpwstr/>
      </vt:variant>
      <vt:variant>
        <vt:i4>5701642</vt:i4>
      </vt:variant>
      <vt:variant>
        <vt:i4>144</vt:i4>
      </vt:variant>
      <vt:variant>
        <vt:i4>0</vt:i4>
      </vt:variant>
      <vt:variant>
        <vt:i4>5</vt:i4>
      </vt:variant>
      <vt:variant>
        <vt:lpwstr>http://www.legislation.govt.nz/act/public/2001/0093/latest/DLM119975.html</vt:lpwstr>
      </vt:variant>
      <vt:variant>
        <vt:lpwstr/>
      </vt:variant>
      <vt:variant>
        <vt:i4>5439495</vt:i4>
      </vt:variant>
      <vt:variant>
        <vt:i4>141</vt:i4>
      </vt:variant>
      <vt:variant>
        <vt:i4>0</vt:i4>
      </vt:variant>
      <vt:variant>
        <vt:i4>5</vt:i4>
      </vt:variant>
      <vt:variant>
        <vt:lpwstr>http://www.legislation.govt.nz/act/public/1956/0065/latest/DLM305840.html</vt:lpwstr>
      </vt:variant>
      <vt:variant>
        <vt:lpwstr/>
      </vt:variant>
      <vt:variant>
        <vt:i4>2293798</vt:i4>
      </vt:variant>
      <vt:variant>
        <vt:i4>138</vt:i4>
      </vt:variant>
      <vt:variant>
        <vt:i4>0</vt:i4>
      </vt:variant>
      <vt:variant>
        <vt:i4>5</vt:i4>
      </vt:variant>
      <vt:variant>
        <vt:lpwstr>http://www.legislation.govt.nz/pdfLink.aspx?id=DLM42662</vt:lpwstr>
      </vt:variant>
      <vt:variant>
        <vt:lpwstr/>
      </vt:variant>
      <vt:variant>
        <vt:i4>6094930</vt:i4>
      </vt:variant>
      <vt:variant>
        <vt:i4>135</vt:i4>
      </vt:variant>
      <vt:variant>
        <vt:i4>0</vt:i4>
      </vt:variant>
      <vt:variant>
        <vt:i4>5</vt:i4>
      </vt:variant>
      <vt:variant>
        <vt:lpwstr>http://www.legislation.govt.nz/act/public/1981/0045/latest/DLM48687.html</vt:lpwstr>
      </vt:variant>
      <vt:variant>
        <vt:lpwstr/>
      </vt:variant>
      <vt:variant>
        <vt:i4>1835058</vt:i4>
      </vt:variant>
      <vt:variant>
        <vt:i4>128</vt:i4>
      </vt:variant>
      <vt:variant>
        <vt:i4>0</vt:i4>
      </vt:variant>
      <vt:variant>
        <vt:i4>5</vt:i4>
      </vt:variant>
      <vt:variant>
        <vt:lpwstr/>
      </vt:variant>
      <vt:variant>
        <vt:lpwstr>_Toc381361615</vt:lpwstr>
      </vt:variant>
      <vt:variant>
        <vt:i4>1835058</vt:i4>
      </vt:variant>
      <vt:variant>
        <vt:i4>122</vt:i4>
      </vt:variant>
      <vt:variant>
        <vt:i4>0</vt:i4>
      </vt:variant>
      <vt:variant>
        <vt:i4>5</vt:i4>
      </vt:variant>
      <vt:variant>
        <vt:lpwstr/>
      </vt:variant>
      <vt:variant>
        <vt:lpwstr>_Toc381361614</vt:lpwstr>
      </vt:variant>
      <vt:variant>
        <vt:i4>1900594</vt:i4>
      </vt:variant>
      <vt:variant>
        <vt:i4>116</vt:i4>
      </vt:variant>
      <vt:variant>
        <vt:i4>0</vt:i4>
      </vt:variant>
      <vt:variant>
        <vt:i4>5</vt:i4>
      </vt:variant>
      <vt:variant>
        <vt:lpwstr/>
      </vt:variant>
      <vt:variant>
        <vt:lpwstr>_Toc381361609</vt:lpwstr>
      </vt:variant>
      <vt:variant>
        <vt:i4>1900594</vt:i4>
      </vt:variant>
      <vt:variant>
        <vt:i4>110</vt:i4>
      </vt:variant>
      <vt:variant>
        <vt:i4>0</vt:i4>
      </vt:variant>
      <vt:variant>
        <vt:i4>5</vt:i4>
      </vt:variant>
      <vt:variant>
        <vt:lpwstr/>
      </vt:variant>
      <vt:variant>
        <vt:lpwstr>_Toc381361608</vt:lpwstr>
      </vt:variant>
      <vt:variant>
        <vt:i4>1900594</vt:i4>
      </vt:variant>
      <vt:variant>
        <vt:i4>104</vt:i4>
      </vt:variant>
      <vt:variant>
        <vt:i4>0</vt:i4>
      </vt:variant>
      <vt:variant>
        <vt:i4>5</vt:i4>
      </vt:variant>
      <vt:variant>
        <vt:lpwstr/>
      </vt:variant>
      <vt:variant>
        <vt:lpwstr>_Toc381361607</vt:lpwstr>
      </vt:variant>
      <vt:variant>
        <vt:i4>1900594</vt:i4>
      </vt:variant>
      <vt:variant>
        <vt:i4>98</vt:i4>
      </vt:variant>
      <vt:variant>
        <vt:i4>0</vt:i4>
      </vt:variant>
      <vt:variant>
        <vt:i4>5</vt:i4>
      </vt:variant>
      <vt:variant>
        <vt:lpwstr/>
      </vt:variant>
      <vt:variant>
        <vt:lpwstr>_Toc381361606</vt:lpwstr>
      </vt:variant>
      <vt:variant>
        <vt:i4>1900594</vt:i4>
      </vt:variant>
      <vt:variant>
        <vt:i4>92</vt:i4>
      </vt:variant>
      <vt:variant>
        <vt:i4>0</vt:i4>
      </vt:variant>
      <vt:variant>
        <vt:i4>5</vt:i4>
      </vt:variant>
      <vt:variant>
        <vt:lpwstr/>
      </vt:variant>
      <vt:variant>
        <vt:lpwstr>_Toc381361605</vt:lpwstr>
      </vt:variant>
      <vt:variant>
        <vt:i4>1900594</vt:i4>
      </vt:variant>
      <vt:variant>
        <vt:i4>86</vt:i4>
      </vt:variant>
      <vt:variant>
        <vt:i4>0</vt:i4>
      </vt:variant>
      <vt:variant>
        <vt:i4>5</vt:i4>
      </vt:variant>
      <vt:variant>
        <vt:lpwstr/>
      </vt:variant>
      <vt:variant>
        <vt:lpwstr>_Toc381361603</vt:lpwstr>
      </vt:variant>
      <vt:variant>
        <vt:i4>1900594</vt:i4>
      </vt:variant>
      <vt:variant>
        <vt:i4>80</vt:i4>
      </vt:variant>
      <vt:variant>
        <vt:i4>0</vt:i4>
      </vt:variant>
      <vt:variant>
        <vt:i4>5</vt:i4>
      </vt:variant>
      <vt:variant>
        <vt:lpwstr/>
      </vt:variant>
      <vt:variant>
        <vt:lpwstr>_Toc381361602</vt:lpwstr>
      </vt:variant>
      <vt:variant>
        <vt:i4>1900594</vt:i4>
      </vt:variant>
      <vt:variant>
        <vt:i4>74</vt:i4>
      </vt:variant>
      <vt:variant>
        <vt:i4>0</vt:i4>
      </vt:variant>
      <vt:variant>
        <vt:i4>5</vt:i4>
      </vt:variant>
      <vt:variant>
        <vt:lpwstr/>
      </vt:variant>
      <vt:variant>
        <vt:lpwstr>_Toc381361601</vt:lpwstr>
      </vt:variant>
      <vt:variant>
        <vt:i4>1900594</vt:i4>
      </vt:variant>
      <vt:variant>
        <vt:i4>68</vt:i4>
      </vt:variant>
      <vt:variant>
        <vt:i4>0</vt:i4>
      </vt:variant>
      <vt:variant>
        <vt:i4>5</vt:i4>
      </vt:variant>
      <vt:variant>
        <vt:lpwstr/>
      </vt:variant>
      <vt:variant>
        <vt:lpwstr>_Toc381361600</vt:lpwstr>
      </vt:variant>
      <vt:variant>
        <vt:i4>1310769</vt:i4>
      </vt:variant>
      <vt:variant>
        <vt:i4>62</vt:i4>
      </vt:variant>
      <vt:variant>
        <vt:i4>0</vt:i4>
      </vt:variant>
      <vt:variant>
        <vt:i4>5</vt:i4>
      </vt:variant>
      <vt:variant>
        <vt:lpwstr/>
      </vt:variant>
      <vt:variant>
        <vt:lpwstr>_Toc381361599</vt:lpwstr>
      </vt:variant>
      <vt:variant>
        <vt:i4>1310769</vt:i4>
      </vt:variant>
      <vt:variant>
        <vt:i4>56</vt:i4>
      </vt:variant>
      <vt:variant>
        <vt:i4>0</vt:i4>
      </vt:variant>
      <vt:variant>
        <vt:i4>5</vt:i4>
      </vt:variant>
      <vt:variant>
        <vt:lpwstr/>
      </vt:variant>
      <vt:variant>
        <vt:lpwstr>_Toc381361598</vt:lpwstr>
      </vt:variant>
      <vt:variant>
        <vt:i4>1310769</vt:i4>
      </vt:variant>
      <vt:variant>
        <vt:i4>50</vt:i4>
      </vt:variant>
      <vt:variant>
        <vt:i4>0</vt:i4>
      </vt:variant>
      <vt:variant>
        <vt:i4>5</vt:i4>
      </vt:variant>
      <vt:variant>
        <vt:lpwstr/>
      </vt:variant>
      <vt:variant>
        <vt:lpwstr>_Toc381361597</vt:lpwstr>
      </vt:variant>
      <vt:variant>
        <vt:i4>1310769</vt:i4>
      </vt:variant>
      <vt:variant>
        <vt:i4>44</vt:i4>
      </vt:variant>
      <vt:variant>
        <vt:i4>0</vt:i4>
      </vt:variant>
      <vt:variant>
        <vt:i4>5</vt:i4>
      </vt:variant>
      <vt:variant>
        <vt:lpwstr/>
      </vt:variant>
      <vt:variant>
        <vt:lpwstr>_Toc381361596</vt:lpwstr>
      </vt:variant>
      <vt:variant>
        <vt:i4>1310769</vt:i4>
      </vt:variant>
      <vt:variant>
        <vt:i4>38</vt:i4>
      </vt:variant>
      <vt:variant>
        <vt:i4>0</vt:i4>
      </vt:variant>
      <vt:variant>
        <vt:i4>5</vt:i4>
      </vt:variant>
      <vt:variant>
        <vt:lpwstr/>
      </vt:variant>
      <vt:variant>
        <vt:lpwstr>_Toc381361595</vt:lpwstr>
      </vt:variant>
      <vt:variant>
        <vt:i4>1310769</vt:i4>
      </vt:variant>
      <vt:variant>
        <vt:i4>32</vt:i4>
      </vt:variant>
      <vt:variant>
        <vt:i4>0</vt:i4>
      </vt:variant>
      <vt:variant>
        <vt:i4>5</vt:i4>
      </vt:variant>
      <vt:variant>
        <vt:lpwstr/>
      </vt:variant>
      <vt:variant>
        <vt:lpwstr>_Toc381361594</vt:lpwstr>
      </vt:variant>
      <vt:variant>
        <vt:i4>1310769</vt:i4>
      </vt:variant>
      <vt:variant>
        <vt:i4>26</vt:i4>
      </vt:variant>
      <vt:variant>
        <vt:i4>0</vt:i4>
      </vt:variant>
      <vt:variant>
        <vt:i4>5</vt:i4>
      </vt:variant>
      <vt:variant>
        <vt:lpwstr/>
      </vt:variant>
      <vt:variant>
        <vt:lpwstr>_Toc381361593</vt:lpwstr>
      </vt:variant>
      <vt:variant>
        <vt:i4>1310769</vt:i4>
      </vt:variant>
      <vt:variant>
        <vt:i4>20</vt:i4>
      </vt:variant>
      <vt:variant>
        <vt:i4>0</vt:i4>
      </vt:variant>
      <vt:variant>
        <vt:i4>5</vt:i4>
      </vt:variant>
      <vt:variant>
        <vt:lpwstr/>
      </vt:variant>
      <vt:variant>
        <vt:lpwstr>_Toc381361592</vt:lpwstr>
      </vt:variant>
      <vt:variant>
        <vt:i4>1310769</vt:i4>
      </vt:variant>
      <vt:variant>
        <vt:i4>14</vt:i4>
      </vt:variant>
      <vt:variant>
        <vt:i4>0</vt:i4>
      </vt:variant>
      <vt:variant>
        <vt:i4>5</vt:i4>
      </vt:variant>
      <vt:variant>
        <vt:lpwstr/>
      </vt:variant>
      <vt:variant>
        <vt:lpwstr>_Toc381361591</vt:lpwstr>
      </vt:variant>
      <vt:variant>
        <vt:i4>1310769</vt:i4>
      </vt:variant>
      <vt:variant>
        <vt:i4>8</vt:i4>
      </vt:variant>
      <vt:variant>
        <vt:i4>0</vt:i4>
      </vt:variant>
      <vt:variant>
        <vt:i4>5</vt:i4>
      </vt:variant>
      <vt:variant>
        <vt:lpwstr/>
      </vt:variant>
      <vt:variant>
        <vt:lpwstr>_Toc381361590</vt:lpwstr>
      </vt:variant>
      <vt:variant>
        <vt:i4>1376305</vt:i4>
      </vt:variant>
      <vt:variant>
        <vt:i4>2</vt:i4>
      </vt:variant>
      <vt:variant>
        <vt:i4>0</vt:i4>
      </vt:variant>
      <vt:variant>
        <vt:i4>5</vt:i4>
      </vt:variant>
      <vt:variant>
        <vt:lpwstr/>
      </vt:variant>
      <vt:variant>
        <vt:lpwstr>_Toc381361589</vt:lpwstr>
      </vt:variant>
      <vt:variant>
        <vt:i4>3407929</vt:i4>
      </vt:variant>
      <vt:variant>
        <vt:i4>72</vt:i4>
      </vt:variant>
      <vt:variant>
        <vt:i4>0</vt:i4>
      </vt:variant>
      <vt:variant>
        <vt:i4>5</vt:i4>
      </vt:variant>
      <vt:variant>
        <vt:lpwstr>http://www.aucklandcouncil.govt.nz/EN/licencesregulations/FoodRegulationSafety/Pages/foodsafety.aspx</vt:lpwstr>
      </vt:variant>
      <vt:variant>
        <vt:lpwstr>pestcontrol</vt:lpwstr>
      </vt:variant>
      <vt:variant>
        <vt:i4>4325385</vt:i4>
      </vt:variant>
      <vt:variant>
        <vt:i4>69</vt:i4>
      </vt:variant>
      <vt:variant>
        <vt:i4>0</vt:i4>
      </vt:variant>
      <vt:variant>
        <vt:i4>5</vt:i4>
      </vt:variant>
      <vt:variant>
        <vt:lpwstr>http://homefoodsafety.org/wash/cutting-boards</vt:lpwstr>
      </vt:variant>
      <vt:variant>
        <vt:lpwstr/>
      </vt:variant>
      <vt:variant>
        <vt:i4>6488123</vt:i4>
      </vt:variant>
      <vt:variant>
        <vt:i4>66</vt:i4>
      </vt:variant>
      <vt:variant>
        <vt:i4>0</vt:i4>
      </vt:variant>
      <vt:variant>
        <vt:i4>5</vt:i4>
      </vt:variant>
      <vt:variant>
        <vt:lpwstr>http://www.foodsmart.govt.nz/elibrary/freezing_thawing_food.pdf</vt:lpwstr>
      </vt:variant>
      <vt:variant>
        <vt:lpwstr/>
      </vt:variant>
      <vt:variant>
        <vt:i4>4718674</vt:i4>
      </vt:variant>
      <vt:variant>
        <vt:i4>63</vt:i4>
      </vt:variant>
      <vt:variant>
        <vt:i4>0</vt:i4>
      </vt:variant>
      <vt:variant>
        <vt:i4>5</vt:i4>
      </vt:variant>
      <vt:variant>
        <vt:lpwstr>http://www.foodsmart.govt.nz/food-safety/tips/safety-at-home/</vt:lpwstr>
      </vt:variant>
      <vt:variant>
        <vt:lpwstr/>
      </vt:variant>
      <vt:variant>
        <vt:i4>131155</vt:i4>
      </vt:variant>
      <vt:variant>
        <vt:i4>60</vt:i4>
      </vt:variant>
      <vt:variant>
        <vt:i4>0</vt:i4>
      </vt:variant>
      <vt:variant>
        <vt:i4>5</vt:i4>
      </vt:variant>
      <vt:variant>
        <vt:lpwstr>http://www.foodsmart.govt.nz/food-safety/high-risk-foods/</vt:lpwstr>
      </vt:variant>
      <vt:variant>
        <vt:lpwstr/>
      </vt:variant>
      <vt:variant>
        <vt:i4>7798834</vt:i4>
      </vt:variant>
      <vt:variant>
        <vt:i4>57</vt:i4>
      </vt:variant>
      <vt:variant>
        <vt:i4>0</vt:i4>
      </vt:variant>
      <vt:variant>
        <vt:i4>5</vt:i4>
      </vt:variant>
      <vt:variant>
        <vt:lpwstr>http://www.health.govt.nz/yourhealth-topics/diseases-and-illnesses/hepatitis-c</vt:lpwstr>
      </vt:variant>
      <vt:variant>
        <vt:lpwstr/>
      </vt:variant>
      <vt:variant>
        <vt:i4>7733298</vt:i4>
      </vt:variant>
      <vt:variant>
        <vt:i4>54</vt:i4>
      </vt:variant>
      <vt:variant>
        <vt:i4>0</vt:i4>
      </vt:variant>
      <vt:variant>
        <vt:i4>5</vt:i4>
      </vt:variant>
      <vt:variant>
        <vt:lpwstr>http://www.health.govt.nz/yourhealth-topics/diseases-and-illnesses/hepatitis-b</vt:lpwstr>
      </vt:variant>
      <vt:variant>
        <vt:lpwstr/>
      </vt:variant>
      <vt:variant>
        <vt:i4>2359346</vt:i4>
      </vt:variant>
      <vt:variant>
        <vt:i4>51</vt:i4>
      </vt:variant>
      <vt:variant>
        <vt:i4>0</vt:i4>
      </vt:variant>
      <vt:variant>
        <vt:i4>5</vt:i4>
      </vt:variant>
      <vt:variant>
        <vt:lpwstr>http://www.health.govt.nz/yourhealth-topics/diseases-and-illnesses/hepatitis-0</vt:lpwstr>
      </vt:variant>
      <vt:variant>
        <vt:lpwstr/>
      </vt:variant>
      <vt:variant>
        <vt:i4>2818151</vt:i4>
      </vt:variant>
      <vt:variant>
        <vt:i4>48</vt:i4>
      </vt:variant>
      <vt:variant>
        <vt:i4>0</vt:i4>
      </vt:variant>
      <vt:variant>
        <vt:i4>5</vt:i4>
      </vt:variant>
      <vt:variant>
        <vt:lpwstr>http://www.nfid.org/pdf/factsheets/mrsa.pdf</vt:lpwstr>
      </vt:variant>
      <vt:variant>
        <vt:lpwstr/>
      </vt:variant>
      <vt:variant>
        <vt:i4>1114140</vt:i4>
      </vt:variant>
      <vt:variant>
        <vt:i4>45</vt:i4>
      </vt:variant>
      <vt:variant>
        <vt:i4>0</vt:i4>
      </vt:variant>
      <vt:variant>
        <vt:i4>5</vt:i4>
      </vt:variant>
      <vt:variant>
        <vt:lpwstr>http://www.health.govt.nz/yourhealth-topics/aches-pains-and-other-symptoms/rashes</vt:lpwstr>
      </vt:variant>
      <vt:variant>
        <vt:lpwstr/>
      </vt:variant>
      <vt:variant>
        <vt:i4>6750321</vt:i4>
      </vt:variant>
      <vt:variant>
        <vt:i4>42</vt:i4>
      </vt:variant>
      <vt:variant>
        <vt:i4>0</vt:i4>
      </vt:variant>
      <vt:variant>
        <vt:i4>5</vt:i4>
      </vt:variant>
      <vt:variant>
        <vt:lpwstr>http://www.health.govt.nz/yourhealth-topics/diseases-and-illnesses/shingles</vt:lpwstr>
      </vt:variant>
      <vt:variant>
        <vt:lpwstr/>
      </vt:variant>
      <vt:variant>
        <vt:i4>6029317</vt:i4>
      </vt:variant>
      <vt:variant>
        <vt:i4>39</vt:i4>
      </vt:variant>
      <vt:variant>
        <vt:i4>0</vt:i4>
      </vt:variant>
      <vt:variant>
        <vt:i4>5</vt:i4>
      </vt:variant>
      <vt:variant>
        <vt:lpwstr>http://www.dermnetnz.org/bacterial/streptococcal-disease.html</vt:lpwstr>
      </vt:variant>
      <vt:variant>
        <vt:lpwstr/>
      </vt:variant>
      <vt:variant>
        <vt:i4>2687080</vt:i4>
      </vt:variant>
      <vt:variant>
        <vt:i4>36</vt:i4>
      </vt:variant>
      <vt:variant>
        <vt:i4>0</vt:i4>
      </vt:variant>
      <vt:variant>
        <vt:i4>5</vt:i4>
      </vt:variant>
      <vt:variant>
        <vt:lpwstr>http://www.dermnetnz.org/fungal/tinea-corporis.html</vt:lpwstr>
      </vt:variant>
      <vt:variant>
        <vt:lpwstr/>
      </vt:variant>
      <vt:variant>
        <vt:i4>524359</vt:i4>
      </vt:variant>
      <vt:variant>
        <vt:i4>33</vt:i4>
      </vt:variant>
      <vt:variant>
        <vt:i4>0</vt:i4>
      </vt:variant>
      <vt:variant>
        <vt:i4>5</vt:i4>
      </vt:variant>
      <vt:variant>
        <vt:lpwstr>http://www.dermnetnz.org/fungal/tinea-pedis.html</vt:lpwstr>
      </vt:variant>
      <vt:variant>
        <vt:lpwstr/>
      </vt:variant>
      <vt:variant>
        <vt:i4>4194306</vt:i4>
      </vt:variant>
      <vt:variant>
        <vt:i4>30</vt:i4>
      </vt:variant>
      <vt:variant>
        <vt:i4>0</vt:i4>
      </vt:variant>
      <vt:variant>
        <vt:i4>5</vt:i4>
      </vt:variant>
      <vt:variant>
        <vt:lpwstr>http://www.dermnetnz.org/doctors/arthropods/scabies.html</vt:lpwstr>
      </vt:variant>
      <vt:variant>
        <vt:lpwstr/>
      </vt:variant>
      <vt:variant>
        <vt:i4>5767171</vt:i4>
      </vt:variant>
      <vt:variant>
        <vt:i4>27</vt:i4>
      </vt:variant>
      <vt:variant>
        <vt:i4>0</vt:i4>
      </vt:variant>
      <vt:variant>
        <vt:i4>5</vt:i4>
      </vt:variant>
      <vt:variant>
        <vt:lpwstr>http://www.everybody.co.nz/page-233161fe-90a8-4fd0-b243-434fabd91040.aspx</vt:lpwstr>
      </vt:variant>
      <vt:variant>
        <vt:lpwstr/>
      </vt:variant>
      <vt:variant>
        <vt:i4>5373958</vt:i4>
      </vt:variant>
      <vt:variant>
        <vt:i4>24</vt:i4>
      </vt:variant>
      <vt:variant>
        <vt:i4>0</vt:i4>
      </vt:variant>
      <vt:variant>
        <vt:i4>5</vt:i4>
      </vt:variant>
      <vt:variant>
        <vt:lpwstr>http://www.betterhealth.vic.gov.au/bhcv2/bhcarticles.nsf/pages/Fleas</vt:lpwstr>
      </vt:variant>
      <vt:variant>
        <vt:lpwstr/>
      </vt:variant>
      <vt:variant>
        <vt:i4>4325392</vt:i4>
      </vt:variant>
      <vt:variant>
        <vt:i4>21</vt:i4>
      </vt:variant>
      <vt:variant>
        <vt:i4>0</vt:i4>
      </vt:variant>
      <vt:variant>
        <vt:i4>5</vt:i4>
      </vt:variant>
      <vt:variant>
        <vt:lpwstr>http://www.dermnetnz.org/arthropods/bed-bugs.html</vt:lpwstr>
      </vt:variant>
      <vt:variant>
        <vt:lpwstr/>
      </vt:variant>
      <vt:variant>
        <vt:i4>3604577</vt:i4>
      </vt:variant>
      <vt:variant>
        <vt:i4>18</vt:i4>
      </vt:variant>
      <vt:variant>
        <vt:i4>0</vt:i4>
      </vt:variant>
      <vt:variant>
        <vt:i4>5</vt:i4>
      </vt:variant>
      <vt:variant>
        <vt:lpwstr>http://www.dermnet.org.nz/arthropods/headlice.html</vt:lpwstr>
      </vt:variant>
      <vt:variant>
        <vt:lpwstr/>
      </vt:variant>
      <vt:variant>
        <vt:i4>3604598</vt:i4>
      </vt:variant>
      <vt:variant>
        <vt:i4>15</vt:i4>
      </vt:variant>
      <vt:variant>
        <vt:i4>0</vt:i4>
      </vt:variant>
      <vt:variant>
        <vt:i4>5</vt:i4>
      </vt:variant>
      <vt:variant>
        <vt:lpwstr>http://www.health.govt.nz/yourhealth-topics/diseases-and-illnesses/influenza?icn=yh-influenza&amp;ici=readmore</vt:lpwstr>
      </vt:variant>
      <vt:variant>
        <vt:lpwstr/>
      </vt:variant>
      <vt:variant>
        <vt:i4>2752609</vt:i4>
      </vt:variant>
      <vt:variant>
        <vt:i4>12</vt:i4>
      </vt:variant>
      <vt:variant>
        <vt:i4>0</vt:i4>
      </vt:variant>
      <vt:variant>
        <vt:i4>5</vt:i4>
      </vt:variant>
      <vt:variant>
        <vt:lpwstr>http://www.health.govt.nz/publication/guidelines-control-methicillin-resistant-staphyloccus-aureus-new-zealand</vt:lpwstr>
      </vt:variant>
      <vt:variant>
        <vt:lpwstr/>
      </vt:variant>
      <vt:variant>
        <vt:i4>4784157</vt:i4>
      </vt:variant>
      <vt:variant>
        <vt:i4>9</vt:i4>
      </vt:variant>
      <vt:variant>
        <vt:i4>0</vt:i4>
      </vt:variant>
      <vt:variant>
        <vt:i4>5</vt:i4>
      </vt:variant>
      <vt:variant>
        <vt:lpwstr>http://www.apath.co.nz/needlestick-injury-information</vt:lpwstr>
      </vt:variant>
      <vt:variant>
        <vt:lpwstr/>
      </vt:variant>
      <vt:variant>
        <vt:i4>1376326</vt:i4>
      </vt:variant>
      <vt:variant>
        <vt:i4>6</vt:i4>
      </vt:variant>
      <vt:variant>
        <vt:i4>0</vt:i4>
      </vt:variant>
      <vt:variant>
        <vt:i4>5</vt:i4>
      </vt:variant>
      <vt:variant>
        <vt:lpwstr>http://ideas.health.vic.gov.au/bluebook/appendix5.asp</vt:lpwstr>
      </vt:variant>
      <vt:variant>
        <vt:lpwstr/>
      </vt:variant>
      <vt:variant>
        <vt:i4>1703964</vt:i4>
      </vt:variant>
      <vt:variant>
        <vt:i4>3</vt:i4>
      </vt:variant>
      <vt:variant>
        <vt:i4>0</vt:i4>
      </vt:variant>
      <vt:variant>
        <vt:i4>5</vt:i4>
      </vt:variant>
      <vt:variant>
        <vt:lpwstr>http://www.enware.com.au/estore/ProductDetail.aspx?ProductID=2387&amp;CategoryID=2956&amp;folderID=24</vt:lpwstr>
      </vt:variant>
      <vt:variant>
        <vt:lpwstr/>
      </vt:variant>
      <vt:variant>
        <vt:i4>5898241</vt:i4>
      </vt:variant>
      <vt:variant>
        <vt:i4>0</vt:i4>
      </vt:variant>
      <vt:variant>
        <vt:i4>0</vt:i4>
      </vt:variant>
      <vt:variant>
        <vt:i4>5</vt:i4>
      </vt:variant>
      <vt:variant>
        <vt:lpwstr>http://www.bugcontrol.co.nz/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Sarah Harnisch</cp:lastModifiedBy>
  <cp:revision>26</cp:revision>
  <cp:lastPrinted>2010-01-07T10:12:00Z</cp:lastPrinted>
  <dcterms:created xsi:type="dcterms:W3CDTF">2022-12-23T00:14:00Z</dcterms:created>
  <dcterms:modified xsi:type="dcterms:W3CDTF">2022-12-25T01:23:00Z</dcterms:modified>
</cp:coreProperties>
</file>